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BE43" w14:textId="77777777" w:rsidR="006579D0" w:rsidRDefault="006579D0" w:rsidP="00443D09">
      <w:pPr>
        <w:jc w:val="both"/>
        <w:rPr>
          <w:rFonts w:ascii="Arial" w:hAnsi="Arial" w:cs="Arial"/>
          <w:b/>
          <w:color w:val="000000" w:themeColor="text1"/>
          <w:sz w:val="24"/>
          <w:szCs w:val="24"/>
        </w:rPr>
      </w:pPr>
    </w:p>
    <w:p w14:paraId="15016CA2" w14:textId="77777777" w:rsidR="006579D0" w:rsidRDefault="006579D0" w:rsidP="00443D09">
      <w:pPr>
        <w:jc w:val="both"/>
        <w:rPr>
          <w:rFonts w:ascii="Arial" w:hAnsi="Arial" w:cs="Arial"/>
          <w:b/>
          <w:color w:val="000000" w:themeColor="text1"/>
          <w:sz w:val="24"/>
          <w:szCs w:val="24"/>
        </w:rPr>
      </w:pPr>
    </w:p>
    <w:p w14:paraId="15B72C95" w14:textId="77777777" w:rsidR="006579D0" w:rsidRDefault="006579D0" w:rsidP="00443D09">
      <w:pPr>
        <w:jc w:val="both"/>
        <w:rPr>
          <w:rFonts w:ascii="Arial" w:hAnsi="Arial" w:cs="Arial"/>
          <w:b/>
          <w:color w:val="000000" w:themeColor="text1"/>
          <w:sz w:val="24"/>
          <w:szCs w:val="24"/>
        </w:rPr>
      </w:pPr>
    </w:p>
    <w:p w14:paraId="100C78CA" w14:textId="04C90427" w:rsidR="007C6105" w:rsidRPr="006579D0" w:rsidRDefault="007C6105" w:rsidP="00443D09">
      <w:pPr>
        <w:jc w:val="both"/>
        <w:rPr>
          <w:rFonts w:ascii="Arial" w:hAnsi="Arial" w:cs="Arial"/>
          <w:b/>
          <w:color w:val="FF0000"/>
          <w:sz w:val="24"/>
          <w:szCs w:val="24"/>
        </w:rPr>
      </w:pPr>
      <w:r w:rsidRPr="006579D0">
        <w:rPr>
          <w:rFonts w:ascii="Arial" w:hAnsi="Arial" w:cs="Arial"/>
          <w:b/>
          <w:noProof/>
          <w:color w:val="FF0000"/>
          <w:sz w:val="24"/>
          <w:szCs w:val="24"/>
          <w:highlight w:val="yellow"/>
          <w:lang w:val="en-US"/>
        </w:rPr>
        <w:drawing>
          <wp:anchor distT="0" distB="0" distL="114300" distR="114300" simplePos="0" relativeHeight="251659264" behindDoc="0" locked="0" layoutInCell="1" allowOverlap="1" wp14:anchorId="5097D069" wp14:editId="6B232EF9">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4982AA42" w14:textId="77777777" w:rsidR="007C6105" w:rsidRDefault="007C6105" w:rsidP="00443D09">
      <w:pPr>
        <w:jc w:val="both"/>
        <w:rPr>
          <w:rFonts w:ascii="Arial" w:hAnsi="Arial" w:cs="Arial"/>
          <w:b/>
          <w:color w:val="000000" w:themeColor="text1"/>
          <w:sz w:val="24"/>
          <w:szCs w:val="24"/>
        </w:rPr>
      </w:pPr>
    </w:p>
    <w:p w14:paraId="34CA8DC1" w14:textId="77777777" w:rsidR="007C6105" w:rsidRDefault="007C6105" w:rsidP="00443D09">
      <w:pPr>
        <w:jc w:val="both"/>
        <w:rPr>
          <w:rFonts w:ascii="Arial" w:hAnsi="Arial" w:cs="Arial"/>
          <w:b/>
          <w:color w:val="000000" w:themeColor="text1"/>
          <w:sz w:val="24"/>
          <w:szCs w:val="24"/>
        </w:rPr>
      </w:pPr>
    </w:p>
    <w:p w14:paraId="7E9039F5" w14:textId="1DC11BB4" w:rsidR="007C6105" w:rsidRPr="00451224" w:rsidRDefault="007C6105" w:rsidP="002E687F">
      <w:pPr>
        <w:ind w:left="2160" w:firstLine="720"/>
        <w:rPr>
          <w:rFonts w:ascii="Arial" w:hAnsi="Arial" w:cs="Arial"/>
          <w:b/>
          <w:sz w:val="24"/>
          <w:szCs w:val="24"/>
        </w:rPr>
      </w:pPr>
      <w:r w:rsidRPr="00451224">
        <w:rPr>
          <w:rFonts w:ascii="Arial" w:hAnsi="Arial" w:cs="Arial"/>
          <w:b/>
          <w:sz w:val="24"/>
          <w:szCs w:val="24"/>
        </w:rPr>
        <w:t>Model Text for inclusion in the</w:t>
      </w:r>
      <w:r w:rsidR="00682F73" w:rsidRPr="00451224">
        <w:rPr>
          <w:rFonts w:ascii="Arial" w:hAnsi="Arial" w:cs="Arial"/>
          <w:b/>
          <w:sz w:val="24"/>
          <w:szCs w:val="24"/>
        </w:rPr>
        <w:t xml:space="preserve"> </w:t>
      </w:r>
      <w:r w:rsidR="00DE6D2B" w:rsidRPr="00451224">
        <w:rPr>
          <w:rFonts w:ascii="Arial" w:hAnsi="Arial" w:cs="Arial"/>
          <w:b/>
          <w:sz w:val="24"/>
          <w:szCs w:val="24"/>
        </w:rPr>
        <w:t>Procurement Documents</w:t>
      </w:r>
      <w:r w:rsidR="0078755A" w:rsidRPr="00451224">
        <w:rPr>
          <w:rFonts w:ascii="Arial" w:hAnsi="Arial" w:cs="Arial"/>
          <w:b/>
          <w:sz w:val="24"/>
          <w:szCs w:val="24"/>
        </w:rPr>
        <w:t xml:space="preserve"> for </w:t>
      </w:r>
      <w:r w:rsidR="0078755A" w:rsidRPr="00451224">
        <w:rPr>
          <w:rFonts w:ascii="Arial" w:hAnsi="Arial" w:cs="Arial"/>
          <w:b/>
          <w:sz w:val="24"/>
          <w:szCs w:val="24"/>
          <w:u w:val="single"/>
        </w:rPr>
        <w:t>IT Contracts</w:t>
      </w:r>
      <w:r w:rsidR="00451224" w:rsidRPr="00451224">
        <w:rPr>
          <w:rFonts w:ascii="Arial" w:hAnsi="Arial" w:cs="Arial"/>
          <w:b/>
          <w:sz w:val="24"/>
          <w:szCs w:val="24"/>
          <w:u w:val="single"/>
        </w:rPr>
        <w:t xml:space="preserve">- </w:t>
      </w:r>
      <w:r w:rsidRPr="00451224">
        <w:rPr>
          <w:rFonts w:ascii="Arial" w:eastAsia="Times New Roman" w:hAnsi="Arial" w:cs="Arial"/>
          <w:b/>
          <w:sz w:val="24"/>
          <w:szCs w:val="24"/>
          <w:lang w:eastAsia="en-GB"/>
        </w:rPr>
        <w:t>Social Value Points Approach</w:t>
      </w:r>
    </w:p>
    <w:p w14:paraId="7E0C6216" w14:textId="77777777" w:rsidR="007C6105" w:rsidRDefault="007C6105" w:rsidP="00443D09">
      <w:pPr>
        <w:pStyle w:val="Heading1"/>
        <w:jc w:val="both"/>
        <w:rPr>
          <w:rFonts w:ascii="Arial" w:eastAsia="Times New Roman" w:hAnsi="Arial" w:cs="Arial"/>
          <w:sz w:val="24"/>
          <w:szCs w:val="24"/>
          <w:lang w:eastAsia="en-GB"/>
        </w:rPr>
      </w:pPr>
    </w:p>
    <w:p w14:paraId="3C1BF063" w14:textId="65F380CA" w:rsidR="007C6105" w:rsidRDefault="00111172" w:rsidP="00443D09">
      <w:pPr>
        <w:pStyle w:val="Heading1"/>
        <w:jc w:val="both"/>
        <w:rPr>
          <w:rFonts w:ascii="Arial" w:eastAsia="Times New Roman" w:hAnsi="Arial" w:cs="Arial"/>
          <w:sz w:val="24"/>
          <w:szCs w:val="24"/>
          <w:lang w:eastAsia="en-GB"/>
        </w:rPr>
      </w:pPr>
      <w:r w:rsidRPr="00111172">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5D2B4EC1" wp14:editId="53FB66AB">
                <wp:simplePos x="0" y="0"/>
                <wp:positionH relativeFrom="column">
                  <wp:posOffset>-298450</wp:posOffset>
                </wp:positionH>
                <wp:positionV relativeFrom="paragraph">
                  <wp:posOffset>523240</wp:posOffset>
                </wp:positionV>
                <wp:extent cx="6711950" cy="28321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2832100"/>
                        </a:xfrm>
                        <a:prstGeom prst="rect">
                          <a:avLst/>
                        </a:prstGeom>
                        <a:solidFill>
                          <a:srgbClr val="FFFFFF"/>
                        </a:solidFill>
                        <a:ln w="9525">
                          <a:solidFill>
                            <a:srgbClr val="000000"/>
                          </a:solidFill>
                          <a:miter lim="800000"/>
                          <a:headEnd/>
                          <a:tailEnd/>
                        </a:ln>
                      </wps:spPr>
                      <wps:txbx>
                        <w:txbxContent>
                          <w:p w14:paraId="56B3D577" w14:textId="4C112A38" w:rsidR="005B3C69" w:rsidRPr="005B3C69" w:rsidRDefault="005B3C69" w:rsidP="005B3C69">
                            <w:pPr>
                              <w:pStyle w:val="ListParagraph"/>
                              <w:numPr>
                                <w:ilvl w:val="0"/>
                                <w:numId w:val="73"/>
                              </w:numPr>
                              <w:rPr>
                                <w:b/>
                                <w:bCs/>
                                <w:color w:val="FF0000"/>
                                <w:sz w:val="28"/>
                                <w:szCs w:val="28"/>
                                <w:highlight w:val="yellow"/>
                                <w:lang w:val="en-US"/>
                              </w:rPr>
                            </w:pPr>
                            <w:r w:rsidRPr="005B3C69">
                              <w:rPr>
                                <w:rFonts w:ascii="Arial" w:hAnsi="Arial" w:cs="Arial"/>
                                <w:b/>
                                <w:color w:val="FF0000"/>
                                <w:sz w:val="24"/>
                                <w:szCs w:val="24"/>
                                <w:highlight w:val="yellow"/>
                              </w:rPr>
                              <w:t>ALWAYS REFER TO THIS DOCUMENT ON-LINE FOR THE LATEST VERSION</w:t>
                            </w:r>
                          </w:p>
                          <w:p w14:paraId="7ED70B61" w14:textId="2EB0FBAD" w:rsidR="0063062C" w:rsidRPr="005B3C69" w:rsidRDefault="002C3682" w:rsidP="005B3C69">
                            <w:pPr>
                              <w:pStyle w:val="ListParagraph"/>
                              <w:numPr>
                                <w:ilvl w:val="0"/>
                                <w:numId w:val="73"/>
                              </w:numPr>
                              <w:rPr>
                                <w:b/>
                                <w:bCs/>
                                <w:color w:val="FF0000"/>
                                <w:sz w:val="28"/>
                                <w:szCs w:val="28"/>
                                <w:highlight w:val="yellow"/>
                                <w:lang w:val="en-US"/>
                              </w:rPr>
                            </w:pPr>
                            <w:r w:rsidRPr="005B3C69">
                              <w:rPr>
                                <w:b/>
                                <w:bCs/>
                                <w:color w:val="FF0000"/>
                                <w:sz w:val="28"/>
                                <w:szCs w:val="28"/>
                                <w:highlight w:val="yellow"/>
                                <w:lang w:val="en-US"/>
                              </w:rPr>
                              <w:t xml:space="preserve">SOCIAL VALUE REQUIREMENTS </w:t>
                            </w:r>
                            <w:r w:rsidR="003C79F5" w:rsidRPr="005B3C69">
                              <w:rPr>
                                <w:b/>
                                <w:bCs/>
                                <w:color w:val="FF0000"/>
                                <w:sz w:val="28"/>
                                <w:szCs w:val="28"/>
                                <w:highlight w:val="yellow"/>
                                <w:lang w:val="en-US"/>
                              </w:rPr>
                              <w:t xml:space="preserve">SHOULD BE TAILORED </w:t>
                            </w:r>
                            <w:r w:rsidR="0063062C" w:rsidRPr="005B3C69">
                              <w:rPr>
                                <w:b/>
                                <w:bCs/>
                                <w:color w:val="FF0000"/>
                                <w:sz w:val="28"/>
                                <w:szCs w:val="28"/>
                                <w:highlight w:val="yellow"/>
                                <w:lang w:val="en-US"/>
                              </w:rPr>
                              <w:t>FOR EACH CONTRACT</w:t>
                            </w:r>
                          </w:p>
                          <w:p w14:paraId="592D2977" w14:textId="612642DB" w:rsidR="00111172" w:rsidRPr="005B3C69" w:rsidRDefault="00111172" w:rsidP="005B3C69">
                            <w:pPr>
                              <w:pStyle w:val="ListParagraph"/>
                              <w:numPr>
                                <w:ilvl w:val="0"/>
                                <w:numId w:val="73"/>
                              </w:numPr>
                              <w:rPr>
                                <w:b/>
                                <w:bCs/>
                                <w:color w:val="FF0000"/>
                                <w:sz w:val="28"/>
                                <w:szCs w:val="28"/>
                                <w:highlight w:val="yellow"/>
                                <w:lang w:val="en-US"/>
                              </w:rPr>
                            </w:pPr>
                            <w:r w:rsidRPr="005B3C69">
                              <w:rPr>
                                <w:b/>
                                <w:bCs/>
                                <w:color w:val="FF0000"/>
                                <w:sz w:val="28"/>
                                <w:szCs w:val="28"/>
                                <w:highlight w:val="yellow"/>
                                <w:lang w:val="en-US"/>
                              </w:rPr>
                              <w:t xml:space="preserve">REFER TO DRAFTING NOTES </w:t>
                            </w:r>
                            <w:r w:rsidR="005B3C69">
                              <w:rPr>
                                <w:b/>
                                <w:bCs/>
                                <w:color w:val="FF0000"/>
                                <w:sz w:val="28"/>
                                <w:szCs w:val="28"/>
                                <w:highlight w:val="yellow"/>
                                <w:lang w:val="en-US"/>
                              </w:rPr>
                              <w:t xml:space="preserve">ON </w:t>
                            </w:r>
                            <w:hyperlink r:id="rId9" w:history="1">
                              <w:r w:rsidR="005B3C69" w:rsidRPr="005B3C69">
                                <w:rPr>
                                  <w:rStyle w:val="Hyperlink"/>
                                  <w:b/>
                                  <w:bCs/>
                                  <w:sz w:val="28"/>
                                  <w:szCs w:val="28"/>
                                  <w:highlight w:val="yellow"/>
                                </w:rPr>
                                <w:t>Procurement - Social Value NI</w:t>
                              </w:r>
                            </w:hyperlink>
                          </w:p>
                          <w:p w14:paraId="0CC43D64" w14:textId="72033295" w:rsidR="00A33042" w:rsidRPr="005B3C69" w:rsidRDefault="00A33042" w:rsidP="005B3C69">
                            <w:pPr>
                              <w:pStyle w:val="ListParagraph"/>
                              <w:numPr>
                                <w:ilvl w:val="0"/>
                                <w:numId w:val="73"/>
                              </w:numPr>
                              <w:rPr>
                                <w:rFonts w:cs="Arial"/>
                                <w:b/>
                                <w:bCs/>
                                <w:color w:val="FF0000"/>
                                <w:sz w:val="28"/>
                                <w:szCs w:val="28"/>
                                <w:highlight w:val="yellow"/>
                              </w:rPr>
                            </w:pPr>
                            <w:r w:rsidRPr="005B3C69">
                              <w:rPr>
                                <w:rFonts w:cs="Arial"/>
                                <w:b/>
                                <w:bCs/>
                                <w:color w:val="FF0000"/>
                                <w:sz w:val="28"/>
                                <w:szCs w:val="28"/>
                                <w:highlight w:val="yellow"/>
                              </w:rPr>
                              <w:t xml:space="preserve">Please ensure that you have completed areas (in </w:t>
                            </w:r>
                            <w:r w:rsidR="002E687F" w:rsidRPr="005B3C69">
                              <w:rPr>
                                <w:rFonts w:cs="Arial"/>
                                <w:b/>
                                <w:bCs/>
                                <w:color w:val="FF0000"/>
                                <w:sz w:val="28"/>
                                <w:szCs w:val="28"/>
                                <w:highlight w:val="yellow"/>
                              </w:rPr>
                              <w:t>yellow</w:t>
                            </w:r>
                            <w:r w:rsidRPr="005B3C69">
                              <w:rPr>
                                <w:rFonts w:cs="Arial"/>
                                <w:b/>
                                <w:bCs/>
                                <w:color w:val="FF0000"/>
                                <w:sz w:val="28"/>
                                <w:szCs w:val="28"/>
                                <w:highlight w:val="yellow"/>
                              </w:rPr>
                              <w:t xml:space="preserve"> text) that require input.</w:t>
                            </w:r>
                          </w:p>
                          <w:p w14:paraId="5F73ECCF" w14:textId="77777777" w:rsidR="00A33042" w:rsidRPr="005B3C69" w:rsidRDefault="00A33042" w:rsidP="005B3C69">
                            <w:pPr>
                              <w:pStyle w:val="ListParagraph"/>
                              <w:numPr>
                                <w:ilvl w:val="0"/>
                                <w:numId w:val="73"/>
                              </w:numPr>
                              <w:rPr>
                                <w:rFonts w:cs="Arial"/>
                                <w:b/>
                                <w:bCs/>
                                <w:color w:val="FF0000"/>
                                <w:sz w:val="28"/>
                                <w:szCs w:val="28"/>
                              </w:rPr>
                            </w:pPr>
                            <w:r w:rsidRPr="005B3C69">
                              <w:rPr>
                                <w:rFonts w:cs="Arial"/>
                                <w:b/>
                                <w:bCs/>
                                <w:color w:val="FF0000"/>
                                <w:sz w:val="28"/>
                                <w:szCs w:val="28"/>
                                <w:highlight w:val="yellow"/>
                              </w:rPr>
                              <w:t>You should replace any defined terms if they conflict with your Conditions of Contract or specification (e.g. you may use Contractor instead of Supplier in your contract).</w:t>
                            </w:r>
                          </w:p>
                          <w:p w14:paraId="1DC97F73" w14:textId="7D50A5F9" w:rsidR="00A33042" w:rsidRPr="005B3C69" w:rsidRDefault="00A33042" w:rsidP="005B3C69">
                            <w:pPr>
                              <w:ind w:left="360"/>
                              <w:rPr>
                                <w:b/>
                                <w:bCs/>
                                <w:color w:val="FF0000"/>
                                <w:sz w:val="28"/>
                                <w:szCs w:val="28"/>
                                <w:highlight w:val="yellow"/>
                                <w:lang w:val="en-US"/>
                              </w:rPr>
                            </w:pPr>
                            <w:r w:rsidRPr="005B3C69">
                              <w:rPr>
                                <w:rFonts w:cs="Arial"/>
                                <w:b/>
                                <w:bCs/>
                                <w:color w:val="FF0000"/>
                                <w:sz w:val="28"/>
                                <w:szCs w:val="28"/>
                                <w:highlight w:val="yellow"/>
                              </w:rPr>
                              <w:t>REMOVE THIS TEXT AND ALL COMMENTS PRIOR TO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B4EC1" id="_x0000_t202" coordsize="21600,21600" o:spt="202" path="m,l,21600r21600,l21600,xe">
                <v:stroke joinstyle="miter"/>
                <v:path gradientshapeok="t" o:connecttype="rect"/>
              </v:shapetype>
              <v:shape id="Text Box 2" o:spid="_x0000_s1026" type="#_x0000_t202" style="position:absolute;left:0;text-align:left;margin-left:-23.5pt;margin-top:41.2pt;width:528.5pt;height:2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">
                <v:textbox>
                  <w:txbxContent>
                    <w:p w14:paraId="56B3D577" w14:textId="4C112A38" w:rsidR="005B3C69" w:rsidRPr="005B3C69" w:rsidRDefault="005B3C69" w:rsidP="005B3C69">
                      <w:pPr>
                        <w:pStyle w:val="ListParagraph"/>
                        <w:numPr>
                          <w:ilvl w:val="0"/>
                          <w:numId w:val="73"/>
                        </w:numPr>
                        <w:rPr>
                          <w:b/>
                          <w:bCs/>
                          <w:color w:val="FF0000"/>
                          <w:sz w:val="28"/>
                          <w:szCs w:val="28"/>
                          <w:highlight w:val="yellow"/>
                          <w:lang w:val="en-US"/>
                        </w:rPr>
                      </w:pPr>
                      <w:r w:rsidRPr="005B3C69">
                        <w:rPr>
                          <w:rFonts w:ascii="Arial" w:hAnsi="Arial" w:cs="Arial"/>
                          <w:b/>
                          <w:color w:val="FF0000"/>
                          <w:sz w:val="24"/>
                          <w:szCs w:val="24"/>
                          <w:highlight w:val="yellow"/>
                        </w:rPr>
                        <w:t>ALWAYS REFER TO THIS DOCUMENT ON-LINE FOR THE LATEST VERSION</w:t>
                      </w:r>
                    </w:p>
                    <w:p w14:paraId="7ED70B61" w14:textId="2EB0FBAD" w:rsidR="0063062C" w:rsidRPr="005B3C69" w:rsidRDefault="002C3682" w:rsidP="005B3C69">
                      <w:pPr>
                        <w:pStyle w:val="ListParagraph"/>
                        <w:numPr>
                          <w:ilvl w:val="0"/>
                          <w:numId w:val="73"/>
                        </w:numPr>
                        <w:rPr>
                          <w:b/>
                          <w:bCs/>
                          <w:color w:val="FF0000"/>
                          <w:sz w:val="28"/>
                          <w:szCs w:val="28"/>
                          <w:highlight w:val="yellow"/>
                          <w:lang w:val="en-US"/>
                        </w:rPr>
                      </w:pPr>
                      <w:r w:rsidRPr="005B3C69">
                        <w:rPr>
                          <w:b/>
                          <w:bCs/>
                          <w:color w:val="FF0000"/>
                          <w:sz w:val="28"/>
                          <w:szCs w:val="28"/>
                          <w:highlight w:val="yellow"/>
                          <w:lang w:val="en-US"/>
                        </w:rPr>
                        <w:t xml:space="preserve">SOCIAL VALUE REQUIREMENTS </w:t>
                      </w:r>
                      <w:r w:rsidR="003C79F5" w:rsidRPr="005B3C69">
                        <w:rPr>
                          <w:b/>
                          <w:bCs/>
                          <w:color w:val="FF0000"/>
                          <w:sz w:val="28"/>
                          <w:szCs w:val="28"/>
                          <w:highlight w:val="yellow"/>
                          <w:lang w:val="en-US"/>
                        </w:rPr>
                        <w:t xml:space="preserve">SHOULD BE TAILORED </w:t>
                      </w:r>
                      <w:r w:rsidR="0063062C" w:rsidRPr="005B3C69">
                        <w:rPr>
                          <w:b/>
                          <w:bCs/>
                          <w:color w:val="FF0000"/>
                          <w:sz w:val="28"/>
                          <w:szCs w:val="28"/>
                          <w:highlight w:val="yellow"/>
                          <w:lang w:val="en-US"/>
                        </w:rPr>
                        <w:t>FOR EACH CONTRACT</w:t>
                      </w:r>
                    </w:p>
                    <w:p w14:paraId="592D2977" w14:textId="612642DB" w:rsidR="00111172" w:rsidRPr="005B3C69" w:rsidRDefault="00111172" w:rsidP="005B3C69">
                      <w:pPr>
                        <w:pStyle w:val="ListParagraph"/>
                        <w:numPr>
                          <w:ilvl w:val="0"/>
                          <w:numId w:val="73"/>
                        </w:numPr>
                        <w:rPr>
                          <w:b/>
                          <w:bCs/>
                          <w:color w:val="FF0000"/>
                          <w:sz w:val="28"/>
                          <w:szCs w:val="28"/>
                          <w:highlight w:val="yellow"/>
                          <w:lang w:val="en-US"/>
                        </w:rPr>
                      </w:pPr>
                      <w:r w:rsidRPr="005B3C69">
                        <w:rPr>
                          <w:b/>
                          <w:bCs/>
                          <w:color w:val="FF0000"/>
                          <w:sz w:val="28"/>
                          <w:szCs w:val="28"/>
                          <w:highlight w:val="yellow"/>
                          <w:lang w:val="en-US"/>
                        </w:rPr>
                        <w:t xml:space="preserve">REFER TO DRAFTING NOTES </w:t>
                      </w:r>
                      <w:r w:rsidR="005B3C69">
                        <w:rPr>
                          <w:b/>
                          <w:bCs/>
                          <w:color w:val="FF0000"/>
                          <w:sz w:val="28"/>
                          <w:szCs w:val="28"/>
                          <w:highlight w:val="yellow"/>
                          <w:lang w:val="en-US"/>
                        </w:rPr>
                        <w:t xml:space="preserve">ON </w:t>
                      </w:r>
                      <w:hyperlink r:id="rId10" w:history="1">
                        <w:r w:rsidR="005B3C69" w:rsidRPr="005B3C69">
                          <w:rPr>
                            <w:rStyle w:val="Hyperlink"/>
                            <w:b/>
                            <w:bCs/>
                            <w:sz w:val="28"/>
                            <w:szCs w:val="28"/>
                            <w:highlight w:val="yellow"/>
                          </w:rPr>
                          <w:t>Procurement - Social Value NI</w:t>
                        </w:r>
                      </w:hyperlink>
                    </w:p>
                    <w:p w14:paraId="0CC43D64" w14:textId="72033295" w:rsidR="00A33042" w:rsidRPr="005B3C69" w:rsidRDefault="00A33042" w:rsidP="005B3C69">
                      <w:pPr>
                        <w:pStyle w:val="ListParagraph"/>
                        <w:numPr>
                          <w:ilvl w:val="0"/>
                          <w:numId w:val="73"/>
                        </w:numPr>
                        <w:rPr>
                          <w:rFonts w:cs="Arial"/>
                          <w:b/>
                          <w:bCs/>
                          <w:color w:val="FF0000"/>
                          <w:sz w:val="28"/>
                          <w:szCs w:val="28"/>
                          <w:highlight w:val="yellow"/>
                        </w:rPr>
                      </w:pPr>
                      <w:r w:rsidRPr="005B3C69">
                        <w:rPr>
                          <w:rFonts w:cs="Arial"/>
                          <w:b/>
                          <w:bCs/>
                          <w:color w:val="FF0000"/>
                          <w:sz w:val="28"/>
                          <w:szCs w:val="28"/>
                          <w:highlight w:val="yellow"/>
                        </w:rPr>
                        <w:t xml:space="preserve">Please ensure that you have completed areas (in </w:t>
                      </w:r>
                      <w:r w:rsidR="002E687F" w:rsidRPr="005B3C69">
                        <w:rPr>
                          <w:rFonts w:cs="Arial"/>
                          <w:b/>
                          <w:bCs/>
                          <w:color w:val="FF0000"/>
                          <w:sz w:val="28"/>
                          <w:szCs w:val="28"/>
                          <w:highlight w:val="yellow"/>
                        </w:rPr>
                        <w:t>yellow</w:t>
                      </w:r>
                      <w:r w:rsidRPr="005B3C69">
                        <w:rPr>
                          <w:rFonts w:cs="Arial"/>
                          <w:b/>
                          <w:bCs/>
                          <w:color w:val="FF0000"/>
                          <w:sz w:val="28"/>
                          <w:szCs w:val="28"/>
                          <w:highlight w:val="yellow"/>
                        </w:rPr>
                        <w:t xml:space="preserve"> text) that require input.</w:t>
                      </w:r>
                    </w:p>
                    <w:p w14:paraId="5F73ECCF" w14:textId="77777777" w:rsidR="00A33042" w:rsidRPr="005B3C69" w:rsidRDefault="00A33042" w:rsidP="005B3C69">
                      <w:pPr>
                        <w:pStyle w:val="ListParagraph"/>
                        <w:numPr>
                          <w:ilvl w:val="0"/>
                          <w:numId w:val="73"/>
                        </w:numPr>
                        <w:rPr>
                          <w:rFonts w:cs="Arial"/>
                          <w:b/>
                          <w:bCs/>
                          <w:color w:val="FF0000"/>
                          <w:sz w:val="28"/>
                          <w:szCs w:val="28"/>
                        </w:rPr>
                      </w:pPr>
                      <w:r w:rsidRPr="005B3C69">
                        <w:rPr>
                          <w:rFonts w:cs="Arial"/>
                          <w:b/>
                          <w:bCs/>
                          <w:color w:val="FF0000"/>
                          <w:sz w:val="28"/>
                          <w:szCs w:val="28"/>
                          <w:highlight w:val="yellow"/>
                        </w:rPr>
                        <w:t>You should replace any defined terms if they conflict with your Conditions of Contract or specification (e.g. you may use Contractor instead of Supplier in your contract).</w:t>
                      </w:r>
                    </w:p>
                    <w:p w14:paraId="1DC97F73" w14:textId="7D50A5F9" w:rsidR="00A33042" w:rsidRPr="005B3C69" w:rsidRDefault="00A33042" w:rsidP="005B3C69">
                      <w:pPr>
                        <w:ind w:left="360"/>
                        <w:rPr>
                          <w:b/>
                          <w:bCs/>
                          <w:color w:val="FF0000"/>
                          <w:sz w:val="28"/>
                          <w:szCs w:val="28"/>
                          <w:highlight w:val="yellow"/>
                          <w:lang w:val="en-US"/>
                        </w:rPr>
                      </w:pPr>
                      <w:r w:rsidRPr="005B3C69">
                        <w:rPr>
                          <w:rFonts w:cs="Arial"/>
                          <w:b/>
                          <w:bCs/>
                          <w:color w:val="FF0000"/>
                          <w:sz w:val="28"/>
                          <w:szCs w:val="28"/>
                          <w:highlight w:val="yellow"/>
                        </w:rPr>
                        <w:t>REMOVE THIS TEXT AND ALL COMMENTS PRIOR TO PUBLICATION</w:t>
                      </w:r>
                    </w:p>
                  </w:txbxContent>
                </v:textbox>
                <w10:wrap type="square"/>
              </v:shape>
            </w:pict>
          </mc:Fallback>
        </mc:AlternateContent>
      </w:r>
    </w:p>
    <w:p w14:paraId="16E1CC53" w14:textId="5DBAE517" w:rsidR="007C6105" w:rsidRDefault="007C6105" w:rsidP="00443D09">
      <w:pPr>
        <w:pBdr>
          <w:bottom w:val="single" w:sz="6" w:space="1" w:color="auto"/>
        </w:pBdr>
        <w:jc w:val="both"/>
        <w:rPr>
          <w:rFonts w:ascii="Arial" w:hAnsi="Arial" w:cs="Arial"/>
          <w:b/>
          <w:sz w:val="24"/>
          <w:szCs w:val="24"/>
        </w:rPr>
        <w:sectPr w:rsidR="007C6105" w:rsidSect="004A4FDE">
          <w:pgSz w:w="11906" w:h="16838"/>
          <w:pgMar w:top="1440" w:right="1440" w:bottom="1440" w:left="1440" w:header="708" w:footer="708" w:gutter="0"/>
          <w:cols w:space="708"/>
          <w:docGrid w:linePitch="360"/>
        </w:sectPr>
      </w:pPr>
    </w:p>
    <w:p w14:paraId="6F685521" w14:textId="69C61D59" w:rsidR="007C6105" w:rsidRDefault="007C6105" w:rsidP="00443D09">
      <w:pPr>
        <w:pStyle w:val="Heading1"/>
        <w:jc w:val="both"/>
        <w:rPr>
          <w:rFonts w:ascii="Arial" w:hAnsi="Arial" w:cs="Arial"/>
          <w:sz w:val="24"/>
          <w:szCs w:val="24"/>
        </w:rPr>
      </w:pPr>
      <w:r w:rsidRPr="00592B6B">
        <w:rPr>
          <w:rFonts w:ascii="Arial" w:hAnsi="Arial" w:cs="Arial"/>
          <w:sz w:val="24"/>
          <w:szCs w:val="24"/>
        </w:rPr>
        <w:lastRenderedPageBreak/>
        <w:t xml:space="preserve">SCHEDULE </w:t>
      </w:r>
      <w:sdt>
        <w:sdtPr>
          <w:rPr>
            <w:rFonts w:ascii="Arial" w:hAnsi="Arial" w:cs="Arial"/>
            <w:b w:val="0"/>
            <w:sz w:val="24"/>
            <w:szCs w:val="24"/>
            <w:highlight w:val="yellow"/>
          </w:rPr>
          <w:alias w:val="insert Schedule number"/>
          <w:tag w:val="insert Schedule number"/>
          <w:id w:val="1294103408"/>
          <w:placeholder>
            <w:docPart w:val="E5D73276DEFB45A892B1877C4C79F2A1"/>
          </w:placeholder>
        </w:sdtPr>
        <w:sdtContent>
          <w:r w:rsidRPr="00DE6D2B">
            <w:rPr>
              <w:rStyle w:val="PlaceholderText"/>
              <w:rFonts w:ascii="Arial" w:hAnsi="Arial" w:cs="Arial"/>
              <w:sz w:val="24"/>
              <w:szCs w:val="24"/>
              <w:highlight w:val="yellow"/>
            </w:rPr>
            <w:t xml:space="preserve">Click here to enter </w:t>
          </w:r>
          <w:commentRangeStart w:id="0"/>
          <w:r w:rsidRPr="00DE6D2B">
            <w:rPr>
              <w:rStyle w:val="PlaceholderText"/>
              <w:rFonts w:ascii="Arial" w:hAnsi="Arial" w:cs="Arial"/>
              <w:sz w:val="24"/>
              <w:szCs w:val="24"/>
              <w:highlight w:val="yellow"/>
            </w:rPr>
            <w:t>text</w:t>
          </w:r>
          <w:commentRangeEnd w:id="0"/>
          <w:r w:rsidR="00E74BDF">
            <w:rPr>
              <w:rStyle w:val="CommentReference"/>
              <w:rFonts w:eastAsiaTheme="minorHAnsi" w:cstheme="minorBidi"/>
              <w:b w:val="0"/>
            </w:rPr>
            <w:commentReference w:id="0"/>
          </w:r>
          <w:r w:rsidRPr="00DE6D2B">
            <w:rPr>
              <w:rStyle w:val="PlaceholderText"/>
              <w:rFonts w:ascii="Arial" w:hAnsi="Arial" w:cs="Arial"/>
              <w:sz w:val="24"/>
              <w:szCs w:val="24"/>
              <w:highlight w:val="yellow"/>
            </w:rPr>
            <w:t>.</w:t>
          </w:r>
        </w:sdtContent>
      </w:sdt>
      <w:r w:rsidRPr="00592B6B">
        <w:rPr>
          <w:rFonts w:ascii="Arial" w:hAnsi="Arial" w:cs="Arial"/>
          <w:sz w:val="24"/>
          <w:szCs w:val="24"/>
        </w:rPr>
        <w:t>: SOCIAL VALUE</w:t>
      </w:r>
    </w:p>
    <w:p w14:paraId="1096D00C" w14:textId="77777777" w:rsidR="007C6105" w:rsidRPr="007C6105" w:rsidRDefault="007C6105" w:rsidP="00443D09">
      <w:pPr>
        <w:jc w:val="both"/>
      </w:pPr>
    </w:p>
    <w:p w14:paraId="04B815FC" w14:textId="77777777" w:rsidR="007C6105" w:rsidRDefault="007C6105" w:rsidP="00443D09">
      <w:pPr>
        <w:pStyle w:val="Heading2"/>
        <w:numPr>
          <w:ilvl w:val="0"/>
          <w:numId w:val="24"/>
        </w:numPr>
        <w:jc w:val="both"/>
        <w:rPr>
          <w:rFonts w:ascii="Arial" w:hAnsi="Arial" w:cs="Arial"/>
          <w:sz w:val="24"/>
          <w:szCs w:val="24"/>
        </w:rPr>
      </w:pPr>
      <w:commentRangeStart w:id="1"/>
      <w:r w:rsidRPr="00592B6B">
        <w:rPr>
          <w:rFonts w:ascii="Arial" w:hAnsi="Arial" w:cs="Arial"/>
          <w:sz w:val="24"/>
          <w:szCs w:val="24"/>
        </w:rPr>
        <w:t>Background</w:t>
      </w:r>
      <w:commentRangeEnd w:id="1"/>
      <w:r w:rsidR="00E74BDF">
        <w:rPr>
          <w:rStyle w:val="CommentReference"/>
          <w:rFonts w:eastAsiaTheme="minorHAnsi" w:cstheme="minorBidi"/>
          <w:b w:val="0"/>
        </w:rPr>
        <w:commentReference w:id="1"/>
      </w:r>
    </w:p>
    <w:p w14:paraId="676C5771" w14:textId="77777777" w:rsidR="00E056CB" w:rsidRPr="00ED4B67" w:rsidRDefault="00E056CB" w:rsidP="00443D09">
      <w:pPr>
        <w:jc w:val="both"/>
        <w:rPr>
          <w:rFonts w:ascii="Arial" w:hAnsi="Arial" w:cs="Arial"/>
          <w:color w:val="222222"/>
          <w:sz w:val="24"/>
          <w:szCs w:val="24"/>
          <w:shd w:val="clear" w:color="auto" w:fill="FFFFFF"/>
        </w:rPr>
      </w:pPr>
      <w:r w:rsidRPr="00ED4B67">
        <w:rPr>
          <w:rFonts w:ascii="Arial" w:hAnsi="Arial" w:cs="Arial"/>
          <w:sz w:val="24"/>
          <w:szCs w:val="24"/>
        </w:rPr>
        <w:t>Public procurement is an important source of expenditure in Northern Ireland, with central and local government spending upwards of £3 billion annually on supplies, services and construction works. This expenditure offers tremendous potential to contribute to the economic, environmental and social outcomes contained in the Executive’s Programme for Government</w:t>
      </w:r>
      <w:r w:rsidRPr="00ED4B67">
        <w:rPr>
          <w:rFonts w:ascii="Arial" w:hAnsi="Arial" w:cs="Arial"/>
          <w:color w:val="222222"/>
          <w:sz w:val="24"/>
          <w:szCs w:val="24"/>
          <w:shd w:val="clear" w:color="auto" w:fill="FFFFFF"/>
        </w:rPr>
        <w:t xml:space="preserve">. </w:t>
      </w:r>
    </w:p>
    <w:p w14:paraId="57F49789" w14:textId="4F866BA1" w:rsidR="00E056CB" w:rsidRDefault="00E056CB" w:rsidP="00443D09">
      <w:pPr>
        <w:spacing w:after="0"/>
        <w:jc w:val="both"/>
        <w:rPr>
          <w:rFonts w:ascii="Arial" w:hAnsi="Arial" w:cs="Arial"/>
          <w:sz w:val="24"/>
          <w:szCs w:val="24"/>
        </w:rPr>
      </w:pPr>
      <w:r w:rsidRPr="00ED4B67">
        <w:rPr>
          <w:rFonts w:ascii="Arial" w:hAnsi="Arial" w:cs="Arial"/>
          <w:sz w:val="24"/>
          <w:szCs w:val="24"/>
        </w:rPr>
        <w:t>Social value refers to wider financial and non-financial impacts on the wellbeing of individuals, communities and the environment.</w:t>
      </w:r>
      <w:r w:rsidRPr="00ED4B67">
        <w:rPr>
          <w:rFonts w:ascii="Arial" w:hAnsi="Arial" w:cs="Arial"/>
          <w:color w:val="222222"/>
          <w:sz w:val="24"/>
          <w:szCs w:val="24"/>
          <w:shd w:val="clear" w:color="auto" w:fill="FFFFFF"/>
        </w:rPr>
        <w:t xml:space="preserve"> </w:t>
      </w:r>
      <w:r w:rsidRPr="00ED4B67">
        <w:rPr>
          <w:rFonts w:ascii="Arial" w:hAnsi="Arial" w:cs="Arial"/>
          <w:sz w:val="24"/>
          <w:szCs w:val="24"/>
        </w:rPr>
        <w:t xml:space="preserve">In accordance with the </w:t>
      </w:r>
      <w:hyperlink r:id="rId15" w:history="1">
        <w:r w:rsidRPr="00ED4B67">
          <w:rPr>
            <w:rStyle w:val="Hyperlink"/>
            <w:rFonts w:ascii="Arial" w:hAnsi="Arial" w:cs="Arial"/>
            <w:sz w:val="24"/>
            <w:szCs w:val="24"/>
          </w:rPr>
          <w:t>Procurement Policy Note (PPN) 01/21 (Scoring Social Value Policy)</w:t>
        </w:r>
      </w:hyperlink>
      <w:r w:rsidRPr="00ED4B67">
        <w:rPr>
          <w:rFonts w:ascii="Arial" w:hAnsi="Arial" w:cs="Arial"/>
          <w:sz w:val="24"/>
          <w:szCs w:val="24"/>
        </w:rPr>
        <w:t>, the Contractor is required to deliver measurable social value outcomes.</w:t>
      </w:r>
    </w:p>
    <w:p w14:paraId="2A92A21E" w14:textId="77777777" w:rsidR="00D139AF" w:rsidRPr="00592B6B" w:rsidRDefault="00D139AF" w:rsidP="00443D09">
      <w:pPr>
        <w:pBdr>
          <w:bottom w:val="single" w:sz="6" w:space="1" w:color="auto"/>
        </w:pBdr>
        <w:jc w:val="both"/>
        <w:rPr>
          <w:rFonts w:ascii="Arial" w:hAnsi="Arial" w:cs="Arial"/>
          <w:sz w:val="24"/>
          <w:szCs w:val="24"/>
        </w:rPr>
      </w:pPr>
    </w:p>
    <w:p w14:paraId="3F41E4EF" w14:textId="77777777" w:rsidR="007C6105" w:rsidRPr="00D9588A" w:rsidRDefault="007C6105" w:rsidP="00443D09">
      <w:pPr>
        <w:jc w:val="both"/>
      </w:pPr>
    </w:p>
    <w:p w14:paraId="5DF86B68" w14:textId="5460D8F5" w:rsidR="007C6105" w:rsidRPr="007C6105" w:rsidRDefault="007C6105" w:rsidP="00443D09">
      <w:pPr>
        <w:pStyle w:val="Heading2"/>
        <w:jc w:val="both"/>
        <w:rPr>
          <w:rFonts w:ascii="Arial" w:hAnsi="Arial" w:cs="Arial"/>
          <w:i/>
          <w:sz w:val="24"/>
          <w:szCs w:val="24"/>
        </w:rPr>
      </w:pPr>
      <w:r w:rsidRPr="00592B6B">
        <w:rPr>
          <w:rFonts w:ascii="Arial" w:hAnsi="Arial" w:cs="Arial"/>
          <w:sz w:val="24"/>
          <w:szCs w:val="24"/>
        </w:rPr>
        <w:t>2.0</w:t>
      </w:r>
      <w:r w:rsidRPr="00592B6B">
        <w:rPr>
          <w:rFonts w:ascii="Arial" w:hAnsi="Arial" w:cs="Arial"/>
          <w:sz w:val="24"/>
          <w:szCs w:val="24"/>
        </w:rPr>
        <w:tab/>
        <w:t xml:space="preserve">Social Value Delivery Plan – </w:t>
      </w:r>
      <w:r>
        <w:rPr>
          <w:rFonts w:ascii="Arial" w:hAnsi="Arial" w:cs="Arial"/>
          <w:sz w:val="24"/>
          <w:szCs w:val="24"/>
        </w:rPr>
        <w:t>(</w:t>
      </w:r>
      <w:r w:rsidRPr="007C6105">
        <w:rPr>
          <w:rFonts w:ascii="Arial" w:hAnsi="Arial" w:cs="Arial"/>
          <w:i/>
          <w:sz w:val="24"/>
          <w:szCs w:val="24"/>
        </w:rPr>
        <w:t>Open</w:t>
      </w:r>
      <w:r w:rsidR="00E030EA">
        <w:rPr>
          <w:rFonts w:ascii="Arial" w:hAnsi="Arial" w:cs="Arial"/>
          <w:i/>
          <w:sz w:val="24"/>
          <w:szCs w:val="24"/>
        </w:rPr>
        <w:t xml:space="preserve"> </w:t>
      </w:r>
      <w:r w:rsidRPr="007C6105">
        <w:rPr>
          <w:rFonts w:ascii="Arial" w:hAnsi="Arial" w:cs="Arial"/>
          <w:i/>
          <w:sz w:val="24"/>
          <w:szCs w:val="24"/>
        </w:rPr>
        <w:t>Procedure</w:t>
      </w:r>
      <w:commentRangeStart w:id="2"/>
      <w:commentRangeEnd w:id="2"/>
      <w:r w:rsidR="00E74BDF">
        <w:rPr>
          <w:rStyle w:val="CommentReference"/>
          <w:rFonts w:eastAsiaTheme="minorHAnsi" w:cstheme="minorBidi"/>
          <w:b w:val="0"/>
        </w:rPr>
        <w:commentReference w:id="2"/>
      </w:r>
      <w:r>
        <w:rPr>
          <w:rFonts w:ascii="Arial" w:hAnsi="Arial" w:cs="Arial"/>
          <w:i/>
          <w:sz w:val="24"/>
          <w:szCs w:val="24"/>
        </w:rPr>
        <w:t>)</w:t>
      </w:r>
    </w:p>
    <w:p w14:paraId="768A1FA7" w14:textId="4C6AAC91" w:rsidR="003A4382" w:rsidRPr="003A4382" w:rsidRDefault="003A4382" w:rsidP="00443D09">
      <w:pPr>
        <w:pStyle w:val="Heading7"/>
        <w:keepNext w:val="0"/>
        <w:keepLines w:val="0"/>
        <w:widowControl w:val="0"/>
        <w:spacing w:before="120" w:after="120"/>
        <w:jc w:val="both"/>
        <w:rPr>
          <w:rFonts w:ascii="Arial" w:hAnsi="Arial" w:cs="Arial"/>
          <w:bCs/>
          <w:i w:val="0"/>
          <w:color w:val="auto"/>
          <w:sz w:val="24"/>
          <w:szCs w:val="24"/>
        </w:rPr>
      </w:pPr>
      <w:r w:rsidRPr="003A4382">
        <w:rPr>
          <w:rFonts w:ascii="Arial" w:hAnsi="Arial" w:cs="Arial"/>
          <w:bCs/>
          <w:i w:val="0"/>
          <w:color w:val="auto"/>
          <w:sz w:val="24"/>
          <w:szCs w:val="24"/>
        </w:rPr>
        <w:t xml:space="preserve">The </w:t>
      </w:r>
      <w:r>
        <w:rPr>
          <w:rFonts w:ascii="Arial" w:hAnsi="Arial" w:cs="Arial"/>
          <w:bCs/>
          <w:i w:val="0"/>
          <w:color w:val="auto"/>
          <w:sz w:val="24"/>
          <w:szCs w:val="24"/>
        </w:rPr>
        <w:t>Supplier</w:t>
      </w:r>
      <w:r w:rsidRPr="003A4382">
        <w:rPr>
          <w:rFonts w:ascii="Arial" w:hAnsi="Arial" w:cs="Arial"/>
          <w:bCs/>
          <w:i w:val="0"/>
          <w:color w:val="auto"/>
          <w:sz w:val="24"/>
          <w:szCs w:val="24"/>
        </w:rPr>
        <w:t xml:space="preserve"> shall deliver the services in accordance with this Schedule and their Social Value Delivery Plan and methodology submitted at tender stage, unless otherwise agreed with the </w:t>
      </w:r>
      <w:r>
        <w:rPr>
          <w:rFonts w:ascii="Arial" w:hAnsi="Arial" w:cs="Arial"/>
          <w:bCs/>
          <w:i w:val="0"/>
          <w:color w:val="auto"/>
          <w:sz w:val="24"/>
          <w:szCs w:val="24"/>
        </w:rPr>
        <w:t>Authority</w:t>
      </w:r>
      <w:r w:rsidRPr="003A4382">
        <w:rPr>
          <w:rFonts w:ascii="Arial" w:hAnsi="Arial" w:cs="Arial"/>
          <w:bCs/>
          <w:i w:val="0"/>
          <w:color w:val="auto"/>
          <w:sz w:val="24"/>
          <w:szCs w:val="24"/>
        </w:rPr>
        <w:t xml:space="preserve">, at the </w:t>
      </w:r>
      <w:r>
        <w:rPr>
          <w:rFonts w:ascii="Arial" w:hAnsi="Arial" w:cs="Arial"/>
          <w:bCs/>
          <w:i w:val="0"/>
          <w:color w:val="auto"/>
          <w:sz w:val="24"/>
          <w:szCs w:val="24"/>
        </w:rPr>
        <w:t>Authority</w:t>
      </w:r>
      <w:r w:rsidRPr="003A4382">
        <w:rPr>
          <w:rFonts w:ascii="Arial" w:hAnsi="Arial" w:cs="Arial"/>
          <w:bCs/>
          <w:i w:val="0"/>
          <w:color w:val="auto"/>
          <w:sz w:val="24"/>
          <w:szCs w:val="24"/>
        </w:rPr>
        <w:t xml:space="preserve">’s </w:t>
      </w:r>
      <w:commentRangeStart w:id="3"/>
      <w:r w:rsidRPr="003A4382">
        <w:rPr>
          <w:rFonts w:ascii="Arial" w:hAnsi="Arial" w:cs="Arial"/>
          <w:bCs/>
          <w:i w:val="0"/>
          <w:color w:val="auto"/>
          <w:sz w:val="24"/>
          <w:szCs w:val="24"/>
        </w:rPr>
        <w:t>discretion</w:t>
      </w:r>
      <w:commentRangeEnd w:id="3"/>
      <w:r w:rsidR="00E74BDF">
        <w:rPr>
          <w:rStyle w:val="CommentReference"/>
          <w:rFonts w:asciiTheme="minorHAnsi" w:eastAsiaTheme="minorHAnsi" w:hAnsiTheme="minorHAnsi" w:cstheme="minorBidi"/>
          <w:i w:val="0"/>
          <w:iCs w:val="0"/>
          <w:color w:val="auto"/>
        </w:rPr>
        <w:commentReference w:id="3"/>
      </w:r>
      <w:r w:rsidRPr="003A4382">
        <w:rPr>
          <w:rFonts w:ascii="Arial" w:hAnsi="Arial" w:cs="Arial"/>
          <w:bCs/>
          <w:i w:val="0"/>
          <w:color w:val="auto"/>
          <w:sz w:val="24"/>
          <w:szCs w:val="24"/>
        </w:rPr>
        <w:t xml:space="preserve">. </w:t>
      </w:r>
    </w:p>
    <w:p w14:paraId="45F1E7A8" w14:textId="2BED3DBC" w:rsidR="007C6105" w:rsidRPr="00BD3A17" w:rsidRDefault="007C6105" w:rsidP="00443D09">
      <w:pPr>
        <w:jc w:val="both"/>
        <w:rPr>
          <w:rFonts w:ascii="Arial" w:hAnsi="Arial" w:cs="Arial"/>
          <w:sz w:val="24"/>
          <w:szCs w:val="24"/>
        </w:rPr>
      </w:pPr>
      <w:r w:rsidRPr="00BD3A17">
        <w:rPr>
          <w:rFonts w:ascii="Arial" w:hAnsi="Arial" w:cs="Arial"/>
          <w:sz w:val="24"/>
          <w:szCs w:val="24"/>
        </w:rPr>
        <w:t xml:space="preserve">The Authority may request an updated Social Value Delivery Plan at interims throughout the contract, to take into account </w:t>
      </w:r>
      <w:r>
        <w:rPr>
          <w:rFonts w:ascii="Arial" w:hAnsi="Arial" w:cs="Arial"/>
          <w:sz w:val="24"/>
          <w:szCs w:val="24"/>
        </w:rPr>
        <w:t>any increases in the c</w:t>
      </w:r>
      <w:r w:rsidRPr="00BD3A17">
        <w:rPr>
          <w:rFonts w:ascii="Arial" w:hAnsi="Arial" w:cs="Arial"/>
          <w:sz w:val="24"/>
          <w:szCs w:val="24"/>
        </w:rPr>
        <w:t xml:space="preserve">ontract value, the </w:t>
      </w:r>
      <w:r>
        <w:rPr>
          <w:rFonts w:ascii="Arial" w:hAnsi="Arial" w:cs="Arial"/>
          <w:sz w:val="24"/>
          <w:szCs w:val="24"/>
        </w:rPr>
        <w:t>Supplier</w:t>
      </w:r>
      <w:r w:rsidRPr="00BD3A17">
        <w:rPr>
          <w:rFonts w:ascii="Arial" w:hAnsi="Arial" w:cs="Arial"/>
          <w:sz w:val="24"/>
          <w:szCs w:val="24"/>
        </w:rPr>
        <w:t xml:space="preserve">’s delivery of social value initiatives during </w:t>
      </w:r>
      <w:r>
        <w:rPr>
          <w:rFonts w:ascii="Arial" w:hAnsi="Arial" w:cs="Arial"/>
          <w:sz w:val="24"/>
          <w:szCs w:val="24"/>
        </w:rPr>
        <w:t xml:space="preserve">a specific </w:t>
      </w:r>
      <w:r w:rsidRPr="00BD3A17">
        <w:rPr>
          <w:rFonts w:ascii="Arial" w:hAnsi="Arial" w:cs="Arial"/>
          <w:sz w:val="24"/>
          <w:szCs w:val="24"/>
        </w:rPr>
        <w:t xml:space="preserve">period </w:t>
      </w:r>
      <w:r>
        <w:rPr>
          <w:rFonts w:ascii="Arial" w:hAnsi="Arial" w:cs="Arial"/>
          <w:sz w:val="24"/>
          <w:szCs w:val="24"/>
        </w:rPr>
        <w:t>an</w:t>
      </w:r>
      <w:r w:rsidRPr="00BD3A17">
        <w:rPr>
          <w:rFonts w:ascii="Arial" w:hAnsi="Arial" w:cs="Arial"/>
          <w:sz w:val="24"/>
          <w:szCs w:val="24"/>
        </w:rPr>
        <w:t xml:space="preserve">d the </w:t>
      </w:r>
      <w:r>
        <w:rPr>
          <w:rFonts w:ascii="Arial" w:hAnsi="Arial" w:cs="Arial"/>
          <w:sz w:val="24"/>
          <w:szCs w:val="24"/>
        </w:rPr>
        <w:t>Supplier</w:t>
      </w:r>
      <w:r w:rsidRPr="00BD3A17">
        <w:rPr>
          <w:rFonts w:ascii="Arial" w:hAnsi="Arial" w:cs="Arial"/>
          <w:sz w:val="24"/>
          <w:szCs w:val="24"/>
        </w:rPr>
        <w:t>’s forecasted delivery of social value initiatives.</w:t>
      </w:r>
    </w:p>
    <w:p w14:paraId="1B0D6F1C" w14:textId="12A947E3" w:rsidR="003A4382" w:rsidRDefault="007C6105" w:rsidP="00443D09">
      <w:pPr>
        <w:pStyle w:val="Heading2"/>
        <w:jc w:val="both"/>
        <w:rPr>
          <w:rFonts w:ascii="Arial" w:hAnsi="Arial" w:cs="Arial"/>
          <w:sz w:val="24"/>
          <w:szCs w:val="24"/>
        </w:rPr>
      </w:pPr>
      <w:r w:rsidRPr="00BD3A17">
        <w:rPr>
          <w:rFonts w:ascii="Arial" w:hAnsi="Arial" w:cs="Arial"/>
          <w:sz w:val="24"/>
          <w:szCs w:val="24"/>
        </w:rPr>
        <w:t>2.0</w:t>
      </w:r>
      <w:r w:rsidRPr="00BD3A17">
        <w:rPr>
          <w:rFonts w:ascii="Arial" w:hAnsi="Arial" w:cs="Arial"/>
          <w:sz w:val="24"/>
          <w:szCs w:val="24"/>
        </w:rPr>
        <w:tab/>
        <w:t xml:space="preserve">Social Value Delivery Plan – </w:t>
      </w:r>
      <w:r w:rsidR="009D2826">
        <w:rPr>
          <w:rFonts w:ascii="Arial" w:hAnsi="Arial" w:cs="Arial"/>
          <w:sz w:val="24"/>
          <w:szCs w:val="24"/>
        </w:rPr>
        <w:t>(</w:t>
      </w:r>
      <w:r w:rsidRPr="00BD3A17">
        <w:rPr>
          <w:rFonts w:ascii="Arial" w:hAnsi="Arial" w:cs="Arial"/>
          <w:sz w:val="24"/>
          <w:szCs w:val="24"/>
        </w:rPr>
        <w:t xml:space="preserve">Competitive </w:t>
      </w:r>
      <w:r w:rsidR="004F7702">
        <w:rPr>
          <w:rFonts w:ascii="Arial" w:hAnsi="Arial" w:cs="Arial"/>
          <w:sz w:val="24"/>
          <w:szCs w:val="24"/>
        </w:rPr>
        <w:t>Flexible</w:t>
      </w:r>
      <w:r w:rsidRPr="00BD3A17">
        <w:rPr>
          <w:rFonts w:ascii="Arial" w:hAnsi="Arial" w:cs="Arial"/>
          <w:sz w:val="24"/>
          <w:szCs w:val="24"/>
        </w:rPr>
        <w:t xml:space="preserve"> Procedure</w:t>
      </w:r>
      <w:r w:rsidR="009D2826">
        <w:rPr>
          <w:rFonts w:ascii="Arial" w:hAnsi="Arial" w:cs="Arial"/>
          <w:sz w:val="24"/>
          <w:szCs w:val="24"/>
        </w:rPr>
        <w:t>)</w:t>
      </w:r>
      <w:r w:rsidRPr="00BD3A17">
        <w:rPr>
          <w:rFonts w:ascii="Arial" w:hAnsi="Arial" w:cs="Arial"/>
          <w:sz w:val="24"/>
          <w:szCs w:val="24"/>
        </w:rPr>
        <w:t xml:space="preserve"> </w:t>
      </w:r>
    </w:p>
    <w:p w14:paraId="1DF67848" w14:textId="62D8CC43" w:rsidR="00D86FC0" w:rsidRPr="00D86FC0" w:rsidRDefault="003A4382" w:rsidP="00443D09">
      <w:pPr>
        <w:pStyle w:val="Heading7"/>
        <w:keepNext w:val="0"/>
        <w:keepLines w:val="0"/>
        <w:widowControl w:val="0"/>
        <w:spacing w:before="120" w:after="120"/>
        <w:jc w:val="both"/>
      </w:pPr>
      <w:r w:rsidRPr="003A4382">
        <w:rPr>
          <w:rFonts w:ascii="Arial" w:hAnsi="Arial" w:cs="Arial"/>
          <w:bCs/>
          <w:i w:val="0"/>
          <w:color w:val="auto"/>
          <w:sz w:val="24"/>
          <w:szCs w:val="24"/>
        </w:rPr>
        <w:t xml:space="preserve">The </w:t>
      </w:r>
      <w:r>
        <w:rPr>
          <w:rFonts w:ascii="Arial" w:hAnsi="Arial" w:cs="Arial"/>
          <w:bCs/>
          <w:i w:val="0"/>
          <w:color w:val="auto"/>
          <w:sz w:val="24"/>
          <w:szCs w:val="24"/>
        </w:rPr>
        <w:t>Supplier</w:t>
      </w:r>
      <w:r w:rsidRPr="003A4382">
        <w:rPr>
          <w:rFonts w:ascii="Arial" w:hAnsi="Arial" w:cs="Arial"/>
          <w:bCs/>
          <w:i w:val="0"/>
          <w:color w:val="auto"/>
          <w:sz w:val="24"/>
          <w:szCs w:val="24"/>
        </w:rPr>
        <w:t xml:space="preserve"> shall deliver the services in accordance with this Schedule and their Social Value Delivery Plan and methodology submitted at </w:t>
      </w:r>
      <w:r w:rsidR="00A53301" w:rsidRPr="00A53301">
        <w:rPr>
          <w:rFonts w:ascii="Arial" w:hAnsi="Arial" w:cs="Arial"/>
          <w:i w:val="0"/>
          <w:color w:val="auto"/>
          <w:sz w:val="24"/>
          <w:szCs w:val="24"/>
        </w:rPr>
        <w:t>Invitation to Submit Final Tenders Stage,</w:t>
      </w:r>
      <w:r w:rsidR="00A53301" w:rsidRPr="00A53301">
        <w:rPr>
          <w:rFonts w:ascii="Arial" w:hAnsi="Arial" w:cs="Arial"/>
          <w:bCs/>
          <w:i w:val="0"/>
          <w:color w:val="auto"/>
          <w:sz w:val="24"/>
          <w:szCs w:val="24"/>
        </w:rPr>
        <w:t xml:space="preserve"> </w:t>
      </w:r>
      <w:r w:rsidR="00A53301">
        <w:rPr>
          <w:rFonts w:ascii="Arial" w:hAnsi="Arial" w:cs="Arial"/>
          <w:bCs/>
          <w:i w:val="0"/>
          <w:color w:val="auto"/>
          <w:sz w:val="24"/>
          <w:szCs w:val="24"/>
        </w:rPr>
        <w:t>u</w:t>
      </w:r>
      <w:r w:rsidRPr="003A4382">
        <w:rPr>
          <w:rFonts w:ascii="Arial" w:hAnsi="Arial" w:cs="Arial"/>
          <w:bCs/>
          <w:i w:val="0"/>
          <w:color w:val="auto"/>
          <w:sz w:val="24"/>
          <w:szCs w:val="24"/>
        </w:rPr>
        <w:t xml:space="preserve">nless otherwise agreed with the </w:t>
      </w:r>
      <w:r>
        <w:rPr>
          <w:rFonts w:ascii="Arial" w:hAnsi="Arial" w:cs="Arial"/>
          <w:bCs/>
          <w:i w:val="0"/>
          <w:color w:val="auto"/>
          <w:sz w:val="24"/>
          <w:szCs w:val="24"/>
        </w:rPr>
        <w:t>Authority</w:t>
      </w:r>
      <w:r w:rsidRPr="003A4382">
        <w:rPr>
          <w:rFonts w:ascii="Arial" w:hAnsi="Arial" w:cs="Arial"/>
          <w:bCs/>
          <w:i w:val="0"/>
          <w:color w:val="auto"/>
          <w:sz w:val="24"/>
          <w:szCs w:val="24"/>
        </w:rPr>
        <w:t xml:space="preserve">, at the </w:t>
      </w:r>
      <w:r>
        <w:rPr>
          <w:rFonts w:ascii="Arial" w:hAnsi="Arial" w:cs="Arial"/>
          <w:bCs/>
          <w:i w:val="0"/>
          <w:color w:val="auto"/>
          <w:sz w:val="24"/>
          <w:szCs w:val="24"/>
        </w:rPr>
        <w:t>Authority</w:t>
      </w:r>
      <w:r w:rsidRPr="003A4382">
        <w:rPr>
          <w:rFonts w:ascii="Arial" w:hAnsi="Arial" w:cs="Arial"/>
          <w:bCs/>
          <w:i w:val="0"/>
          <w:color w:val="auto"/>
          <w:sz w:val="24"/>
          <w:szCs w:val="24"/>
        </w:rPr>
        <w:t xml:space="preserve">’s </w:t>
      </w:r>
      <w:commentRangeStart w:id="4"/>
      <w:r w:rsidRPr="003A4382">
        <w:rPr>
          <w:rFonts w:ascii="Arial" w:hAnsi="Arial" w:cs="Arial"/>
          <w:bCs/>
          <w:i w:val="0"/>
          <w:color w:val="auto"/>
          <w:sz w:val="24"/>
          <w:szCs w:val="24"/>
        </w:rPr>
        <w:t>discretion</w:t>
      </w:r>
      <w:commentRangeEnd w:id="4"/>
      <w:r w:rsidR="000608A1">
        <w:rPr>
          <w:rStyle w:val="CommentReference"/>
          <w:rFonts w:asciiTheme="minorHAnsi" w:eastAsiaTheme="minorHAnsi" w:hAnsiTheme="minorHAnsi" w:cstheme="minorBidi"/>
          <w:i w:val="0"/>
          <w:iCs w:val="0"/>
          <w:color w:val="auto"/>
        </w:rPr>
        <w:commentReference w:id="4"/>
      </w:r>
      <w:r w:rsidRPr="003A4382">
        <w:rPr>
          <w:rFonts w:ascii="Arial" w:hAnsi="Arial" w:cs="Arial"/>
          <w:bCs/>
          <w:i w:val="0"/>
          <w:color w:val="auto"/>
          <w:sz w:val="24"/>
          <w:szCs w:val="24"/>
        </w:rPr>
        <w:t xml:space="preserve">. </w:t>
      </w:r>
    </w:p>
    <w:p w14:paraId="055275DB" w14:textId="477FFCE5" w:rsidR="00D86FC0" w:rsidRDefault="003A4382" w:rsidP="00443D09">
      <w:pPr>
        <w:jc w:val="both"/>
        <w:rPr>
          <w:rFonts w:ascii="Arial" w:hAnsi="Arial" w:cs="Arial"/>
          <w:sz w:val="24"/>
          <w:szCs w:val="24"/>
        </w:rPr>
      </w:pPr>
      <w:r w:rsidRPr="00BD3A17">
        <w:rPr>
          <w:rFonts w:ascii="Arial" w:hAnsi="Arial" w:cs="Arial"/>
          <w:sz w:val="24"/>
          <w:szCs w:val="24"/>
        </w:rPr>
        <w:t xml:space="preserve">The Authority may request an updated Social Value Delivery Plan at interims throughout the contract, to take into account </w:t>
      </w:r>
      <w:r>
        <w:rPr>
          <w:rFonts w:ascii="Arial" w:hAnsi="Arial" w:cs="Arial"/>
          <w:sz w:val="24"/>
          <w:szCs w:val="24"/>
        </w:rPr>
        <w:t>any increases in the c</w:t>
      </w:r>
      <w:r w:rsidRPr="00BD3A17">
        <w:rPr>
          <w:rFonts w:ascii="Arial" w:hAnsi="Arial" w:cs="Arial"/>
          <w:sz w:val="24"/>
          <w:szCs w:val="24"/>
        </w:rPr>
        <w:t xml:space="preserve">ontract value, the </w:t>
      </w:r>
      <w:r>
        <w:rPr>
          <w:rFonts w:ascii="Arial" w:hAnsi="Arial" w:cs="Arial"/>
          <w:sz w:val="24"/>
          <w:szCs w:val="24"/>
        </w:rPr>
        <w:lastRenderedPageBreak/>
        <w:t>Supplier</w:t>
      </w:r>
      <w:r w:rsidRPr="00BD3A17">
        <w:rPr>
          <w:rFonts w:ascii="Arial" w:hAnsi="Arial" w:cs="Arial"/>
          <w:sz w:val="24"/>
          <w:szCs w:val="24"/>
        </w:rPr>
        <w:t xml:space="preserve">’s delivery of social value initiatives during </w:t>
      </w:r>
      <w:r>
        <w:rPr>
          <w:rFonts w:ascii="Arial" w:hAnsi="Arial" w:cs="Arial"/>
          <w:sz w:val="24"/>
          <w:szCs w:val="24"/>
        </w:rPr>
        <w:t xml:space="preserve">a specific </w:t>
      </w:r>
      <w:r w:rsidRPr="00BD3A17">
        <w:rPr>
          <w:rFonts w:ascii="Arial" w:hAnsi="Arial" w:cs="Arial"/>
          <w:sz w:val="24"/>
          <w:szCs w:val="24"/>
        </w:rPr>
        <w:t xml:space="preserve">period </w:t>
      </w:r>
      <w:r>
        <w:rPr>
          <w:rFonts w:ascii="Arial" w:hAnsi="Arial" w:cs="Arial"/>
          <w:sz w:val="24"/>
          <w:szCs w:val="24"/>
        </w:rPr>
        <w:t>an</w:t>
      </w:r>
      <w:r w:rsidRPr="00BD3A17">
        <w:rPr>
          <w:rFonts w:ascii="Arial" w:hAnsi="Arial" w:cs="Arial"/>
          <w:sz w:val="24"/>
          <w:szCs w:val="24"/>
        </w:rPr>
        <w:t xml:space="preserve">d the </w:t>
      </w:r>
      <w:r>
        <w:rPr>
          <w:rFonts w:ascii="Arial" w:hAnsi="Arial" w:cs="Arial"/>
          <w:sz w:val="24"/>
          <w:szCs w:val="24"/>
        </w:rPr>
        <w:t>Supplier</w:t>
      </w:r>
      <w:r w:rsidRPr="00BD3A17">
        <w:rPr>
          <w:rFonts w:ascii="Arial" w:hAnsi="Arial" w:cs="Arial"/>
          <w:sz w:val="24"/>
          <w:szCs w:val="24"/>
        </w:rPr>
        <w:t>’s forecasted delive</w:t>
      </w:r>
      <w:r w:rsidR="00565104">
        <w:rPr>
          <w:rFonts w:ascii="Arial" w:hAnsi="Arial" w:cs="Arial"/>
          <w:sz w:val="24"/>
          <w:szCs w:val="24"/>
        </w:rPr>
        <w:t>ry of social value initiatives.</w:t>
      </w:r>
    </w:p>
    <w:p w14:paraId="66D1B772" w14:textId="77777777" w:rsidR="007C6105" w:rsidRPr="00BD3A17" w:rsidRDefault="007C6105" w:rsidP="00443D09">
      <w:pPr>
        <w:pStyle w:val="Heading2"/>
        <w:jc w:val="both"/>
        <w:rPr>
          <w:rFonts w:ascii="Arial" w:hAnsi="Arial" w:cs="Arial"/>
          <w:sz w:val="24"/>
          <w:szCs w:val="24"/>
        </w:rPr>
      </w:pPr>
      <w:r w:rsidRPr="00BD3A17">
        <w:rPr>
          <w:rFonts w:ascii="Arial" w:hAnsi="Arial" w:cs="Arial"/>
          <w:sz w:val="24"/>
          <w:szCs w:val="24"/>
        </w:rPr>
        <w:t>3.0</w:t>
      </w:r>
      <w:r w:rsidRPr="00BD3A17">
        <w:rPr>
          <w:rFonts w:ascii="Arial" w:hAnsi="Arial" w:cs="Arial"/>
          <w:sz w:val="24"/>
          <w:szCs w:val="24"/>
        </w:rPr>
        <w:tab/>
        <w:t>Social Value</w:t>
      </w:r>
    </w:p>
    <w:p w14:paraId="10790C45" w14:textId="4EC6F78B" w:rsidR="00A02F02" w:rsidRDefault="00A02F02" w:rsidP="00443D09">
      <w:pPr>
        <w:jc w:val="both"/>
        <w:rPr>
          <w:rFonts w:ascii="Arial" w:hAnsi="Arial" w:cs="Arial"/>
          <w:sz w:val="24"/>
          <w:szCs w:val="24"/>
        </w:rPr>
      </w:pPr>
      <w:r>
        <w:rPr>
          <w:rFonts w:ascii="Arial" w:hAnsi="Arial" w:cs="Arial"/>
          <w:sz w:val="24"/>
          <w:szCs w:val="24"/>
        </w:rPr>
        <w:t>Social value on this Contract will be delivered using a points system</w:t>
      </w:r>
      <w:r w:rsidR="004F24C1">
        <w:rPr>
          <w:rFonts w:ascii="Arial" w:hAnsi="Arial" w:cs="Arial"/>
          <w:sz w:val="24"/>
          <w:szCs w:val="24"/>
        </w:rPr>
        <w:t>. T</w:t>
      </w:r>
      <w:r>
        <w:rPr>
          <w:rFonts w:ascii="Arial" w:hAnsi="Arial" w:cs="Arial"/>
          <w:sz w:val="24"/>
          <w:szCs w:val="24"/>
        </w:rPr>
        <w:t>he Supplier</w:t>
      </w:r>
      <w:r w:rsidR="004F24C1">
        <w:rPr>
          <w:rFonts w:ascii="Arial" w:hAnsi="Arial" w:cs="Arial"/>
          <w:sz w:val="24"/>
          <w:szCs w:val="24"/>
        </w:rPr>
        <w:t xml:space="preserve"> is required</w:t>
      </w:r>
      <w:r>
        <w:rPr>
          <w:rFonts w:ascii="Arial" w:hAnsi="Arial" w:cs="Arial"/>
          <w:sz w:val="24"/>
          <w:szCs w:val="24"/>
        </w:rPr>
        <w:t xml:space="preserve"> to deliver 100 Social Value points for every £1 million (and pro-rata) in invoiced </w:t>
      </w:r>
      <w:r w:rsidR="004F24C1">
        <w:rPr>
          <w:rFonts w:ascii="Arial" w:hAnsi="Arial" w:cs="Arial"/>
          <w:sz w:val="24"/>
          <w:szCs w:val="24"/>
        </w:rPr>
        <w:t xml:space="preserve">contract </w:t>
      </w:r>
      <w:commentRangeStart w:id="5"/>
      <w:r>
        <w:rPr>
          <w:rFonts w:ascii="Arial" w:hAnsi="Arial" w:cs="Arial"/>
          <w:sz w:val="24"/>
          <w:szCs w:val="24"/>
        </w:rPr>
        <w:t>value</w:t>
      </w:r>
      <w:commentRangeEnd w:id="5"/>
      <w:r w:rsidR="004F7702">
        <w:rPr>
          <w:rStyle w:val="CommentReference"/>
        </w:rPr>
        <w:commentReference w:id="5"/>
      </w:r>
      <w:r>
        <w:rPr>
          <w:rFonts w:ascii="Arial" w:hAnsi="Arial" w:cs="Arial"/>
          <w:sz w:val="24"/>
          <w:szCs w:val="24"/>
        </w:rPr>
        <w:t xml:space="preserve">. </w:t>
      </w:r>
    </w:p>
    <w:p w14:paraId="59618011" w14:textId="77777777" w:rsidR="009D2826" w:rsidRDefault="00A02F02" w:rsidP="00443D09">
      <w:pPr>
        <w:jc w:val="both"/>
        <w:rPr>
          <w:rFonts w:ascii="Arial" w:hAnsi="Arial" w:cs="Arial"/>
          <w:sz w:val="24"/>
          <w:szCs w:val="24"/>
        </w:rPr>
      </w:pPr>
      <w:r>
        <w:rPr>
          <w:rFonts w:ascii="Arial" w:hAnsi="Arial" w:cs="Arial"/>
          <w:sz w:val="24"/>
          <w:szCs w:val="24"/>
        </w:rPr>
        <w:t xml:space="preserve">The points </w:t>
      </w:r>
      <w:r w:rsidR="006A3991">
        <w:rPr>
          <w:rFonts w:ascii="Arial" w:hAnsi="Arial" w:cs="Arial"/>
          <w:sz w:val="24"/>
          <w:szCs w:val="24"/>
        </w:rPr>
        <w:t>system</w:t>
      </w:r>
      <w:r>
        <w:rPr>
          <w:rFonts w:ascii="Arial" w:hAnsi="Arial" w:cs="Arial"/>
          <w:sz w:val="24"/>
          <w:szCs w:val="24"/>
        </w:rPr>
        <w:t xml:space="preserve"> provides a menu of </w:t>
      </w:r>
      <w:r w:rsidR="009D2826">
        <w:rPr>
          <w:rFonts w:ascii="Arial" w:hAnsi="Arial" w:cs="Arial"/>
          <w:sz w:val="24"/>
          <w:szCs w:val="24"/>
        </w:rPr>
        <w:t xml:space="preserve">eligible </w:t>
      </w:r>
      <w:r>
        <w:rPr>
          <w:rFonts w:ascii="Arial" w:hAnsi="Arial" w:cs="Arial"/>
          <w:sz w:val="24"/>
          <w:szCs w:val="24"/>
        </w:rPr>
        <w:t>social value initiatives</w:t>
      </w:r>
      <w:r w:rsidR="002E141C">
        <w:rPr>
          <w:rFonts w:ascii="Arial" w:hAnsi="Arial" w:cs="Arial"/>
          <w:sz w:val="24"/>
          <w:szCs w:val="24"/>
        </w:rPr>
        <w:t xml:space="preserve"> </w:t>
      </w:r>
      <w:r>
        <w:rPr>
          <w:rFonts w:ascii="Arial" w:hAnsi="Arial" w:cs="Arial"/>
          <w:sz w:val="24"/>
          <w:szCs w:val="24"/>
        </w:rPr>
        <w:t xml:space="preserve">in order to deliver the required 100 Social Value points for every £1 million (and pro-rata) in invoiced </w:t>
      </w:r>
      <w:r w:rsidR="004F24C1">
        <w:rPr>
          <w:rFonts w:ascii="Arial" w:hAnsi="Arial" w:cs="Arial"/>
          <w:sz w:val="24"/>
          <w:szCs w:val="24"/>
        </w:rPr>
        <w:t xml:space="preserve">contract </w:t>
      </w:r>
      <w:r>
        <w:rPr>
          <w:rFonts w:ascii="Arial" w:hAnsi="Arial" w:cs="Arial"/>
          <w:sz w:val="24"/>
          <w:szCs w:val="24"/>
        </w:rPr>
        <w:t>value.</w:t>
      </w:r>
      <w:r w:rsidR="00A91698">
        <w:rPr>
          <w:rFonts w:ascii="Arial" w:hAnsi="Arial" w:cs="Arial"/>
          <w:sz w:val="24"/>
          <w:szCs w:val="24"/>
        </w:rPr>
        <w:t xml:space="preserve"> The social value initiatives which are eligible for inclusion on this Contract are outlined within </w:t>
      </w:r>
      <w:sdt>
        <w:sdtPr>
          <w:rPr>
            <w:rFonts w:ascii="Arial" w:hAnsi="Arial" w:cs="Arial"/>
            <w:sz w:val="24"/>
            <w:szCs w:val="24"/>
            <w:highlight w:val="yellow"/>
          </w:rPr>
          <w:alias w:val="insert clause references, e.g. 2.3-2.9"/>
          <w:tag w:val="insert clause references, e.g. 2.3-2.9"/>
          <w:id w:val="1657641313"/>
          <w:placeholder>
            <w:docPart w:val="D9A5A650D1334EAE8C370C4A323237F0"/>
          </w:placeholder>
        </w:sdtPr>
        <w:sdtContent>
          <w:r w:rsidR="00A91698" w:rsidRPr="0072301E">
            <w:rPr>
              <w:rFonts w:ascii="Arial" w:hAnsi="Arial" w:cs="Arial"/>
              <w:color w:val="808080"/>
              <w:sz w:val="24"/>
              <w:szCs w:val="24"/>
              <w:highlight w:val="yellow"/>
            </w:rPr>
            <w:t xml:space="preserve">Click here to </w:t>
          </w:r>
          <w:commentRangeStart w:id="6"/>
          <w:r w:rsidR="00A91698" w:rsidRPr="0072301E">
            <w:rPr>
              <w:rFonts w:ascii="Arial" w:hAnsi="Arial" w:cs="Arial"/>
              <w:color w:val="808080"/>
              <w:sz w:val="24"/>
              <w:szCs w:val="24"/>
              <w:highlight w:val="yellow"/>
            </w:rPr>
            <w:t>enter</w:t>
          </w:r>
          <w:commentRangeEnd w:id="6"/>
          <w:r w:rsidR="00833561" w:rsidRPr="0072301E">
            <w:rPr>
              <w:rStyle w:val="CommentReference"/>
              <w:highlight w:val="yellow"/>
            </w:rPr>
            <w:commentReference w:id="6"/>
          </w:r>
          <w:r w:rsidR="00A91698" w:rsidRPr="0072301E">
            <w:rPr>
              <w:rFonts w:ascii="Arial" w:hAnsi="Arial" w:cs="Arial"/>
              <w:color w:val="808080"/>
              <w:sz w:val="24"/>
              <w:szCs w:val="24"/>
              <w:highlight w:val="yellow"/>
            </w:rPr>
            <w:t xml:space="preserve"> text.</w:t>
          </w:r>
        </w:sdtContent>
      </w:sdt>
      <w:r w:rsidR="00CE5FFE">
        <w:rPr>
          <w:rFonts w:ascii="Arial" w:hAnsi="Arial" w:cs="Arial"/>
          <w:sz w:val="24"/>
          <w:szCs w:val="24"/>
        </w:rPr>
        <w:t xml:space="preserve"> </w:t>
      </w:r>
    </w:p>
    <w:p w14:paraId="3B7ADC09" w14:textId="5108CB06" w:rsidR="007C6105" w:rsidRPr="00BD3A17" w:rsidRDefault="007C6105" w:rsidP="00443D09">
      <w:pPr>
        <w:jc w:val="both"/>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Supplier</w:t>
      </w:r>
      <w:r w:rsidRPr="00BD3A17">
        <w:rPr>
          <w:rFonts w:ascii="Arial" w:hAnsi="Arial" w:cs="Arial"/>
          <w:sz w:val="24"/>
          <w:szCs w:val="24"/>
        </w:rPr>
        <w:t xml:space="preserve"> can deliver </w:t>
      </w:r>
      <w:r w:rsidR="006A3991">
        <w:rPr>
          <w:rFonts w:ascii="Arial" w:hAnsi="Arial" w:cs="Arial"/>
          <w:sz w:val="24"/>
          <w:szCs w:val="24"/>
        </w:rPr>
        <w:t xml:space="preserve">the </w:t>
      </w:r>
      <w:r w:rsidRPr="00BD3A17">
        <w:rPr>
          <w:rFonts w:ascii="Arial" w:hAnsi="Arial" w:cs="Arial"/>
          <w:sz w:val="24"/>
          <w:szCs w:val="24"/>
        </w:rPr>
        <w:t xml:space="preserve">social value initiatives throughout the contract, </w:t>
      </w:r>
      <w:r w:rsidR="00CE0FE1">
        <w:rPr>
          <w:rFonts w:ascii="Arial" w:hAnsi="Arial" w:cs="Arial"/>
          <w:sz w:val="24"/>
          <w:szCs w:val="24"/>
        </w:rPr>
        <w:t>in line with the time</w:t>
      </w:r>
      <w:r w:rsidR="00F80DF8">
        <w:rPr>
          <w:rFonts w:ascii="Arial" w:hAnsi="Arial" w:cs="Arial"/>
          <w:sz w:val="24"/>
          <w:szCs w:val="24"/>
        </w:rPr>
        <w:t>scales</w:t>
      </w:r>
      <w:r w:rsidR="00CE0FE1">
        <w:rPr>
          <w:rFonts w:ascii="Arial" w:hAnsi="Arial" w:cs="Arial"/>
          <w:sz w:val="24"/>
          <w:szCs w:val="24"/>
        </w:rPr>
        <w:t xml:space="preserve"> set out in the Supplier’s methodology submitted </w:t>
      </w:r>
      <w:r w:rsidR="00266492">
        <w:rPr>
          <w:rFonts w:ascii="Arial" w:hAnsi="Arial" w:cs="Arial"/>
          <w:sz w:val="24"/>
          <w:szCs w:val="24"/>
        </w:rPr>
        <w:t>at tender stage</w:t>
      </w:r>
      <w:r w:rsidRPr="00BD3A17">
        <w:rPr>
          <w:rFonts w:ascii="Arial" w:hAnsi="Arial" w:cs="Arial"/>
          <w:sz w:val="24"/>
          <w:szCs w:val="24"/>
        </w:rPr>
        <w:t>, providing the overall social value requirement as outlined in this Schedule is delivered within the lifetime of the contract.</w:t>
      </w:r>
    </w:p>
    <w:p w14:paraId="170A59B6" w14:textId="472B7F8B" w:rsidR="007C6105" w:rsidRPr="00565104" w:rsidRDefault="007C6105" w:rsidP="00443D09">
      <w:pPr>
        <w:jc w:val="both"/>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Supplier</w:t>
      </w:r>
      <w:r w:rsidRPr="00BD3A17">
        <w:rPr>
          <w:rFonts w:ascii="Arial" w:hAnsi="Arial" w:cs="Arial"/>
          <w:sz w:val="24"/>
          <w:szCs w:val="24"/>
        </w:rPr>
        <w:t xml:space="preserve"> must only count towards their Social Value points target those activities that have been delivered as a direct result of the social value requirem</w:t>
      </w:r>
      <w:r w:rsidR="00565104">
        <w:rPr>
          <w:rFonts w:ascii="Arial" w:hAnsi="Arial" w:cs="Arial"/>
          <w:sz w:val="24"/>
          <w:szCs w:val="24"/>
        </w:rPr>
        <w:t>ents set out in this Schedule.</w:t>
      </w:r>
    </w:p>
    <w:p w14:paraId="03205ABC" w14:textId="77777777" w:rsidR="007C6105" w:rsidRPr="00592B6B" w:rsidRDefault="007C6105" w:rsidP="00443D09">
      <w:pPr>
        <w:pStyle w:val="Heading2"/>
        <w:jc w:val="both"/>
        <w:rPr>
          <w:rFonts w:ascii="Arial" w:hAnsi="Arial" w:cs="Arial"/>
          <w:sz w:val="24"/>
          <w:szCs w:val="24"/>
          <w:lang w:val="en-US"/>
        </w:rPr>
      </w:pPr>
      <w:r w:rsidRPr="00592B6B">
        <w:rPr>
          <w:rFonts w:ascii="Arial" w:hAnsi="Arial" w:cs="Arial"/>
          <w:sz w:val="24"/>
          <w:szCs w:val="24"/>
          <w:lang w:val="en-US"/>
        </w:rPr>
        <w:t>3.1</w:t>
      </w:r>
      <w:r w:rsidRPr="00592B6B">
        <w:rPr>
          <w:rFonts w:ascii="Arial" w:hAnsi="Arial" w:cs="Arial"/>
          <w:sz w:val="24"/>
          <w:szCs w:val="24"/>
          <w:lang w:val="en-US"/>
        </w:rPr>
        <w:tab/>
        <w:t xml:space="preserve">Social Value Points </w:t>
      </w:r>
      <w:commentRangeStart w:id="7"/>
      <w:r w:rsidRPr="00592B6B">
        <w:rPr>
          <w:rFonts w:ascii="Arial" w:hAnsi="Arial" w:cs="Arial"/>
          <w:sz w:val="24"/>
          <w:szCs w:val="24"/>
          <w:lang w:val="en-US"/>
        </w:rPr>
        <w:t>Matrix</w:t>
      </w:r>
      <w:commentRangeEnd w:id="7"/>
      <w:r w:rsidR="00605ECF">
        <w:rPr>
          <w:rStyle w:val="CommentReference"/>
          <w:rFonts w:eastAsiaTheme="minorHAnsi" w:cstheme="minorBidi"/>
          <w:b w:val="0"/>
        </w:rPr>
        <w:commentReference w:id="7"/>
      </w:r>
    </w:p>
    <w:p w14:paraId="0B4599F1" w14:textId="298287E3" w:rsidR="007C6105" w:rsidRDefault="007C6105" w:rsidP="00443D09">
      <w:pPr>
        <w:jc w:val="both"/>
        <w:rPr>
          <w:rFonts w:ascii="Arial" w:hAnsi="Arial" w:cs="Arial"/>
          <w:sz w:val="24"/>
          <w:szCs w:val="24"/>
        </w:rPr>
      </w:pPr>
      <w:r w:rsidRPr="00592B6B">
        <w:rPr>
          <w:rFonts w:ascii="Arial" w:hAnsi="Arial" w:cs="Arial"/>
          <w:sz w:val="24"/>
          <w:szCs w:val="24"/>
        </w:rPr>
        <w:t xml:space="preserve">Details of the number of points that each social </w:t>
      </w:r>
      <w:r>
        <w:rPr>
          <w:rFonts w:ascii="Arial" w:hAnsi="Arial" w:cs="Arial"/>
          <w:sz w:val="24"/>
          <w:szCs w:val="24"/>
        </w:rPr>
        <w:t>value initiative</w:t>
      </w:r>
      <w:r w:rsidRPr="00592B6B">
        <w:rPr>
          <w:rFonts w:ascii="Arial" w:hAnsi="Arial" w:cs="Arial"/>
          <w:sz w:val="24"/>
          <w:szCs w:val="24"/>
        </w:rPr>
        <w:t xml:space="preserve"> generates can be found </w:t>
      </w:r>
      <w:r w:rsidR="00AF4465">
        <w:rPr>
          <w:rFonts w:ascii="Arial" w:hAnsi="Arial" w:cs="Arial"/>
          <w:sz w:val="24"/>
          <w:szCs w:val="24"/>
        </w:rPr>
        <w:t>in the tables below</w:t>
      </w:r>
      <w:r w:rsidR="008D0CC6">
        <w:rPr>
          <w:rFonts w:ascii="Arial" w:hAnsi="Arial" w:cs="Arial"/>
          <w:sz w:val="24"/>
          <w:szCs w:val="24"/>
        </w:rPr>
        <w:t>.</w:t>
      </w:r>
    </w:p>
    <w:p w14:paraId="360ACE52" w14:textId="4E6B31FF" w:rsidR="007C6105" w:rsidRDefault="004F7702" w:rsidP="00443D09">
      <w:pPr>
        <w:jc w:val="both"/>
        <w:rPr>
          <w:rFonts w:ascii="Arial" w:hAnsi="Arial" w:cs="Arial"/>
          <w:sz w:val="24"/>
          <w:szCs w:val="24"/>
        </w:rPr>
      </w:pPr>
      <w:r w:rsidRPr="004F7702">
        <w:rPr>
          <w:rFonts w:ascii="Arial" w:hAnsi="Arial" w:cs="Arial"/>
          <w:sz w:val="24"/>
          <w:szCs w:val="24"/>
        </w:rPr>
        <w:t xml:space="preserve">The social value points set out in the tables are calculated on a pro rata basis, </w:t>
      </w:r>
      <w:r w:rsidR="00CE5FFE">
        <w:rPr>
          <w:rFonts w:ascii="Arial" w:hAnsi="Arial" w:cs="Arial"/>
          <w:sz w:val="24"/>
          <w:szCs w:val="24"/>
        </w:rPr>
        <w:t>with the exception of</w:t>
      </w:r>
      <w:r w:rsidRPr="004F7702">
        <w:rPr>
          <w:rFonts w:ascii="Arial" w:hAnsi="Arial" w:cs="Arial"/>
          <w:sz w:val="24"/>
          <w:szCs w:val="24"/>
        </w:rPr>
        <w:t xml:space="preserve"> action plans. For initiatives calculated in weeks and hours, the Supplier may choose to deliver less or more than the amount set out within the tables below and the number of points received will be proportioned accordingly. </w:t>
      </w:r>
    </w:p>
    <w:p w14:paraId="5E1CB5A3" w14:textId="77777777" w:rsidR="009D2826" w:rsidRDefault="009D2826" w:rsidP="00443D09">
      <w:pPr>
        <w:jc w:val="both"/>
        <w:rPr>
          <w:rFonts w:ascii="Arial" w:hAnsi="Arial" w:cs="Arial"/>
          <w:sz w:val="24"/>
          <w:szCs w:val="24"/>
        </w:rPr>
      </w:pPr>
    </w:p>
    <w:p w14:paraId="25F1FD59" w14:textId="77777777" w:rsidR="009D2826" w:rsidRDefault="009D2826" w:rsidP="00443D09">
      <w:pPr>
        <w:jc w:val="both"/>
        <w:rPr>
          <w:rFonts w:ascii="Arial" w:hAnsi="Arial" w:cs="Arial"/>
          <w:sz w:val="24"/>
          <w:szCs w:val="24"/>
        </w:rPr>
      </w:pPr>
    </w:p>
    <w:p w14:paraId="0A54B79F" w14:textId="77777777" w:rsidR="009D2826" w:rsidRDefault="009D2826" w:rsidP="00443D09">
      <w:pPr>
        <w:jc w:val="both"/>
        <w:rPr>
          <w:rFonts w:ascii="Arial" w:hAnsi="Arial" w:cs="Arial"/>
          <w:sz w:val="24"/>
          <w:szCs w:val="24"/>
        </w:rPr>
      </w:pPr>
    </w:p>
    <w:p w14:paraId="1268A254" w14:textId="77777777" w:rsidR="009D2826" w:rsidRDefault="009D2826" w:rsidP="00443D09">
      <w:pPr>
        <w:jc w:val="both"/>
        <w:rPr>
          <w:rFonts w:ascii="Arial" w:hAnsi="Arial" w:cs="Arial"/>
          <w:sz w:val="24"/>
          <w:szCs w:val="24"/>
        </w:rPr>
      </w:pPr>
    </w:p>
    <w:p w14:paraId="47FF01AB" w14:textId="77777777" w:rsidR="009D2826" w:rsidRPr="00CE5FFE" w:rsidRDefault="009D2826" w:rsidP="00443D09">
      <w:pPr>
        <w:jc w:val="both"/>
        <w:rPr>
          <w:rFonts w:ascii="Arial" w:hAnsi="Arial" w:cs="Arial"/>
          <w:sz w:val="24"/>
          <w:szCs w:val="24"/>
        </w:rPr>
      </w:pPr>
    </w:p>
    <w:tbl>
      <w:tblPr>
        <w:tblStyle w:val="TableGrid1"/>
        <w:tblW w:w="10780" w:type="dxa"/>
        <w:tblInd w:w="-856" w:type="dxa"/>
        <w:tblLayout w:type="fixed"/>
        <w:tblLook w:val="04A0" w:firstRow="1" w:lastRow="0" w:firstColumn="1" w:lastColumn="0" w:noHBand="0" w:noVBand="1"/>
      </w:tblPr>
      <w:tblGrid>
        <w:gridCol w:w="284"/>
        <w:gridCol w:w="2694"/>
        <w:gridCol w:w="2976"/>
        <w:gridCol w:w="1560"/>
        <w:gridCol w:w="1701"/>
        <w:gridCol w:w="1565"/>
      </w:tblGrid>
      <w:tr w:rsidR="00E72531" w:rsidRPr="006E66AE" w14:paraId="6C3A1871" w14:textId="0BEBA9D5" w:rsidTr="009D2826">
        <w:trPr>
          <w:trHeight w:val="416"/>
        </w:trPr>
        <w:tc>
          <w:tcPr>
            <w:tcW w:w="10780" w:type="dxa"/>
            <w:gridSpan w:val="6"/>
            <w:vAlign w:val="center"/>
          </w:tcPr>
          <w:p w14:paraId="6ADF18AF" w14:textId="11D74AC3" w:rsidR="00E72531" w:rsidRPr="006E66AE" w:rsidRDefault="00E72531" w:rsidP="009D2826">
            <w:pPr>
              <w:jc w:val="center"/>
              <w:rPr>
                <w:rFonts w:ascii="Arial" w:hAnsi="Arial" w:cs="Arial"/>
                <w:b/>
                <w:bCs/>
              </w:rPr>
            </w:pPr>
            <w:r w:rsidRPr="006E66AE">
              <w:rPr>
                <w:rFonts w:ascii="Arial" w:hAnsi="Arial" w:cs="Arial"/>
                <w:b/>
                <w:bCs/>
              </w:rPr>
              <w:lastRenderedPageBreak/>
              <w:t>THEME 1: Increasing secure employment and skills</w:t>
            </w:r>
          </w:p>
        </w:tc>
      </w:tr>
      <w:tr w:rsidR="00524CA8" w:rsidRPr="006E66AE" w14:paraId="61DA7FFC" w14:textId="0BC2D648" w:rsidTr="009D2826">
        <w:trPr>
          <w:trHeight w:val="263"/>
        </w:trPr>
        <w:tc>
          <w:tcPr>
            <w:tcW w:w="2978" w:type="dxa"/>
            <w:gridSpan w:val="2"/>
          </w:tcPr>
          <w:p w14:paraId="2A526B1F" w14:textId="77777777" w:rsidR="00524CA8" w:rsidRPr="006E66AE" w:rsidRDefault="00524CA8" w:rsidP="009D2826">
            <w:pPr>
              <w:rPr>
                <w:rFonts w:ascii="Arial" w:hAnsi="Arial" w:cs="Arial"/>
                <w:b/>
                <w:bCs/>
              </w:rPr>
            </w:pPr>
            <w:r w:rsidRPr="006E66AE">
              <w:rPr>
                <w:rFonts w:ascii="Arial" w:hAnsi="Arial" w:cs="Arial"/>
                <w:b/>
                <w:bCs/>
              </w:rPr>
              <w:t>SOCIAL VALUE INDICATOR</w:t>
            </w:r>
          </w:p>
        </w:tc>
        <w:tc>
          <w:tcPr>
            <w:tcW w:w="2976" w:type="dxa"/>
            <w:hideMark/>
          </w:tcPr>
          <w:p w14:paraId="36E43FC1" w14:textId="77777777" w:rsidR="00524CA8" w:rsidRPr="006E66AE" w:rsidRDefault="00524CA8" w:rsidP="009D2826">
            <w:pPr>
              <w:rPr>
                <w:rFonts w:ascii="Arial" w:hAnsi="Arial" w:cs="Arial"/>
                <w:b/>
                <w:bCs/>
              </w:rPr>
            </w:pPr>
            <w:r w:rsidRPr="006E66AE">
              <w:rPr>
                <w:rFonts w:ascii="Arial" w:hAnsi="Arial" w:cs="Arial"/>
                <w:b/>
                <w:bCs/>
              </w:rPr>
              <w:t>SOCIAL VALUE INITIATIVES</w:t>
            </w:r>
          </w:p>
        </w:tc>
        <w:tc>
          <w:tcPr>
            <w:tcW w:w="1560" w:type="dxa"/>
          </w:tcPr>
          <w:p w14:paraId="6D6EB17E" w14:textId="77777777" w:rsidR="00524CA8" w:rsidRPr="006E66AE" w:rsidRDefault="00524CA8" w:rsidP="009D2826">
            <w:pPr>
              <w:rPr>
                <w:rFonts w:ascii="Arial" w:hAnsi="Arial" w:cs="Arial"/>
                <w:b/>
                <w:bCs/>
              </w:rPr>
            </w:pPr>
            <w:r w:rsidRPr="006E66AE">
              <w:rPr>
                <w:rFonts w:ascii="Arial" w:hAnsi="Arial" w:cs="Arial"/>
                <w:b/>
                <w:bCs/>
              </w:rPr>
              <w:t>AMOUNT</w:t>
            </w:r>
          </w:p>
        </w:tc>
        <w:tc>
          <w:tcPr>
            <w:tcW w:w="1701" w:type="dxa"/>
          </w:tcPr>
          <w:p w14:paraId="4A9C1B92" w14:textId="77777777" w:rsidR="00524CA8" w:rsidRPr="006E66AE" w:rsidRDefault="00524CA8" w:rsidP="009D2826">
            <w:pPr>
              <w:rPr>
                <w:rFonts w:ascii="Arial" w:hAnsi="Arial" w:cs="Arial"/>
                <w:b/>
                <w:bCs/>
              </w:rPr>
            </w:pPr>
            <w:r w:rsidRPr="006E66AE">
              <w:rPr>
                <w:rFonts w:ascii="Arial" w:hAnsi="Arial" w:cs="Arial"/>
                <w:b/>
                <w:bCs/>
              </w:rPr>
              <w:t>SOCIAL VALUE POINTS (pro rata)</w:t>
            </w:r>
          </w:p>
        </w:tc>
        <w:tc>
          <w:tcPr>
            <w:tcW w:w="1565" w:type="dxa"/>
          </w:tcPr>
          <w:p w14:paraId="4CA3406D" w14:textId="0F7E212B" w:rsidR="00524CA8" w:rsidRPr="006E66AE" w:rsidRDefault="00524CA8" w:rsidP="009D2826">
            <w:pPr>
              <w:rPr>
                <w:rFonts w:ascii="Arial" w:hAnsi="Arial" w:cs="Arial"/>
                <w:b/>
                <w:bCs/>
              </w:rPr>
            </w:pPr>
            <w:r w:rsidRPr="006E66AE">
              <w:rPr>
                <w:rFonts w:ascii="Arial" w:hAnsi="Arial" w:cs="Arial"/>
                <w:b/>
                <w:bCs/>
              </w:rPr>
              <w:t xml:space="preserve">Minimum Mandatory </w:t>
            </w:r>
            <w:commentRangeStart w:id="8"/>
            <w:r w:rsidRPr="006E66AE">
              <w:rPr>
                <w:rFonts w:ascii="Arial" w:hAnsi="Arial" w:cs="Arial"/>
                <w:b/>
                <w:bCs/>
              </w:rPr>
              <w:t>Requirements</w:t>
            </w:r>
            <w:commentRangeEnd w:id="8"/>
            <w:r w:rsidRPr="006E66AE">
              <w:rPr>
                <w:rStyle w:val="CommentReference"/>
                <w:rFonts w:ascii="Arial" w:hAnsi="Arial" w:cs="Arial"/>
                <w:sz w:val="22"/>
                <w:szCs w:val="22"/>
              </w:rPr>
              <w:commentReference w:id="8"/>
            </w:r>
          </w:p>
        </w:tc>
      </w:tr>
      <w:tr w:rsidR="00E72531" w:rsidRPr="006E66AE" w14:paraId="50EB8AE6" w14:textId="2DEB7F3F" w:rsidTr="009D2826">
        <w:trPr>
          <w:trHeight w:val="339"/>
        </w:trPr>
        <w:tc>
          <w:tcPr>
            <w:tcW w:w="284" w:type="dxa"/>
            <w:vMerge w:val="restart"/>
          </w:tcPr>
          <w:p w14:paraId="752256BA" w14:textId="623EB1F4" w:rsidR="00E72531" w:rsidRPr="006E66AE" w:rsidRDefault="00E72531" w:rsidP="00443D09">
            <w:pPr>
              <w:ind w:left="173" w:hanging="173"/>
              <w:jc w:val="both"/>
              <w:rPr>
                <w:rFonts w:ascii="Arial" w:hAnsi="Arial" w:cs="Arial"/>
                <w:b/>
                <w:bCs/>
              </w:rPr>
            </w:pPr>
          </w:p>
        </w:tc>
        <w:tc>
          <w:tcPr>
            <w:tcW w:w="2694" w:type="dxa"/>
            <w:vMerge w:val="restart"/>
            <w:hideMark/>
          </w:tcPr>
          <w:p w14:paraId="02E3B364" w14:textId="77777777" w:rsidR="00E72531" w:rsidRPr="006E66AE" w:rsidRDefault="00E72531" w:rsidP="00443D09">
            <w:pPr>
              <w:numPr>
                <w:ilvl w:val="1"/>
                <w:numId w:val="20"/>
              </w:numPr>
              <w:contextualSpacing/>
              <w:jc w:val="both"/>
              <w:rPr>
                <w:rFonts w:ascii="Arial" w:hAnsi="Arial" w:cs="Arial"/>
                <w:b/>
                <w:bCs/>
              </w:rPr>
            </w:pPr>
            <w:r w:rsidRPr="006E66AE">
              <w:rPr>
                <w:rFonts w:ascii="Arial" w:hAnsi="Arial" w:cs="Arial"/>
                <w:b/>
                <w:bCs/>
              </w:rPr>
              <w:t xml:space="preserve">Create employment, retraining and other return to work opportunities for those furthest from the labour market </w:t>
            </w:r>
          </w:p>
          <w:p w14:paraId="0BF47BF0" w14:textId="30F05860" w:rsidR="00083413" w:rsidRPr="006E66AE" w:rsidRDefault="00083413" w:rsidP="00443D09">
            <w:pPr>
              <w:numPr>
                <w:ilvl w:val="1"/>
                <w:numId w:val="20"/>
              </w:numPr>
              <w:contextualSpacing/>
              <w:jc w:val="both"/>
              <w:rPr>
                <w:rFonts w:ascii="Arial" w:hAnsi="Arial" w:cs="Arial"/>
                <w:b/>
                <w:bCs/>
              </w:rPr>
            </w:pPr>
            <w:r w:rsidRPr="006E66AE">
              <w:rPr>
                <w:rFonts w:ascii="Arial" w:hAnsi="Arial" w:cs="Arial"/>
                <w:b/>
                <w:bCs/>
              </w:rPr>
              <w:t>Create employment and training opportunities in industries with known skills shortages or in high growth sectors</w:t>
            </w:r>
          </w:p>
        </w:tc>
        <w:tc>
          <w:tcPr>
            <w:tcW w:w="2976" w:type="dxa"/>
            <w:hideMark/>
          </w:tcPr>
          <w:p w14:paraId="3D4369B3" w14:textId="77777777" w:rsidR="00E72531" w:rsidRPr="006E66AE" w:rsidRDefault="00E72531" w:rsidP="00443D09">
            <w:pPr>
              <w:jc w:val="both"/>
              <w:rPr>
                <w:rFonts w:ascii="Arial" w:hAnsi="Arial" w:cs="Arial"/>
              </w:rPr>
            </w:pPr>
            <w:r w:rsidRPr="006E66AE">
              <w:rPr>
                <w:rFonts w:ascii="Arial" w:hAnsi="Arial" w:cs="Arial"/>
              </w:rPr>
              <w:t xml:space="preserve">Paid employment </w:t>
            </w:r>
          </w:p>
          <w:p w14:paraId="5E3AC4C1" w14:textId="77777777" w:rsidR="00E72531" w:rsidRPr="006E66AE" w:rsidRDefault="00E72531" w:rsidP="00443D09">
            <w:pPr>
              <w:jc w:val="both"/>
              <w:rPr>
                <w:rFonts w:ascii="Arial" w:hAnsi="Arial" w:cs="Arial"/>
              </w:rPr>
            </w:pPr>
          </w:p>
        </w:tc>
        <w:tc>
          <w:tcPr>
            <w:tcW w:w="1560" w:type="dxa"/>
            <w:vMerge w:val="restart"/>
          </w:tcPr>
          <w:p w14:paraId="4217F174" w14:textId="492650E7" w:rsidR="00E72531" w:rsidRPr="006E66AE" w:rsidRDefault="00E72531" w:rsidP="00443D09">
            <w:pPr>
              <w:jc w:val="both"/>
              <w:rPr>
                <w:rFonts w:ascii="Arial" w:hAnsi="Arial" w:cs="Arial"/>
              </w:rPr>
            </w:pPr>
            <w:r w:rsidRPr="006E66AE">
              <w:rPr>
                <w:rFonts w:ascii="Arial" w:hAnsi="Arial" w:cs="Arial"/>
              </w:rPr>
              <w:t>26 weeks FTE</w:t>
            </w:r>
          </w:p>
        </w:tc>
        <w:tc>
          <w:tcPr>
            <w:tcW w:w="1701" w:type="dxa"/>
          </w:tcPr>
          <w:p w14:paraId="2B96BD5E" w14:textId="77777777" w:rsidR="00E72531" w:rsidRPr="006E66AE" w:rsidRDefault="00E72531" w:rsidP="00443D09">
            <w:pPr>
              <w:jc w:val="both"/>
              <w:rPr>
                <w:rFonts w:ascii="Arial" w:hAnsi="Arial" w:cs="Arial"/>
              </w:rPr>
            </w:pPr>
            <w:r w:rsidRPr="006E66AE">
              <w:rPr>
                <w:rFonts w:ascii="Arial" w:hAnsi="Arial" w:cs="Arial"/>
              </w:rPr>
              <w:t>75</w:t>
            </w:r>
          </w:p>
        </w:tc>
        <w:tc>
          <w:tcPr>
            <w:tcW w:w="1565" w:type="dxa"/>
          </w:tcPr>
          <w:p w14:paraId="3E7D7212" w14:textId="77777777" w:rsidR="00E72531" w:rsidRPr="006E66AE" w:rsidRDefault="00E72531" w:rsidP="00443D09">
            <w:pPr>
              <w:jc w:val="both"/>
              <w:rPr>
                <w:rFonts w:ascii="Arial" w:hAnsi="Arial" w:cs="Arial"/>
              </w:rPr>
            </w:pPr>
          </w:p>
        </w:tc>
      </w:tr>
      <w:tr w:rsidR="00E72531" w:rsidRPr="006E66AE" w14:paraId="36A2D31F" w14:textId="6D8E02BD" w:rsidTr="009D2826">
        <w:trPr>
          <w:trHeight w:val="337"/>
        </w:trPr>
        <w:tc>
          <w:tcPr>
            <w:tcW w:w="284" w:type="dxa"/>
            <w:vMerge/>
          </w:tcPr>
          <w:p w14:paraId="773C8BE4"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68CFB112" w14:textId="77777777" w:rsidR="00E72531" w:rsidRPr="006E66AE" w:rsidRDefault="00E72531" w:rsidP="00443D09">
            <w:pPr>
              <w:jc w:val="both"/>
              <w:rPr>
                <w:rFonts w:ascii="Arial" w:hAnsi="Arial" w:cs="Arial"/>
                <w:b/>
                <w:bCs/>
              </w:rPr>
            </w:pPr>
          </w:p>
        </w:tc>
        <w:tc>
          <w:tcPr>
            <w:tcW w:w="2976" w:type="dxa"/>
          </w:tcPr>
          <w:p w14:paraId="02C8FA80" w14:textId="77777777" w:rsidR="00E72531" w:rsidRPr="006E66AE" w:rsidRDefault="00E72531" w:rsidP="00443D09">
            <w:pPr>
              <w:jc w:val="both"/>
              <w:rPr>
                <w:rFonts w:ascii="Arial" w:hAnsi="Arial" w:cs="Arial"/>
              </w:rPr>
            </w:pPr>
            <w:r w:rsidRPr="006E66AE">
              <w:rPr>
                <w:rFonts w:ascii="Arial" w:hAnsi="Arial" w:cs="Arial"/>
              </w:rPr>
              <w:t>Paid employment – priority group</w:t>
            </w:r>
          </w:p>
        </w:tc>
        <w:tc>
          <w:tcPr>
            <w:tcW w:w="1560" w:type="dxa"/>
            <w:vMerge/>
          </w:tcPr>
          <w:p w14:paraId="733EB6BF" w14:textId="77777777" w:rsidR="00E72531" w:rsidRPr="006E66AE" w:rsidRDefault="00E72531" w:rsidP="00443D09">
            <w:pPr>
              <w:jc w:val="both"/>
              <w:rPr>
                <w:rFonts w:ascii="Arial" w:hAnsi="Arial" w:cs="Arial"/>
              </w:rPr>
            </w:pPr>
          </w:p>
        </w:tc>
        <w:tc>
          <w:tcPr>
            <w:tcW w:w="1701" w:type="dxa"/>
          </w:tcPr>
          <w:p w14:paraId="47F5AAB6" w14:textId="77777777" w:rsidR="00E72531" w:rsidRPr="006E66AE" w:rsidRDefault="00E72531" w:rsidP="00443D09">
            <w:pPr>
              <w:jc w:val="both"/>
              <w:rPr>
                <w:rFonts w:ascii="Arial" w:hAnsi="Arial" w:cs="Arial"/>
              </w:rPr>
            </w:pPr>
            <w:r w:rsidRPr="006E66AE">
              <w:rPr>
                <w:rFonts w:ascii="Arial" w:hAnsi="Arial" w:cs="Arial"/>
              </w:rPr>
              <w:t>90</w:t>
            </w:r>
          </w:p>
        </w:tc>
        <w:tc>
          <w:tcPr>
            <w:tcW w:w="1565" w:type="dxa"/>
          </w:tcPr>
          <w:p w14:paraId="7C0C0391" w14:textId="77777777" w:rsidR="00E72531" w:rsidRPr="006E66AE" w:rsidRDefault="00E72531" w:rsidP="00443D09">
            <w:pPr>
              <w:jc w:val="both"/>
              <w:rPr>
                <w:rFonts w:ascii="Arial" w:hAnsi="Arial" w:cs="Arial"/>
              </w:rPr>
            </w:pPr>
          </w:p>
        </w:tc>
      </w:tr>
      <w:tr w:rsidR="00E72531" w:rsidRPr="006E66AE" w14:paraId="34A6F5F1" w14:textId="73F1DC11" w:rsidTr="009D2826">
        <w:trPr>
          <w:trHeight w:val="337"/>
        </w:trPr>
        <w:tc>
          <w:tcPr>
            <w:tcW w:w="284" w:type="dxa"/>
            <w:vMerge/>
          </w:tcPr>
          <w:p w14:paraId="1F8A1F49"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10DEF0E4" w14:textId="77777777" w:rsidR="00E72531" w:rsidRPr="006E66AE" w:rsidRDefault="00E72531" w:rsidP="00443D09">
            <w:pPr>
              <w:jc w:val="both"/>
              <w:rPr>
                <w:rFonts w:ascii="Arial" w:hAnsi="Arial" w:cs="Arial"/>
                <w:b/>
                <w:bCs/>
              </w:rPr>
            </w:pPr>
          </w:p>
        </w:tc>
        <w:tc>
          <w:tcPr>
            <w:tcW w:w="2976" w:type="dxa"/>
          </w:tcPr>
          <w:p w14:paraId="53CC053D" w14:textId="04533505" w:rsidR="00E72531" w:rsidRPr="006E66AE" w:rsidRDefault="008D36D8" w:rsidP="00443D09">
            <w:pPr>
              <w:jc w:val="both"/>
              <w:rPr>
                <w:rFonts w:ascii="Arial" w:hAnsi="Arial" w:cs="Arial"/>
              </w:rPr>
            </w:pPr>
            <w:r w:rsidRPr="006E66AE">
              <w:rPr>
                <w:rFonts w:ascii="Arial" w:hAnsi="Arial" w:cs="Arial"/>
              </w:rPr>
              <w:t>Unwaged w</w:t>
            </w:r>
            <w:r w:rsidR="00E72531" w:rsidRPr="006E66AE">
              <w:rPr>
                <w:rFonts w:ascii="Arial" w:hAnsi="Arial" w:cs="Arial"/>
              </w:rPr>
              <w:t>ork placements</w:t>
            </w:r>
          </w:p>
        </w:tc>
        <w:tc>
          <w:tcPr>
            <w:tcW w:w="1560" w:type="dxa"/>
            <w:vMerge w:val="restart"/>
          </w:tcPr>
          <w:p w14:paraId="5A855158" w14:textId="339EA715" w:rsidR="00E72531" w:rsidRPr="006E66AE" w:rsidRDefault="00E72531" w:rsidP="00443D09">
            <w:pPr>
              <w:jc w:val="both"/>
              <w:rPr>
                <w:rFonts w:ascii="Arial" w:hAnsi="Arial" w:cs="Arial"/>
              </w:rPr>
            </w:pPr>
            <w:r w:rsidRPr="006E66AE">
              <w:rPr>
                <w:rFonts w:ascii="Arial" w:hAnsi="Arial" w:cs="Arial"/>
              </w:rPr>
              <w:t xml:space="preserve">2 weeks FTE </w:t>
            </w:r>
          </w:p>
          <w:p w14:paraId="478E8A97" w14:textId="77777777" w:rsidR="00E72531" w:rsidRPr="006E66AE" w:rsidRDefault="00E72531" w:rsidP="00443D09">
            <w:pPr>
              <w:jc w:val="both"/>
              <w:rPr>
                <w:rFonts w:ascii="Arial" w:hAnsi="Arial" w:cs="Arial"/>
              </w:rPr>
            </w:pPr>
          </w:p>
        </w:tc>
        <w:tc>
          <w:tcPr>
            <w:tcW w:w="1701" w:type="dxa"/>
          </w:tcPr>
          <w:p w14:paraId="1016FB2D" w14:textId="0D47E662" w:rsidR="00E72531" w:rsidRPr="006E66AE" w:rsidRDefault="00850F6A" w:rsidP="00443D09">
            <w:pPr>
              <w:jc w:val="both"/>
              <w:rPr>
                <w:rFonts w:ascii="Arial" w:hAnsi="Arial" w:cs="Arial"/>
              </w:rPr>
            </w:pPr>
            <w:r w:rsidRPr="006E66AE">
              <w:rPr>
                <w:rFonts w:ascii="Arial" w:hAnsi="Arial" w:cs="Arial"/>
              </w:rPr>
              <w:t>1</w:t>
            </w:r>
            <w:r w:rsidR="00E72531" w:rsidRPr="006E66AE">
              <w:rPr>
                <w:rFonts w:ascii="Arial" w:hAnsi="Arial" w:cs="Arial"/>
              </w:rPr>
              <w:t>0</w:t>
            </w:r>
          </w:p>
          <w:p w14:paraId="5CAEB01B" w14:textId="77777777" w:rsidR="00E72531" w:rsidRPr="006E66AE" w:rsidRDefault="00E72531" w:rsidP="00443D09">
            <w:pPr>
              <w:jc w:val="both"/>
              <w:rPr>
                <w:rFonts w:ascii="Arial" w:hAnsi="Arial" w:cs="Arial"/>
              </w:rPr>
            </w:pPr>
          </w:p>
        </w:tc>
        <w:tc>
          <w:tcPr>
            <w:tcW w:w="1565" w:type="dxa"/>
          </w:tcPr>
          <w:p w14:paraId="209464E6" w14:textId="77777777" w:rsidR="00E72531" w:rsidRPr="006E66AE" w:rsidRDefault="00E72531" w:rsidP="00443D09">
            <w:pPr>
              <w:jc w:val="both"/>
              <w:rPr>
                <w:rFonts w:ascii="Arial" w:hAnsi="Arial" w:cs="Arial"/>
              </w:rPr>
            </w:pPr>
          </w:p>
        </w:tc>
      </w:tr>
      <w:tr w:rsidR="00E72531" w:rsidRPr="006E66AE" w14:paraId="6FF4EFC0" w14:textId="77EF949B" w:rsidTr="009D2826">
        <w:trPr>
          <w:trHeight w:val="337"/>
        </w:trPr>
        <w:tc>
          <w:tcPr>
            <w:tcW w:w="284" w:type="dxa"/>
            <w:vMerge/>
          </w:tcPr>
          <w:p w14:paraId="0435FB3E"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25F42116" w14:textId="77777777" w:rsidR="00E72531" w:rsidRPr="006E66AE" w:rsidRDefault="00E72531" w:rsidP="00443D09">
            <w:pPr>
              <w:jc w:val="both"/>
              <w:rPr>
                <w:rFonts w:ascii="Arial" w:hAnsi="Arial" w:cs="Arial"/>
                <w:b/>
                <w:bCs/>
              </w:rPr>
            </w:pPr>
          </w:p>
        </w:tc>
        <w:tc>
          <w:tcPr>
            <w:tcW w:w="2976" w:type="dxa"/>
          </w:tcPr>
          <w:p w14:paraId="21A61F3D" w14:textId="69FB6708" w:rsidR="00E72531" w:rsidRPr="006E66AE" w:rsidRDefault="008D36D8" w:rsidP="00443D09">
            <w:pPr>
              <w:jc w:val="both"/>
              <w:rPr>
                <w:rFonts w:ascii="Arial" w:hAnsi="Arial" w:cs="Arial"/>
              </w:rPr>
            </w:pPr>
            <w:r w:rsidRPr="006E66AE">
              <w:rPr>
                <w:rFonts w:ascii="Arial" w:hAnsi="Arial" w:cs="Arial"/>
              </w:rPr>
              <w:t>Unwaged w</w:t>
            </w:r>
            <w:r w:rsidR="00E72531" w:rsidRPr="006E66AE">
              <w:rPr>
                <w:rFonts w:ascii="Arial" w:hAnsi="Arial" w:cs="Arial"/>
              </w:rPr>
              <w:t>ork placement – priority group</w:t>
            </w:r>
          </w:p>
        </w:tc>
        <w:tc>
          <w:tcPr>
            <w:tcW w:w="1560" w:type="dxa"/>
            <w:vMerge/>
          </w:tcPr>
          <w:p w14:paraId="7D091D41" w14:textId="77777777" w:rsidR="00E72531" w:rsidRPr="006E66AE" w:rsidRDefault="00E72531" w:rsidP="00443D09">
            <w:pPr>
              <w:jc w:val="both"/>
              <w:rPr>
                <w:rFonts w:ascii="Arial" w:hAnsi="Arial" w:cs="Arial"/>
              </w:rPr>
            </w:pPr>
          </w:p>
        </w:tc>
        <w:tc>
          <w:tcPr>
            <w:tcW w:w="1701" w:type="dxa"/>
          </w:tcPr>
          <w:p w14:paraId="5CE2481A" w14:textId="7C9C1286" w:rsidR="00E72531" w:rsidRPr="006E66AE" w:rsidRDefault="00987222" w:rsidP="00443D09">
            <w:pPr>
              <w:jc w:val="both"/>
              <w:rPr>
                <w:rFonts w:ascii="Arial" w:hAnsi="Arial" w:cs="Arial"/>
              </w:rPr>
            </w:pPr>
            <w:r w:rsidRPr="006E66AE">
              <w:rPr>
                <w:rFonts w:ascii="Arial" w:hAnsi="Arial" w:cs="Arial"/>
              </w:rPr>
              <w:t>15</w:t>
            </w:r>
          </w:p>
        </w:tc>
        <w:tc>
          <w:tcPr>
            <w:tcW w:w="1565" w:type="dxa"/>
          </w:tcPr>
          <w:p w14:paraId="3D250255" w14:textId="77777777" w:rsidR="00E72531" w:rsidRPr="006E66AE" w:rsidRDefault="00E72531" w:rsidP="00443D09">
            <w:pPr>
              <w:jc w:val="both"/>
              <w:rPr>
                <w:rFonts w:ascii="Arial" w:hAnsi="Arial" w:cs="Arial"/>
              </w:rPr>
            </w:pPr>
          </w:p>
        </w:tc>
      </w:tr>
      <w:tr w:rsidR="00E72531" w:rsidRPr="006E66AE" w14:paraId="5C38449C" w14:textId="4FD752D1" w:rsidTr="009D2826">
        <w:trPr>
          <w:trHeight w:val="337"/>
        </w:trPr>
        <w:tc>
          <w:tcPr>
            <w:tcW w:w="284" w:type="dxa"/>
            <w:vMerge/>
          </w:tcPr>
          <w:p w14:paraId="229E7E94"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356AC7E9" w14:textId="77777777" w:rsidR="00E72531" w:rsidRPr="006E66AE" w:rsidRDefault="00E72531" w:rsidP="00443D09">
            <w:pPr>
              <w:jc w:val="both"/>
              <w:rPr>
                <w:rFonts w:ascii="Arial" w:hAnsi="Arial" w:cs="Arial"/>
                <w:b/>
                <w:bCs/>
              </w:rPr>
            </w:pPr>
          </w:p>
        </w:tc>
        <w:tc>
          <w:tcPr>
            <w:tcW w:w="2976" w:type="dxa"/>
          </w:tcPr>
          <w:p w14:paraId="5C840ECF" w14:textId="77777777" w:rsidR="00E72531" w:rsidRPr="006E66AE" w:rsidRDefault="00E72531" w:rsidP="00443D09">
            <w:pPr>
              <w:jc w:val="both"/>
              <w:rPr>
                <w:rFonts w:ascii="Arial" w:hAnsi="Arial" w:cs="Arial"/>
              </w:rPr>
            </w:pPr>
            <w:r w:rsidRPr="006E66AE">
              <w:rPr>
                <w:rFonts w:ascii="Arial" w:hAnsi="Arial" w:cs="Arial"/>
              </w:rPr>
              <w:t>Skills development and educational attainment</w:t>
            </w:r>
          </w:p>
        </w:tc>
        <w:tc>
          <w:tcPr>
            <w:tcW w:w="1560" w:type="dxa"/>
            <w:vMerge w:val="restart"/>
          </w:tcPr>
          <w:p w14:paraId="5138FAE2" w14:textId="77777777" w:rsidR="00E72531" w:rsidRPr="006E66AE" w:rsidRDefault="00E72531" w:rsidP="00443D09">
            <w:pPr>
              <w:jc w:val="both"/>
              <w:rPr>
                <w:rFonts w:ascii="Arial" w:hAnsi="Arial" w:cs="Arial"/>
              </w:rPr>
            </w:pPr>
            <w:r w:rsidRPr="006E66AE">
              <w:rPr>
                <w:rFonts w:ascii="Arial" w:hAnsi="Arial" w:cs="Arial"/>
              </w:rPr>
              <w:t>8 hours of support or training</w:t>
            </w:r>
          </w:p>
          <w:p w14:paraId="11FD8838" w14:textId="77777777" w:rsidR="00E72531" w:rsidRPr="006E66AE" w:rsidRDefault="00E72531" w:rsidP="00443D09">
            <w:pPr>
              <w:jc w:val="both"/>
              <w:rPr>
                <w:rFonts w:ascii="Arial" w:hAnsi="Arial" w:cs="Arial"/>
              </w:rPr>
            </w:pPr>
          </w:p>
        </w:tc>
        <w:tc>
          <w:tcPr>
            <w:tcW w:w="1701" w:type="dxa"/>
          </w:tcPr>
          <w:p w14:paraId="465F9732" w14:textId="77777777" w:rsidR="00E72531" w:rsidRPr="006E66AE" w:rsidRDefault="00E72531" w:rsidP="00443D09">
            <w:pPr>
              <w:jc w:val="both"/>
              <w:rPr>
                <w:rFonts w:ascii="Arial" w:hAnsi="Arial" w:cs="Arial"/>
              </w:rPr>
            </w:pPr>
            <w:r w:rsidRPr="006E66AE">
              <w:rPr>
                <w:rFonts w:ascii="Arial" w:hAnsi="Arial" w:cs="Arial"/>
              </w:rPr>
              <w:t>10</w:t>
            </w:r>
          </w:p>
        </w:tc>
        <w:tc>
          <w:tcPr>
            <w:tcW w:w="1565" w:type="dxa"/>
          </w:tcPr>
          <w:p w14:paraId="1290F0E6" w14:textId="77777777" w:rsidR="00E72531" w:rsidRPr="006E66AE" w:rsidRDefault="00E72531" w:rsidP="00443D09">
            <w:pPr>
              <w:jc w:val="both"/>
              <w:rPr>
                <w:rFonts w:ascii="Arial" w:hAnsi="Arial" w:cs="Arial"/>
              </w:rPr>
            </w:pPr>
          </w:p>
        </w:tc>
      </w:tr>
      <w:tr w:rsidR="00E72531" w:rsidRPr="006E66AE" w14:paraId="1E5237A5" w14:textId="5D765A48" w:rsidTr="009D2826">
        <w:trPr>
          <w:trHeight w:val="337"/>
        </w:trPr>
        <w:tc>
          <w:tcPr>
            <w:tcW w:w="284" w:type="dxa"/>
            <w:vMerge/>
          </w:tcPr>
          <w:p w14:paraId="75AD00A4"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08FE89F8" w14:textId="77777777" w:rsidR="00E72531" w:rsidRPr="006E66AE" w:rsidRDefault="00E72531" w:rsidP="00443D09">
            <w:pPr>
              <w:jc w:val="both"/>
              <w:rPr>
                <w:rFonts w:ascii="Arial" w:hAnsi="Arial" w:cs="Arial"/>
                <w:b/>
                <w:bCs/>
              </w:rPr>
            </w:pPr>
          </w:p>
        </w:tc>
        <w:tc>
          <w:tcPr>
            <w:tcW w:w="2976" w:type="dxa"/>
          </w:tcPr>
          <w:p w14:paraId="27FFA246" w14:textId="77777777" w:rsidR="00E72531" w:rsidRPr="006E66AE" w:rsidRDefault="00E72531" w:rsidP="00443D09">
            <w:pPr>
              <w:jc w:val="both"/>
              <w:rPr>
                <w:rFonts w:ascii="Arial" w:hAnsi="Arial" w:cs="Arial"/>
              </w:rPr>
            </w:pPr>
            <w:r w:rsidRPr="006E66AE">
              <w:rPr>
                <w:rFonts w:ascii="Arial" w:hAnsi="Arial" w:cs="Arial"/>
              </w:rPr>
              <w:t>Skills development and educational attainment – priority group</w:t>
            </w:r>
          </w:p>
        </w:tc>
        <w:tc>
          <w:tcPr>
            <w:tcW w:w="1560" w:type="dxa"/>
            <w:vMerge/>
          </w:tcPr>
          <w:p w14:paraId="15010D3B" w14:textId="77777777" w:rsidR="00E72531" w:rsidRPr="006E66AE" w:rsidRDefault="00E72531" w:rsidP="00443D09">
            <w:pPr>
              <w:jc w:val="both"/>
              <w:rPr>
                <w:rFonts w:ascii="Arial" w:hAnsi="Arial" w:cs="Arial"/>
              </w:rPr>
            </w:pPr>
          </w:p>
        </w:tc>
        <w:tc>
          <w:tcPr>
            <w:tcW w:w="1701" w:type="dxa"/>
          </w:tcPr>
          <w:p w14:paraId="646553F1" w14:textId="77777777" w:rsidR="00E72531" w:rsidRPr="006E66AE" w:rsidRDefault="00E72531" w:rsidP="00443D09">
            <w:pPr>
              <w:jc w:val="both"/>
              <w:rPr>
                <w:rFonts w:ascii="Arial" w:hAnsi="Arial" w:cs="Arial"/>
              </w:rPr>
            </w:pPr>
            <w:r w:rsidRPr="006E66AE">
              <w:rPr>
                <w:rFonts w:ascii="Arial" w:hAnsi="Arial" w:cs="Arial"/>
              </w:rPr>
              <w:t>15</w:t>
            </w:r>
          </w:p>
        </w:tc>
        <w:tc>
          <w:tcPr>
            <w:tcW w:w="1565" w:type="dxa"/>
          </w:tcPr>
          <w:p w14:paraId="207254E0" w14:textId="343F581D" w:rsidR="00E72531" w:rsidRPr="006E66AE" w:rsidRDefault="00E72531" w:rsidP="00443D09">
            <w:pPr>
              <w:jc w:val="both"/>
              <w:rPr>
                <w:rFonts w:ascii="Arial" w:hAnsi="Arial" w:cs="Arial"/>
              </w:rPr>
            </w:pPr>
          </w:p>
        </w:tc>
      </w:tr>
      <w:tr w:rsidR="00E72531" w:rsidRPr="006E66AE" w14:paraId="33B02AB2" w14:textId="5D2ECB3F" w:rsidTr="009D2826">
        <w:trPr>
          <w:trHeight w:val="337"/>
        </w:trPr>
        <w:tc>
          <w:tcPr>
            <w:tcW w:w="284" w:type="dxa"/>
            <w:vMerge/>
          </w:tcPr>
          <w:p w14:paraId="532D686B"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Borders>
              <w:bottom w:val="nil"/>
            </w:tcBorders>
          </w:tcPr>
          <w:p w14:paraId="100BA28C" w14:textId="77777777" w:rsidR="00E72531" w:rsidRPr="006E66AE" w:rsidRDefault="00E72531" w:rsidP="00443D09">
            <w:pPr>
              <w:jc w:val="both"/>
              <w:rPr>
                <w:rFonts w:ascii="Arial" w:hAnsi="Arial" w:cs="Arial"/>
                <w:b/>
                <w:bCs/>
              </w:rPr>
            </w:pPr>
          </w:p>
        </w:tc>
        <w:tc>
          <w:tcPr>
            <w:tcW w:w="2976" w:type="dxa"/>
          </w:tcPr>
          <w:p w14:paraId="296787E3" w14:textId="0AFBC7C8" w:rsidR="00E72531" w:rsidRPr="006E66AE" w:rsidRDefault="00E72531" w:rsidP="00443D09">
            <w:pPr>
              <w:jc w:val="both"/>
              <w:rPr>
                <w:rFonts w:ascii="Arial" w:hAnsi="Arial" w:cs="Arial"/>
              </w:rPr>
            </w:pPr>
            <w:r w:rsidRPr="006E66AE">
              <w:rPr>
                <w:rFonts w:ascii="Arial" w:hAnsi="Arial" w:cs="Arial"/>
              </w:rPr>
              <w:t>Digital skills development and educational attainment</w:t>
            </w:r>
          </w:p>
        </w:tc>
        <w:tc>
          <w:tcPr>
            <w:tcW w:w="1560" w:type="dxa"/>
            <w:vMerge w:val="restart"/>
          </w:tcPr>
          <w:p w14:paraId="03D4DDB2" w14:textId="77777777" w:rsidR="00E72531" w:rsidRPr="006E66AE" w:rsidRDefault="00E72531" w:rsidP="00443D09">
            <w:pPr>
              <w:jc w:val="both"/>
              <w:rPr>
                <w:rFonts w:ascii="Arial" w:hAnsi="Arial" w:cs="Arial"/>
              </w:rPr>
            </w:pPr>
            <w:r w:rsidRPr="006E66AE">
              <w:rPr>
                <w:rFonts w:ascii="Arial" w:hAnsi="Arial" w:cs="Arial"/>
              </w:rPr>
              <w:t>8 hours of support or training</w:t>
            </w:r>
          </w:p>
          <w:p w14:paraId="18499B0E" w14:textId="77777777" w:rsidR="00E72531" w:rsidRPr="006E66AE" w:rsidRDefault="00E72531" w:rsidP="00443D09">
            <w:pPr>
              <w:jc w:val="both"/>
              <w:rPr>
                <w:rFonts w:ascii="Arial" w:hAnsi="Arial" w:cs="Arial"/>
              </w:rPr>
            </w:pPr>
          </w:p>
        </w:tc>
        <w:tc>
          <w:tcPr>
            <w:tcW w:w="1701" w:type="dxa"/>
          </w:tcPr>
          <w:p w14:paraId="5ACE3410" w14:textId="77777777" w:rsidR="00E72531" w:rsidRPr="006E66AE" w:rsidRDefault="00E72531" w:rsidP="00443D09">
            <w:pPr>
              <w:jc w:val="both"/>
              <w:rPr>
                <w:rFonts w:ascii="Arial" w:hAnsi="Arial" w:cs="Arial"/>
              </w:rPr>
            </w:pPr>
            <w:r w:rsidRPr="006E66AE">
              <w:rPr>
                <w:rFonts w:ascii="Arial" w:hAnsi="Arial" w:cs="Arial"/>
              </w:rPr>
              <w:t>10</w:t>
            </w:r>
          </w:p>
        </w:tc>
        <w:tc>
          <w:tcPr>
            <w:tcW w:w="1565" w:type="dxa"/>
          </w:tcPr>
          <w:p w14:paraId="673820BA" w14:textId="67ADB1E7" w:rsidR="00E72531" w:rsidRPr="006E66AE" w:rsidRDefault="00E72531" w:rsidP="00443D09">
            <w:pPr>
              <w:jc w:val="both"/>
              <w:rPr>
                <w:rFonts w:ascii="Arial" w:hAnsi="Arial" w:cs="Arial"/>
              </w:rPr>
            </w:pPr>
          </w:p>
        </w:tc>
      </w:tr>
      <w:tr w:rsidR="00E72531" w:rsidRPr="006E66AE" w14:paraId="205FC213" w14:textId="6F4C6E89" w:rsidTr="009D2826">
        <w:trPr>
          <w:trHeight w:val="337"/>
        </w:trPr>
        <w:tc>
          <w:tcPr>
            <w:tcW w:w="284" w:type="dxa"/>
            <w:vMerge/>
          </w:tcPr>
          <w:p w14:paraId="0862C330"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val="restart"/>
            <w:tcBorders>
              <w:top w:val="nil"/>
            </w:tcBorders>
          </w:tcPr>
          <w:p w14:paraId="4FE6B7B7" w14:textId="77777777" w:rsidR="00E72531" w:rsidRPr="006E66AE" w:rsidRDefault="00E72531" w:rsidP="00443D09">
            <w:pPr>
              <w:jc w:val="both"/>
              <w:rPr>
                <w:rFonts w:ascii="Arial" w:hAnsi="Arial" w:cs="Arial"/>
                <w:b/>
                <w:bCs/>
              </w:rPr>
            </w:pPr>
          </w:p>
        </w:tc>
        <w:tc>
          <w:tcPr>
            <w:tcW w:w="2976" w:type="dxa"/>
          </w:tcPr>
          <w:p w14:paraId="6122D8EC" w14:textId="6CD908C1" w:rsidR="00E72531" w:rsidRPr="006E66AE" w:rsidRDefault="00E72531" w:rsidP="00443D09">
            <w:pPr>
              <w:jc w:val="both"/>
              <w:rPr>
                <w:rFonts w:ascii="Arial" w:hAnsi="Arial" w:cs="Arial"/>
              </w:rPr>
            </w:pPr>
            <w:r w:rsidRPr="006E66AE">
              <w:rPr>
                <w:rFonts w:ascii="Arial" w:hAnsi="Arial" w:cs="Arial"/>
              </w:rPr>
              <w:t>Digital skills development and educational attainment– priority group</w:t>
            </w:r>
          </w:p>
        </w:tc>
        <w:tc>
          <w:tcPr>
            <w:tcW w:w="1560" w:type="dxa"/>
            <w:vMerge/>
          </w:tcPr>
          <w:p w14:paraId="10E8AFBA" w14:textId="77777777" w:rsidR="00E72531" w:rsidRPr="006E66AE" w:rsidRDefault="00E72531" w:rsidP="00443D09">
            <w:pPr>
              <w:jc w:val="both"/>
              <w:rPr>
                <w:rFonts w:ascii="Arial" w:hAnsi="Arial" w:cs="Arial"/>
              </w:rPr>
            </w:pPr>
          </w:p>
        </w:tc>
        <w:tc>
          <w:tcPr>
            <w:tcW w:w="1701" w:type="dxa"/>
          </w:tcPr>
          <w:p w14:paraId="49AA2BD1" w14:textId="77777777" w:rsidR="00E72531" w:rsidRPr="006E66AE" w:rsidRDefault="00E72531" w:rsidP="00443D09">
            <w:pPr>
              <w:jc w:val="both"/>
              <w:rPr>
                <w:rFonts w:ascii="Arial" w:hAnsi="Arial" w:cs="Arial"/>
              </w:rPr>
            </w:pPr>
            <w:r w:rsidRPr="006E66AE">
              <w:rPr>
                <w:rFonts w:ascii="Arial" w:hAnsi="Arial" w:cs="Arial"/>
              </w:rPr>
              <w:t>15</w:t>
            </w:r>
          </w:p>
        </w:tc>
        <w:tc>
          <w:tcPr>
            <w:tcW w:w="1565" w:type="dxa"/>
          </w:tcPr>
          <w:p w14:paraId="62397E58" w14:textId="77777777" w:rsidR="00E72531" w:rsidRPr="006E66AE" w:rsidRDefault="00E72531" w:rsidP="00443D09">
            <w:pPr>
              <w:jc w:val="both"/>
              <w:rPr>
                <w:rFonts w:ascii="Arial" w:hAnsi="Arial" w:cs="Arial"/>
              </w:rPr>
            </w:pPr>
          </w:p>
        </w:tc>
      </w:tr>
      <w:tr w:rsidR="00E72531" w:rsidRPr="006E66AE" w14:paraId="02D42655" w14:textId="52B0EA7B" w:rsidTr="009D2826">
        <w:trPr>
          <w:trHeight w:val="337"/>
        </w:trPr>
        <w:tc>
          <w:tcPr>
            <w:tcW w:w="284" w:type="dxa"/>
            <w:vMerge/>
          </w:tcPr>
          <w:p w14:paraId="118D92E1"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Borders>
              <w:top w:val="nil"/>
            </w:tcBorders>
          </w:tcPr>
          <w:p w14:paraId="7F4881F3" w14:textId="77777777" w:rsidR="00E72531" w:rsidRPr="006E66AE" w:rsidRDefault="00E72531" w:rsidP="00443D09">
            <w:pPr>
              <w:jc w:val="both"/>
              <w:rPr>
                <w:rFonts w:ascii="Arial" w:hAnsi="Arial" w:cs="Arial"/>
                <w:b/>
                <w:bCs/>
              </w:rPr>
            </w:pPr>
          </w:p>
        </w:tc>
        <w:tc>
          <w:tcPr>
            <w:tcW w:w="2976" w:type="dxa"/>
          </w:tcPr>
          <w:p w14:paraId="1BAE3AAB" w14:textId="14BF59C9" w:rsidR="00E72531" w:rsidRPr="006E66AE" w:rsidRDefault="00E72531" w:rsidP="00443D09">
            <w:pPr>
              <w:jc w:val="both"/>
              <w:rPr>
                <w:rFonts w:ascii="Arial" w:hAnsi="Arial" w:cs="Arial"/>
              </w:rPr>
            </w:pPr>
            <w:r w:rsidRPr="006E66AE">
              <w:rPr>
                <w:rFonts w:ascii="Arial" w:hAnsi="Arial" w:cs="Arial"/>
              </w:rPr>
              <w:t>Cyber security awareness training and educational attainment</w:t>
            </w:r>
          </w:p>
        </w:tc>
        <w:tc>
          <w:tcPr>
            <w:tcW w:w="1560" w:type="dxa"/>
            <w:vMerge w:val="restart"/>
          </w:tcPr>
          <w:p w14:paraId="18BB8422" w14:textId="77777777" w:rsidR="00E72531" w:rsidRPr="006E66AE" w:rsidRDefault="00E72531" w:rsidP="00443D09">
            <w:pPr>
              <w:jc w:val="both"/>
              <w:rPr>
                <w:rFonts w:ascii="Arial" w:hAnsi="Arial" w:cs="Arial"/>
              </w:rPr>
            </w:pPr>
            <w:r w:rsidRPr="006E66AE">
              <w:rPr>
                <w:rFonts w:ascii="Arial" w:hAnsi="Arial" w:cs="Arial"/>
              </w:rPr>
              <w:t>8 hours of support or training</w:t>
            </w:r>
          </w:p>
          <w:p w14:paraId="060D8179" w14:textId="77777777" w:rsidR="00E72531" w:rsidRPr="006E66AE" w:rsidRDefault="00E72531" w:rsidP="00443D09">
            <w:pPr>
              <w:jc w:val="both"/>
              <w:rPr>
                <w:rFonts w:ascii="Arial" w:hAnsi="Arial" w:cs="Arial"/>
              </w:rPr>
            </w:pPr>
          </w:p>
        </w:tc>
        <w:tc>
          <w:tcPr>
            <w:tcW w:w="1701" w:type="dxa"/>
          </w:tcPr>
          <w:p w14:paraId="4F2CC025" w14:textId="3F008FC6" w:rsidR="00E72531" w:rsidRPr="006E66AE" w:rsidRDefault="00E72531" w:rsidP="00443D09">
            <w:pPr>
              <w:jc w:val="both"/>
              <w:rPr>
                <w:rFonts w:ascii="Arial" w:hAnsi="Arial" w:cs="Arial"/>
              </w:rPr>
            </w:pPr>
            <w:r w:rsidRPr="006E66AE">
              <w:rPr>
                <w:rFonts w:ascii="Arial" w:hAnsi="Arial" w:cs="Arial"/>
              </w:rPr>
              <w:t>10</w:t>
            </w:r>
          </w:p>
        </w:tc>
        <w:tc>
          <w:tcPr>
            <w:tcW w:w="1565" w:type="dxa"/>
          </w:tcPr>
          <w:p w14:paraId="68205BD4" w14:textId="77777777" w:rsidR="00E72531" w:rsidRPr="006E66AE" w:rsidRDefault="00E72531" w:rsidP="00443D09">
            <w:pPr>
              <w:jc w:val="both"/>
              <w:rPr>
                <w:rFonts w:ascii="Arial" w:hAnsi="Arial" w:cs="Arial"/>
              </w:rPr>
            </w:pPr>
          </w:p>
        </w:tc>
      </w:tr>
      <w:tr w:rsidR="00E72531" w:rsidRPr="006E66AE" w14:paraId="17394222" w14:textId="3C6FCA7A" w:rsidTr="009D2826">
        <w:trPr>
          <w:trHeight w:val="337"/>
        </w:trPr>
        <w:tc>
          <w:tcPr>
            <w:tcW w:w="284" w:type="dxa"/>
            <w:vMerge/>
          </w:tcPr>
          <w:p w14:paraId="2D2A4695"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Borders>
              <w:top w:val="nil"/>
            </w:tcBorders>
          </w:tcPr>
          <w:p w14:paraId="49E27FB8" w14:textId="77777777" w:rsidR="00E72531" w:rsidRPr="006E66AE" w:rsidRDefault="00E72531" w:rsidP="00443D09">
            <w:pPr>
              <w:jc w:val="both"/>
              <w:rPr>
                <w:rFonts w:ascii="Arial" w:hAnsi="Arial" w:cs="Arial"/>
                <w:b/>
                <w:bCs/>
              </w:rPr>
            </w:pPr>
          </w:p>
        </w:tc>
        <w:tc>
          <w:tcPr>
            <w:tcW w:w="2976" w:type="dxa"/>
          </w:tcPr>
          <w:p w14:paraId="114A9B86" w14:textId="46F4F8FB" w:rsidR="00E72531" w:rsidRPr="006E66AE" w:rsidRDefault="00E72531" w:rsidP="00443D09">
            <w:pPr>
              <w:jc w:val="both"/>
              <w:rPr>
                <w:rFonts w:ascii="Arial" w:hAnsi="Arial" w:cs="Arial"/>
              </w:rPr>
            </w:pPr>
            <w:r w:rsidRPr="006E66AE">
              <w:rPr>
                <w:rFonts w:ascii="Arial" w:hAnsi="Arial" w:cs="Arial"/>
              </w:rPr>
              <w:t>Cyber security awareness training and educational attainment– priority group</w:t>
            </w:r>
          </w:p>
        </w:tc>
        <w:tc>
          <w:tcPr>
            <w:tcW w:w="1560" w:type="dxa"/>
            <w:vMerge/>
          </w:tcPr>
          <w:p w14:paraId="763D29CF" w14:textId="77777777" w:rsidR="00E72531" w:rsidRPr="006E66AE" w:rsidRDefault="00E72531" w:rsidP="00443D09">
            <w:pPr>
              <w:jc w:val="both"/>
              <w:rPr>
                <w:rFonts w:ascii="Arial" w:hAnsi="Arial" w:cs="Arial"/>
              </w:rPr>
            </w:pPr>
          </w:p>
        </w:tc>
        <w:tc>
          <w:tcPr>
            <w:tcW w:w="1701" w:type="dxa"/>
          </w:tcPr>
          <w:p w14:paraId="2379EB01" w14:textId="13986990" w:rsidR="00E72531" w:rsidRPr="006E66AE" w:rsidRDefault="00E72531" w:rsidP="00443D09">
            <w:pPr>
              <w:jc w:val="both"/>
              <w:rPr>
                <w:rFonts w:ascii="Arial" w:hAnsi="Arial" w:cs="Arial"/>
              </w:rPr>
            </w:pPr>
            <w:r w:rsidRPr="006E66AE">
              <w:rPr>
                <w:rFonts w:ascii="Arial" w:hAnsi="Arial" w:cs="Arial"/>
              </w:rPr>
              <w:t>15</w:t>
            </w:r>
          </w:p>
        </w:tc>
        <w:tc>
          <w:tcPr>
            <w:tcW w:w="1565" w:type="dxa"/>
          </w:tcPr>
          <w:p w14:paraId="27B78AD4" w14:textId="77777777" w:rsidR="00E72531" w:rsidRPr="006E66AE" w:rsidRDefault="00E72531" w:rsidP="00443D09">
            <w:pPr>
              <w:jc w:val="both"/>
              <w:rPr>
                <w:rFonts w:ascii="Arial" w:hAnsi="Arial" w:cs="Arial"/>
              </w:rPr>
            </w:pPr>
          </w:p>
        </w:tc>
      </w:tr>
      <w:tr w:rsidR="00E72531" w:rsidRPr="006E66AE" w14:paraId="3C690BB5" w14:textId="4755BF0E" w:rsidTr="009D2826">
        <w:trPr>
          <w:trHeight w:val="54"/>
        </w:trPr>
        <w:tc>
          <w:tcPr>
            <w:tcW w:w="284" w:type="dxa"/>
            <w:vMerge/>
          </w:tcPr>
          <w:p w14:paraId="29429416"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7A37C962" w14:textId="77777777" w:rsidR="00E72531" w:rsidRPr="006E66AE" w:rsidRDefault="00E72531" w:rsidP="00443D09">
            <w:pPr>
              <w:jc w:val="both"/>
              <w:rPr>
                <w:rFonts w:ascii="Arial" w:hAnsi="Arial" w:cs="Arial"/>
                <w:b/>
                <w:bCs/>
              </w:rPr>
            </w:pPr>
          </w:p>
        </w:tc>
        <w:tc>
          <w:tcPr>
            <w:tcW w:w="2976" w:type="dxa"/>
          </w:tcPr>
          <w:p w14:paraId="4935BA0C" w14:textId="279B1F8B" w:rsidR="00E72531" w:rsidRPr="006E66AE" w:rsidRDefault="00E72531" w:rsidP="00443D09">
            <w:pPr>
              <w:jc w:val="both"/>
              <w:rPr>
                <w:rFonts w:ascii="Arial" w:hAnsi="Arial" w:cs="Arial"/>
              </w:rPr>
            </w:pPr>
            <w:r w:rsidRPr="006E66AE">
              <w:rPr>
                <w:rFonts w:ascii="Arial" w:hAnsi="Arial" w:cs="Arial"/>
              </w:rPr>
              <w:t>Donation of suitable ICT devices to people at risk of digital exclusion</w:t>
            </w:r>
            <w:r w:rsidR="00193FFA" w:rsidRPr="006E66AE">
              <w:rPr>
                <w:rFonts w:ascii="Arial" w:hAnsi="Arial" w:cs="Arial"/>
              </w:rPr>
              <w:t xml:space="preserve"> within Northern Ireland</w:t>
            </w:r>
          </w:p>
        </w:tc>
        <w:tc>
          <w:tcPr>
            <w:tcW w:w="1560" w:type="dxa"/>
          </w:tcPr>
          <w:p w14:paraId="07150765" w14:textId="77777777" w:rsidR="00E72531" w:rsidRPr="006E66AE" w:rsidRDefault="00E72531" w:rsidP="00443D09">
            <w:pPr>
              <w:jc w:val="both"/>
              <w:rPr>
                <w:rFonts w:ascii="Arial" w:hAnsi="Arial" w:cs="Arial"/>
              </w:rPr>
            </w:pPr>
            <w:r w:rsidRPr="006E66AE">
              <w:rPr>
                <w:rFonts w:ascii="Arial" w:hAnsi="Arial" w:cs="Arial"/>
              </w:rPr>
              <w:t xml:space="preserve">Contribution of £500 value of ICT devices </w:t>
            </w:r>
          </w:p>
          <w:p w14:paraId="1B946D7E" w14:textId="77777777" w:rsidR="006F3A59" w:rsidRPr="006E66AE" w:rsidRDefault="006F3A59" w:rsidP="00443D09">
            <w:pPr>
              <w:jc w:val="both"/>
              <w:rPr>
                <w:rFonts w:ascii="Arial" w:hAnsi="Arial" w:cs="Arial"/>
              </w:rPr>
            </w:pPr>
          </w:p>
          <w:p w14:paraId="2D2F4B88" w14:textId="5C06EE79" w:rsidR="006F3A59" w:rsidRPr="006E66AE" w:rsidRDefault="006F3A59" w:rsidP="00443D09">
            <w:pPr>
              <w:jc w:val="both"/>
              <w:rPr>
                <w:rFonts w:ascii="Arial" w:hAnsi="Arial" w:cs="Arial"/>
              </w:rPr>
            </w:pPr>
          </w:p>
        </w:tc>
        <w:tc>
          <w:tcPr>
            <w:tcW w:w="1701" w:type="dxa"/>
          </w:tcPr>
          <w:p w14:paraId="440049C6" w14:textId="77777777" w:rsidR="00E72531" w:rsidRPr="006E66AE" w:rsidRDefault="00E72531" w:rsidP="00443D09">
            <w:pPr>
              <w:jc w:val="both"/>
              <w:rPr>
                <w:rFonts w:ascii="Arial" w:hAnsi="Arial" w:cs="Arial"/>
              </w:rPr>
            </w:pPr>
            <w:commentRangeStart w:id="9"/>
            <w:r w:rsidRPr="006E66AE">
              <w:rPr>
                <w:rFonts w:ascii="Arial" w:hAnsi="Arial" w:cs="Arial"/>
              </w:rPr>
              <w:t>10</w:t>
            </w:r>
            <w:commentRangeEnd w:id="9"/>
            <w:r w:rsidR="00297F22" w:rsidRPr="006E66AE">
              <w:rPr>
                <w:rStyle w:val="CommentReference"/>
                <w:rFonts w:ascii="Arial" w:hAnsi="Arial" w:cs="Arial"/>
                <w:sz w:val="22"/>
                <w:szCs w:val="22"/>
              </w:rPr>
              <w:commentReference w:id="9"/>
            </w:r>
          </w:p>
          <w:p w14:paraId="0A716CD6" w14:textId="54A229B7" w:rsidR="00E72531" w:rsidRPr="006E66AE" w:rsidRDefault="00D53D39" w:rsidP="00443D09">
            <w:pPr>
              <w:pStyle w:val="pf0"/>
              <w:spacing w:line="360" w:lineRule="auto"/>
              <w:jc w:val="both"/>
              <w:rPr>
                <w:rFonts w:ascii="Arial" w:hAnsi="Arial" w:cs="Arial"/>
                <w:i/>
                <w:iCs/>
                <w:sz w:val="22"/>
                <w:szCs w:val="22"/>
              </w:rPr>
            </w:pPr>
            <w:r w:rsidRPr="006E66AE">
              <w:rPr>
                <w:rFonts w:ascii="Arial" w:hAnsi="Arial" w:cs="Arial"/>
                <w:i/>
                <w:iCs/>
                <w:sz w:val="22"/>
                <w:szCs w:val="22"/>
              </w:rPr>
              <w:t xml:space="preserve">A maximum of [insert percentage] % of the Social Value points required on the Contract can </w:t>
            </w:r>
            <w:r w:rsidRPr="006E66AE">
              <w:rPr>
                <w:rFonts w:ascii="Arial" w:hAnsi="Arial" w:cs="Arial"/>
                <w:i/>
                <w:iCs/>
                <w:sz w:val="22"/>
                <w:szCs w:val="22"/>
              </w:rPr>
              <w:lastRenderedPageBreak/>
              <w:t>be delivered though [insert name of social value initiative] in line with [insert clause number of relevant initiative]</w:t>
            </w:r>
          </w:p>
        </w:tc>
        <w:tc>
          <w:tcPr>
            <w:tcW w:w="1565" w:type="dxa"/>
          </w:tcPr>
          <w:p w14:paraId="3F8F6656" w14:textId="77777777" w:rsidR="00E72531" w:rsidRPr="006E66AE" w:rsidRDefault="00E72531" w:rsidP="00443D09">
            <w:pPr>
              <w:jc w:val="both"/>
              <w:rPr>
                <w:rFonts w:ascii="Arial" w:hAnsi="Arial" w:cs="Arial"/>
                <w:highlight w:val="yellow"/>
              </w:rPr>
            </w:pPr>
          </w:p>
        </w:tc>
      </w:tr>
      <w:tr w:rsidR="00E72531" w:rsidRPr="006E66AE" w14:paraId="66283138" w14:textId="7B55BA72" w:rsidTr="009D2826">
        <w:trPr>
          <w:trHeight w:val="337"/>
        </w:trPr>
        <w:tc>
          <w:tcPr>
            <w:tcW w:w="284" w:type="dxa"/>
            <w:vMerge/>
          </w:tcPr>
          <w:p w14:paraId="74859C35" w14:textId="77777777" w:rsidR="00E72531" w:rsidRPr="006E66AE" w:rsidRDefault="00E72531" w:rsidP="00443D09">
            <w:pPr>
              <w:numPr>
                <w:ilvl w:val="0"/>
                <w:numId w:val="19"/>
              </w:numPr>
              <w:spacing w:after="120"/>
              <w:ind w:left="454"/>
              <w:jc w:val="both"/>
              <w:rPr>
                <w:rFonts w:ascii="Arial" w:hAnsi="Arial" w:cs="Arial"/>
                <w:b/>
                <w:bCs/>
              </w:rPr>
            </w:pPr>
          </w:p>
        </w:tc>
        <w:tc>
          <w:tcPr>
            <w:tcW w:w="2694" w:type="dxa"/>
            <w:vMerge/>
          </w:tcPr>
          <w:p w14:paraId="44C68A20" w14:textId="77777777" w:rsidR="00E72531" w:rsidRPr="006E66AE" w:rsidRDefault="00E72531" w:rsidP="00443D09">
            <w:pPr>
              <w:jc w:val="both"/>
              <w:rPr>
                <w:rFonts w:ascii="Arial" w:hAnsi="Arial" w:cs="Arial"/>
                <w:b/>
                <w:bCs/>
              </w:rPr>
            </w:pPr>
          </w:p>
        </w:tc>
        <w:tc>
          <w:tcPr>
            <w:tcW w:w="2976" w:type="dxa"/>
          </w:tcPr>
          <w:p w14:paraId="0FADC49F" w14:textId="021FE688" w:rsidR="00E72531" w:rsidRPr="006E66AE" w:rsidRDefault="00E72531" w:rsidP="00443D09">
            <w:pPr>
              <w:jc w:val="both"/>
              <w:rPr>
                <w:rFonts w:ascii="Arial" w:hAnsi="Arial" w:cs="Arial"/>
              </w:rPr>
            </w:pPr>
            <w:r w:rsidRPr="006E66AE">
              <w:rPr>
                <w:rFonts w:ascii="Arial" w:hAnsi="Arial" w:cs="Arial"/>
              </w:rPr>
              <w:t xml:space="preserve">Financial donations to support people within Northern Ireland who face barriers to employment to gain recognised IT qualifications </w:t>
            </w:r>
          </w:p>
        </w:tc>
        <w:tc>
          <w:tcPr>
            <w:tcW w:w="1560" w:type="dxa"/>
          </w:tcPr>
          <w:p w14:paraId="185CB6D2" w14:textId="2F35BE99" w:rsidR="00E72531" w:rsidRPr="006E66AE" w:rsidRDefault="00E72531" w:rsidP="00443D09">
            <w:pPr>
              <w:jc w:val="both"/>
              <w:rPr>
                <w:rFonts w:ascii="Arial" w:hAnsi="Arial" w:cs="Arial"/>
              </w:rPr>
            </w:pPr>
            <w:r w:rsidRPr="006E66AE">
              <w:rPr>
                <w:rFonts w:ascii="Arial" w:hAnsi="Arial" w:cs="Arial"/>
              </w:rPr>
              <w:t xml:space="preserve">Contribution of £500 towards attainment of recognised IT qualifications </w:t>
            </w:r>
          </w:p>
        </w:tc>
        <w:tc>
          <w:tcPr>
            <w:tcW w:w="1701" w:type="dxa"/>
          </w:tcPr>
          <w:p w14:paraId="0361EECB" w14:textId="77777777" w:rsidR="00E72531" w:rsidRPr="006E66AE" w:rsidRDefault="00E72531" w:rsidP="00443D09">
            <w:pPr>
              <w:jc w:val="both"/>
              <w:rPr>
                <w:rFonts w:ascii="Arial" w:hAnsi="Arial" w:cs="Arial"/>
              </w:rPr>
            </w:pPr>
            <w:r w:rsidRPr="006E66AE">
              <w:rPr>
                <w:rFonts w:ascii="Arial" w:hAnsi="Arial" w:cs="Arial"/>
              </w:rPr>
              <w:t>10</w:t>
            </w:r>
          </w:p>
          <w:p w14:paraId="37DE4C77" w14:textId="2642D5C5" w:rsidR="00E72531" w:rsidRPr="006E66AE" w:rsidRDefault="00D53D39" w:rsidP="00443D09">
            <w:pPr>
              <w:pStyle w:val="pf0"/>
              <w:spacing w:line="360" w:lineRule="auto"/>
              <w:jc w:val="both"/>
              <w:rPr>
                <w:rFonts w:ascii="Arial" w:hAnsi="Arial" w:cs="Arial"/>
                <w:i/>
                <w:iCs/>
                <w:sz w:val="22"/>
                <w:szCs w:val="22"/>
              </w:rPr>
            </w:pPr>
            <w:r w:rsidRPr="006E66AE">
              <w:rPr>
                <w:rFonts w:ascii="Arial" w:hAnsi="Arial" w:cs="Arial"/>
                <w:i/>
                <w:iCs/>
                <w:sz w:val="22"/>
                <w:szCs w:val="22"/>
              </w:rPr>
              <w:t xml:space="preserve">A </w:t>
            </w:r>
            <w:commentRangeStart w:id="10"/>
            <w:r w:rsidRPr="006E66AE">
              <w:rPr>
                <w:rFonts w:ascii="Arial" w:hAnsi="Arial" w:cs="Arial"/>
                <w:i/>
                <w:iCs/>
                <w:sz w:val="22"/>
                <w:szCs w:val="22"/>
              </w:rPr>
              <w:t>maximum</w:t>
            </w:r>
            <w:commentRangeEnd w:id="10"/>
            <w:r w:rsidR="00297F22" w:rsidRPr="006E66AE">
              <w:rPr>
                <w:rStyle w:val="CommentReference"/>
                <w:rFonts w:ascii="Arial" w:eastAsiaTheme="minorHAnsi" w:hAnsi="Arial" w:cs="Arial"/>
                <w:sz w:val="22"/>
                <w:szCs w:val="22"/>
                <w:lang w:eastAsia="en-US"/>
              </w:rPr>
              <w:commentReference w:id="10"/>
            </w:r>
            <w:r w:rsidRPr="006E66AE">
              <w:rPr>
                <w:rFonts w:ascii="Arial" w:hAnsi="Arial" w:cs="Arial"/>
                <w:i/>
                <w:iCs/>
                <w:sz w:val="22"/>
                <w:szCs w:val="22"/>
              </w:rPr>
              <w:t xml:space="preserve"> of [insert percentage] % of the Social Value points required on the Contract can be delivered though [insert name of social value initiative] in line with [insert clause number of relevant initiative</w:t>
            </w:r>
            <w:r w:rsidR="00794607" w:rsidRPr="006E66AE">
              <w:rPr>
                <w:rFonts w:ascii="Arial" w:hAnsi="Arial" w:cs="Arial"/>
                <w:i/>
                <w:iCs/>
                <w:sz w:val="22"/>
                <w:szCs w:val="22"/>
              </w:rPr>
              <w:t>]</w:t>
            </w:r>
          </w:p>
        </w:tc>
        <w:tc>
          <w:tcPr>
            <w:tcW w:w="1565" w:type="dxa"/>
          </w:tcPr>
          <w:p w14:paraId="22DE9303" w14:textId="77777777" w:rsidR="00E72531" w:rsidRPr="006E66AE" w:rsidRDefault="00E72531" w:rsidP="00443D09">
            <w:pPr>
              <w:jc w:val="both"/>
              <w:rPr>
                <w:rFonts w:ascii="Arial" w:hAnsi="Arial" w:cs="Arial"/>
                <w:highlight w:val="yellow"/>
              </w:rPr>
            </w:pPr>
          </w:p>
        </w:tc>
      </w:tr>
      <w:tr w:rsidR="00E576AB" w:rsidRPr="006E66AE" w14:paraId="7C63F06D" w14:textId="77777777" w:rsidTr="009D2826">
        <w:trPr>
          <w:trHeight w:val="704"/>
        </w:trPr>
        <w:tc>
          <w:tcPr>
            <w:tcW w:w="284" w:type="dxa"/>
            <w:vMerge/>
          </w:tcPr>
          <w:p w14:paraId="43B321FE" w14:textId="77777777" w:rsidR="00E576AB" w:rsidRPr="006E66AE" w:rsidRDefault="00E576AB" w:rsidP="00443D09">
            <w:pPr>
              <w:jc w:val="both"/>
              <w:rPr>
                <w:rFonts w:ascii="Arial" w:hAnsi="Arial" w:cs="Arial"/>
                <w:b/>
                <w:bCs/>
              </w:rPr>
            </w:pPr>
          </w:p>
        </w:tc>
        <w:tc>
          <w:tcPr>
            <w:tcW w:w="2694" w:type="dxa"/>
            <w:vMerge w:val="restart"/>
            <w:noWrap/>
          </w:tcPr>
          <w:p w14:paraId="6A6C2E63" w14:textId="644C507A" w:rsidR="00E576AB" w:rsidRPr="006E66AE" w:rsidRDefault="00E576AB" w:rsidP="00443D09">
            <w:pPr>
              <w:pStyle w:val="ListParagraph"/>
              <w:numPr>
                <w:ilvl w:val="1"/>
                <w:numId w:val="49"/>
              </w:numPr>
              <w:tabs>
                <w:tab w:val="left" w:pos="2257"/>
              </w:tabs>
              <w:jc w:val="both"/>
              <w:outlineLvl w:val="2"/>
              <w:rPr>
                <w:rFonts w:ascii="Arial" w:hAnsi="Arial" w:cs="Arial"/>
                <w:b/>
                <w:bCs/>
              </w:rPr>
            </w:pPr>
            <w:r w:rsidRPr="006E66AE">
              <w:rPr>
                <w:rFonts w:ascii="Arial" w:hAnsi="Arial" w:cs="Arial"/>
                <w:b/>
                <w:bCs/>
              </w:rPr>
              <w:t>Create employment and training opportunities that support a more resource efficient, greener and low carbon economy.</w:t>
            </w:r>
          </w:p>
          <w:p w14:paraId="4A2BF0DA" w14:textId="77777777" w:rsidR="00E576AB" w:rsidRPr="006E66AE" w:rsidRDefault="00E576AB" w:rsidP="00443D09">
            <w:pPr>
              <w:jc w:val="both"/>
              <w:rPr>
                <w:rFonts w:ascii="Arial" w:hAnsi="Arial" w:cs="Arial"/>
                <w:b/>
                <w:bCs/>
              </w:rPr>
            </w:pPr>
          </w:p>
        </w:tc>
        <w:tc>
          <w:tcPr>
            <w:tcW w:w="2976" w:type="dxa"/>
            <w:noWrap/>
          </w:tcPr>
          <w:p w14:paraId="12C3C466" w14:textId="015F9477" w:rsidR="00E576AB" w:rsidRPr="006E66AE" w:rsidRDefault="00E576AB" w:rsidP="00443D09">
            <w:pPr>
              <w:jc w:val="both"/>
              <w:rPr>
                <w:rFonts w:ascii="Arial" w:hAnsi="Arial" w:cs="Arial"/>
              </w:rPr>
            </w:pPr>
            <w:r w:rsidRPr="006E66AE">
              <w:rPr>
                <w:rFonts w:ascii="Arial" w:hAnsi="Arial" w:cs="Arial"/>
              </w:rPr>
              <w:lastRenderedPageBreak/>
              <w:t xml:space="preserve">Paid employment </w:t>
            </w:r>
            <w:r w:rsidR="004632DD" w:rsidRPr="006E66AE">
              <w:rPr>
                <w:rFonts w:ascii="Arial" w:hAnsi="Arial" w:cs="Arial"/>
              </w:rPr>
              <w:t>– Green Jobs &amp; Skills</w:t>
            </w:r>
          </w:p>
        </w:tc>
        <w:tc>
          <w:tcPr>
            <w:tcW w:w="1560" w:type="dxa"/>
            <w:vMerge w:val="restart"/>
          </w:tcPr>
          <w:p w14:paraId="7B52316D" w14:textId="7A5E7705" w:rsidR="00E576AB" w:rsidRPr="006E66AE" w:rsidRDefault="00E576AB" w:rsidP="00443D09">
            <w:pPr>
              <w:jc w:val="both"/>
              <w:rPr>
                <w:rFonts w:ascii="Arial" w:hAnsi="Arial" w:cs="Arial"/>
              </w:rPr>
            </w:pPr>
            <w:r w:rsidRPr="006E66AE">
              <w:rPr>
                <w:rFonts w:ascii="Arial" w:hAnsi="Arial" w:cs="Arial"/>
              </w:rPr>
              <w:t>26 weeks FTE</w:t>
            </w:r>
          </w:p>
        </w:tc>
        <w:tc>
          <w:tcPr>
            <w:tcW w:w="1701" w:type="dxa"/>
          </w:tcPr>
          <w:p w14:paraId="1B3F2187" w14:textId="15090044" w:rsidR="00E576AB" w:rsidRPr="006E66AE" w:rsidRDefault="00E576AB" w:rsidP="00443D09">
            <w:pPr>
              <w:jc w:val="both"/>
              <w:rPr>
                <w:rFonts w:ascii="Arial" w:hAnsi="Arial" w:cs="Arial"/>
              </w:rPr>
            </w:pPr>
            <w:r w:rsidRPr="006E66AE">
              <w:rPr>
                <w:rFonts w:ascii="Arial" w:hAnsi="Arial" w:cs="Arial"/>
              </w:rPr>
              <w:t>75</w:t>
            </w:r>
          </w:p>
        </w:tc>
        <w:tc>
          <w:tcPr>
            <w:tcW w:w="1565" w:type="dxa"/>
          </w:tcPr>
          <w:p w14:paraId="5FF6067E" w14:textId="77777777" w:rsidR="00E576AB" w:rsidRPr="006E66AE" w:rsidRDefault="00E576AB" w:rsidP="00443D09">
            <w:pPr>
              <w:jc w:val="both"/>
              <w:rPr>
                <w:rFonts w:ascii="Arial" w:hAnsi="Arial" w:cs="Arial"/>
              </w:rPr>
            </w:pPr>
          </w:p>
        </w:tc>
      </w:tr>
      <w:tr w:rsidR="00E576AB" w:rsidRPr="006E66AE" w14:paraId="329D7E1B" w14:textId="77777777" w:rsidTr="009D2826">
        <w:trPr>
          <w:trHeight w:val="1106"/>
        </w:trPr>
        <w:tc>
          <w:tcPr>
            <w:tcW w:w="284" w:type="dxa"/>
            <w:vMerge/>
          </w:tcPr>
          <w:p w14:paraId="2E7843E4" w14:textId="77777777" w:rsidR="00E576AB" w:rsidRPr="006E66AE" w:rsidRDefault="00E576AB" w:rsidP="00443D09">
            <w:pPr>
              <w:jc w:val="both"/>
              <w:rPr>
                <w:rFonts w:ascii="Arial" w:hAnsi="Arial" w:cs="Arial"/>
                <w:b/>
                <w:bCs/>
              </w:rPr>
            </w:pPr>
          </w:p>
        </w:tc>
        <w:tc>
          <w:tcPr>
            <w:tcW w:w="2694" w:type="dxa"/>
            <w:vMerge/>
            <w:noWrap/>
          </w:tcPr>
          <w:p w14:paraId="56D14F14" w14:textId="77777777" w:rsidR="00E576AB" w:rsidRPr="006E66AE" w:rsidRDefault="00E576AB" w:rsidP="00443D09">
            <w:pPr>
              <w:jc w:val="both"/>
              <w:rPr>
                <w:rFonts w:ascii="Arial" w:hAnsi="Arial" w:cs="Arial"/>
                <w:b/>
                <w:bCs/>
              </w:rPr>
            </w:pPr>
          </w:p>
        </w:tc>
        <w:tc>
          <w:tcPr>
            <w:tcW w:w="2976" w:type="dxa"/>
            <w:noWrap/>
          </w:tcPr>
          <w:p w14:paraId="36D39685" w14:textId="04FBA2BF" w:rsidR="00E576AB" w:rsidRPr="006E66AE" w:rsidRDefault="00E576AB" w:rsidP="00443D09">
            <w:pPr>
              <w:jc w:val="both"/>
              <w:rPr>
                <w:rFonts w:ascii="Arial" w:hAnsi="Arial" w:cs="Arial"/>
              </w:rPr>
            </w:pPr>
            <w:r w:rsidRPr="006E66AE">
              <w:rPr>
                <w:rFonts w:ascii="Arial" w:hAnsi="Arial" w:cs="Arial"/>
              </w:rPr>
              <w:t>Paid employment – priority group</w:t>
            </w:r>
            <w:r w:rsidR="004632DD" w:rsidRPr="006E66AE">
              <w:rPr>
                <w:rFonts w:ascii="Arial" w:hAnsi="Arial" w:cs="Arial"/>
              </w:rPr>
              <w:t xml:space="preserve"> (Green Jobs &amp; Skills)</w:t>
            </w:r>
          </w:p>
        </w:tc>
        <w:tc>
          <w:tcPr>
            <w:tcW w:w="1560" w:type="dxa"/>
            <w:vMerge/>
          </w:tcPr>
          <w:p w14:paraId="6E424780" w14:textId="77777777" w:rsidR="00E576AB" w:rsidRPr="006E66AE" w:rsidRDefault="00E576AB" w:rsidP="00443D09">
            <w:pPr>
              <w:jc w:val="both"/>
              <w:rPr>
                <w:rFonts w:ascii="Arial" w:hAnsi="Arial" w:cs="Arial"/>
              </w:rPr>
            </w:pPr>
          </w:p>
        </w:tc>
        <w:tc>
          <w:tcPr>
            <w:tcW w:w="1701" w:type="dxa"/>
          </w:tcPr>
          <w:p w14:paraId="7FBDFBDF" w14:textId="04332905" w:rsidR="00E576AB" w:rsidRPr="006E66AE" w:rsidRDefault="00E576AB" w:rsidP="00443D09">
            <w:pPr>
              <w:jc w:val="both"/>
              <w:rPr>
                <w:rFonts w:ascii="Arial" w:hAnsi="Arial" w:cs="Arial"/>
              </w:rPr>
            </w:pPr>
            <w:r w:rsidRPr="006E66AE">
              <w:rPr>
                <w:rFonts w:ascii="Arial" w:hAnsi="Arial" w:cs="Arial"/>
              </w:rPr>
              <w:t>90</w:t>
            </w:r>
          </w:p>
        </w:tc>
        <w:tc>
          <w:tcPr>
            <w:tcW w:w="1565" w:type="dxa"/>
          </w:tcPr>
          <w:p w14:paraId="36749C50" w14:textId="77777777" w:rsidR="00E576AB" w:rsidRPr="006E66AE" w:rsidRDefault="00E576AB" w:rsidP="00443D09">
            <w:pPr>
              <w:jc w:val="both"/>
              <w:rPr>
                <w:rFonts w:ascii="Arial" w:hAnsi="Arial" w:cs="Arial"/>
              </w:rPr>
            </w:pPr>
          </w:p>
        </w:tc>
      </w:tr>
      <w:tr w:rsidR="00E576AB" w:rsidRPr="006E66AE" w14:paraId="23027D2C" w14:textId="77777777" w:rsidTr="009D2826">
        <w:trPr>
          <w:trHeight w:val="802"/>
        </w:trPr>
        <w:tc>
          <w:tcPr>
            <w:tcW w:w="284" w:type="dxa"/>
            <w:vMerge/>
          </w:tcPr>
          <w:p w14:paraId="400DE206" w14:textId="77777777" w:rsidR="00E576AB" w:rsidRPr="006E66AE" w:rsidRDefault="00E576AB" w:rsidP="00443D09">
            <w:pPr>
              <w:jc w:val="both"/>
              <w:rPr>
                <w:rFonts w:ascii="Arial" w:hAnsi="Arial" w:cs="Arial"/>
                <w:b/>
                <w:bCs/>
              </w:rPr>
            </w:pPr>
          </w:p>
        </w:tc>
        <w:tc>
          <w:tcPr>
            <w:tcW w:w="2694" w:type="dxa"/>
            <w:vMerge/>
            <w:noWrap/>
          </w:tcPr>
          <w:p w14:paraId="6FA4E40E" w14:textId="77777777" w:rsidR="00E576AB" w:rsidRPr="006E66AE" w:rsidRDefault="00E576AB" w:rsidP="00443D09">
            <w:pPr>
              <w:jc w:val="both"/>
              <w:rPr>
                <w:rFonts w:ascii="Arial" w:hAnsi="Arial" w:cs="Arial"/>
                <w:b/>
                <w:bCs/>
              </w:rPr>
            </w:pPr>
          </w:p>
        </w:tc>
        <w:tc>
          <w:tcPr>
            <w:tcW w:w="2976" w:type="dxa"/>
            <w:noWrap/>
          </w:tcPr>
          <w:p w14:paraId="23CDF229" w14:textId="76D8D321" w:rsidR="00E576AB" w:rsidRPr="006E66AE" w:rsidRDefault="00E576AB" w:rsidP="00443D09">
            <w:pPr>
              <w:jc w:val="both"/>
              <w:rPr>
                <w:rFonts w:ascii="Arial" w:hAnsi="Arial" w:cs="Arial"/>
              </w:rPr>
            </w:pPr>
            <w:r w:rsidRPr="006E66AE">
              <w:rPr>
                <w:rFonts w:ascii="Arial" w:hAnsi="Arial" w:cs="Arial"/>
              </w:rPr>
              <w:t xml:space="preserve"> Work placements</w:t>
            </w:r>
            <w:r w:rsidR="004632DD" w:rsidRPr="006E66AE">
              <w:rPr>
                <w:rFonts w:ascii="Arial" w:hAnsi="Arial" w:cs="Arial"/>
              </w:rPr>
              <w:t xml:space="preserve"> – Green Jobs &amp; Skills</w:t>
            </w:r>
          </w:p>
        </w:tc>
        <w:tc>
          <w:tcPr>
            <w:tcW w:w="1560" w:type="dxa"/>
            <w:vMerge w:val="restart"/>
          </w:tcPr>
          <w:p w14:paraId="180F74D1" w14:textId="77777777" w:rsidR="00E576AB" w:rsidRPr="006E66AE" w:rsidRDefault="00E576AB" w:rsidP="00443D09">
            <w:pPr>
              <w:jc w:val="both"/>
              <w:rPr>
                <w:rFonts w:ascii="Arial" w:hAnsi="Arial" w:cs="Arial"/>
              </w:rPr>
            </w:pPr>
            <w:r w:rsidRPr="006E66AE">
              <w:rPr>
                <w:rFonts w:ascii="Arial" w:hAnsi="Arial" w:cs="Arial"/>
              </w:rPr>
              <w:t xml:space="preserve">2 weeks FTE </w:t>
            </w:r>
          </w:p>
          <w:p w14:paraId="2ECFD926" w14:textId="77777777" w:rsidR="00E576AB" w:rsidRPr="006E66AE" w:rsidRDefault="00E576AB" w:rsidP="00443D09">
            <w:pPr>
              <w:jc w:val="both"/>
              <w:rPr>
                <w:rFonts w:ascii="Arial" w:hAnsi="Arial" w:cs="Arial"/>
              </w:rPr>
            </w:pPr>
          </w:p>
        </w:tc>
        <w:tc>
          <w:tcPr>
            <w:tcW w:w="1701" w:type="dxa"/>
          </w:tcPr>
          <w:p w14:paraId="24012775" w14:textId="77777777" w:rsidR="00E576AB" w:rsidRPr="006E66AE" w:rsidRDefault="00E576AB" w:rsidP="00443D09">
            <w:pPr>
              <w:jc w:val="both"/>
              <w:rPr>
                <w:rFonts w:ascii="Arial" w:hAnsi="Arial" w:cs="Arial"/>
              </w:rPr>
            </w:pPr>
            <w:r w:rsidRPr="006E66AE">
              <w:rPr>
                <w:rFonts w:ascii="Arial" w:hAnsi="Arial" w:cs="Arial"/>
              </w:rPr>
              <w:t>10</w:t>
            </w:r>
          </w:p>
          <w:p w14:paraId="76CA60DE" w14:textId="77777777" w:rsidR="00E576AB" w:rsidRPr="006E66AE" w:rsidRDefault="00E576AB" w:rsidP="00443D09">
            <w:pPr>
              <w:jc w:val="both"/>
              <w:rPr>
                <w:rFonts w:ascii="Arial" w:hAnsi="Arial" w:cs="Arial"/>
              </w:rPr>
            </w:pPr>
          </w:p>
        </w:tc>
        <w:tc>
          <w:tcPr>
            <w:tcW w:w="1565" w:type="dxa"/>
          </w:tcPr>
          <w:p w14:paraId="4CF30B3A" w14:textId="77777777" w:rsidR="00E576AB" w:rsidRPr="006E66AE" w:rsidRDefault="00E576AB" w:rsidP="00443D09">
            <w:pPr>
              <w:jc w:val="both"/>
              <w:rPr>
                <w:rFonts w:ascii="Arial" w:hAnsi="Arial" w:cs="Arial"/>
              </w:rPr>
            </w:pPr>
          </w:p>
        </w:tc>
      </w:tr>
      <w:tr w:rsidR="00E576AB" w:rsidRPr="006E66AE" w14:paraId="4A462A4D" w14:textId="77777777" w:rsidTr="009D2826">
        <w:trPr>
          <w:trHeight w:val="1126"/>
        </w:trPr>
        <w:tc>
          <w:tcPr>
            <w:tcW w:w="284" w:type="dxa"/>
            <w:vMerge/>
          </w:tcPr>
          <w:p w14:paraId="69484B39" w14:textId="77777777" w:rsidR="00E576AB" w:rsidRPr="006E66AE" w:rsidRDefault="00E576AB" w:rsidP="00443D09">
            <w:pPr>
              <w:jc w:val="both"/>
              <w:rPr>
                <w:rFonts w:ascii="Arial" w:hAnsi="Arial" w:cs="Arial"/>
                <w:b/>
                <w:bCs/>
              </w:rPr>
            </w:pPr>
          </w:p>
        </w:tc>
        <w:tc>
          <w:tcPr>
            <w:tcW w:w="2694" w:type="dxa"/>
            <w:vMerge/>
            <w:noWrap/>
          </w:tcPr>
          <w:p w14:paraId="157AAF03" w14:textId="77777777" w:rsidR="00E576AB" w:rsidRPr="006E66AE" w:rsidRDefault="00E576AB" w:rsidP="00443D09">
            <w:pPr>
              <w:jc w:val="both"/>
              <w:rPr>
                <w:rFonts w:ascii="Arial" w:hAnsi="Arial" w:cs="Arial"/>
                <w:b/>
                <w:bCs/>
              </w:rPr>
            </w:pPr>
          </w:p>
        </w:tc>
        <w:tc>
          <w:tcPr>
            <w:tcW w:w="2976" w:type="dxa"/>
            <w:noWrap/>
          </w:tcPr>
          <w:p w14:paraId="1E98CFBF" w14:textId="1C14533F" w:rsidR="00E576AB" w:rsidRPr="006E66AE" w:rsidRDefault="00E576AB" w:rsidP="00443D09">
            <w:pPr>
              <w:jc w:val="both"/>
              <w:rPr>
                <w:rFonts w:ascii="Arial" w:hAnsi="Arial" w:cs="Arial"/>
              </w:rPr>
            </w:pPr>
            <w:r w:rsidRPr="006E66AE">
              <w:rPr>
                <w:rFonts w:ascii="Arial" w:hAnsi="Arial" w:cs="Arial"/>
              </w:rPr>
              <w:t xml:space="preserve"> Work placement – priority group</w:t>
            </w:r>
            <w:r w:rsidR="004632DD" w:rsidRPr="006E66AE">
              <w:rPr>
                <w:rFonts w:ascii="Arial" w:hAnsi="Arial" w:cs="Arial"/>
              </w:rPr>
              <w:t xml:space="preserve"> (Green Jobs &amp; Skills)</w:t>
            </w:r>
          </w:p>
        </w:tc>
        <w:tc>
          <w:tcPr>
            <w:tcW w:w="1560" w:type="dxa"/>
            <w:vMerge/>
          </w:tcPr>
          <w:p w14:paraId="67669B11" w14:textId="77777777" w:rsidR="00E576AB" w:rsidRPr="006E66AE" w:rsidRDefault="00E576AB" w:rsidP="00443D09">
            <w:pPr>
              <w:jc w:val="both"/>
              <w:rPr>
                <w:rFonts w:ascii="Arial" w:hAnsi="Arial" w:cs="Arial"/>
              </w:rPr>
            </w:pPr>
          </w:p>
        </w:tc>
        <w:tc>
          <w:tcPr>
            <w:tcW w:w="1701" w:type="dxa"/>
          </w:tcPr>
          <w:p w14:paraId="6657BC5B" w14:textId="2A015897" w:rsidR="00E576AB" w:rsidRPr="006E66AE" w:rsidRDefault="00E576AB" w:rsidP="00443D09">
            <w:pPr>
              <w:jc w:val="both"/>
              <w:rPr>
                <w:rFonts w:ascii="Arial" w:hAnsi="Arial" w:cs="Arial"/>
              </w:rPr>
            </w:pPr>
            <w:r w:rsidRPr="006E66AE">
              <w:rPr>
                <w:rFonts w:ascii="Arial" w:hAnsi="Arial" w:cs="Arial"/>
              </w:rPr>
              <w:t>15</w:t>
            </w:r>
          </w:p>
        </w:tc>
        <w:tc>
          <w:tcPr>
            <w:tcW w:w="1565" w:type="dxa"/>
          </w:tcPr>
          <w:p w14:paraId="4EE1DF73" w14:textId="77777777" w:rsidR="00E576AB" w:rsidRPr="006E66AE" w:rsidRDefault="00E576AB" w:rsidP="00443D09">
            <w:pPr>
              <w:jc w:val="both"/>
              <w:rPr>
                <w:rFonts w:ascii="Arial" w:hAnsi="Arial" w:cs="Arial"/>
              </w:rPr>
            </w:pPr>
          </w:p>
        </w:tc>
      </w:tr>
      <w:tr w:rsidR="00794607" w:rsidRPr="006E66AE" w14:paraId="529C275D" w14:textId="77777777" w:rsidTr="009D2826">
        <w:trPr>
          <w:trHeight w:val="1397"/>
        </w:trPr>
        <w:tc>
          <w:tcPr>
            <w:tcW w:w="284" w:type="dxa"/>
            <w:vMerge/>
          </w:tcPr>
          <w:p w14:paraId="5771B0DC" w14:textId="77777777" w:rsidR="00794607" w:rsidRPr="006E66AE" w:rsidRDefault="00794607" w:rsidP="00443D09">
            <w:pPr>
              <w:jc w:val="both"/>
              <w:rPr>
                <w:rFonts w:ascii="Arial" w:hAnsi="Arial" w:cs="Arial"/>
                <w:b/>
                <w:bCs/>
              </w:rPr>
            </w:pPr>
          </w:p>
        </w:tc>
        <w:tc>
          <w:tcPr>
            <w:tcW w:w="2694" w:type="dxa"/>
            <w:vMerge/>
            <w:noWrap/>
          </w:tcPr>
          <w:p w14:paraId="3F9AC91B" w14:textId="77777777" w:rsidR="00794607" w:rsidRPr="006E66AE" w:rsidRDefault="00794607" w:rsidP="00443D09">
            <w:pPr>
              <w:jc w:val="both"/>
              <w:rPr>
                <w:rFonts w:ascii="Arial" w:hAnsi="Arial" w:cs="Arial"/>
                <w:b/>
                <w:bCs/>
              </w:rPr>
            </w:pPr>
          </w:p>
        </w:tc>
        <w:tc>
          <w:tcPr>
            <w:tcW w:w="2976" w:type="dxa"/>
            <w:noWrap/>
          </w:tcPr>
          <w:p w14:paraId="3021DAD7" w14:textId="09EBEC57" w:rsidR="00794607" w:rsidRPr="006E66AE" w:rsidRDefault="00794607" w:rsidP="00443D09">
            <w:pPr>
              <w:jc w:val="both"/>
              <w:rPr>
                <w:rFonts w:ascii="Arial" w:hAnsi="Arial" w:cs="Arial"/>
              </w:rPr>
            </w:pPr>
            <w:r w:rsidRPr="006E66AE">
              <w:rPr>
                <w:rFonts w:ascii="Arial" w:hAnsi="Arial" w:cs="Arial"/>
              </w:rPr>
              <w:t>Skills development and educational attainment – Green Jobs and Skills</w:t>
            </w:r>
          </w:p>
        </w:tc>
        <w:tc>
          <w:tcPr>
            <w:tcW w:w="1560" w:type="dxa"/>
            <w:vMerge w:val="restart"/>
          </w:tcPr>
          <w:p w14:paraId="58F9AD31" w14:textId="77777777" w:rsidR="00794607" w:rsidRPr="006E66AE" w:rsidRDefault="00794607" w:rsidP="00443D09">
            <w:pPr>
              <w:jc w:val="both"/>
              <w:rPr>
                <w:rFonts w:ascii="Arial" w:hAnsi="Arial" w:cs="Arial"/>
              </w:rPr>
            </w:pPr>
            <w:r w:rsidRPr="006E66AE">
              <w:rPr>
                <w:rFonts w:ascii="Arial" w:hAnsi="Arial" w:cs="Arial"/>
              </w:rPr>
              <w:t>8 hours of support or training</w:t>
            </w:r>
          </w:p>
          <w:p w14:paraId="1DD52F44" w14:textId="77777777" w:rsidR="00794607" w:rsidRPr="006E66AE" w:rsidRDefault="00794607" w:rsidP="00443D09">
            <w:pPr>
              <w:jc w:val="both"/>
              <w:rPr>
                <w:rFonts w:ascii="Arial" w:hAnsi="Arial" w:cs="Arial"/>
              </w:rPr>
            </w:pPr>
          </w:p>
        </w:tc>
        <w:tc>
          <w:tcPr>
            <w:tcW w:w="1701" w:type="dxa"/>
          </w:tcPr>
          <w:p w14:paraId="16831048" w14:textId="7D7621CA" w:rsidR="00794607" w:rsidRPr="006E66AE" w:rsidRDefault="00794607" w:rsidP="00443D09">
            <w:pPr>
              <w:jc w:val="both"/>
              <w:rPr>
                <w:rFonts w:ascii="Arial" w:hAnsi="Arial" w:cs="Arial"/>
              </w:rPr>
            </w:pPr>
            <w:r w:rsidRPr="006E66AE">
              <w:rPr>
                <w:rFonts w:ascii="Arial" w:hAnsi="Arial" w:cs="Arial"/>
              </w:rPr>
              <w:t>10</w:t>
            </w:r>
          </w:p>
        </w:tc>
        <w:tc>
          <w:tcPr>
            <w:tcW w:w="1565" w:type="dxa"/>
          </w:tcPr>
          <w:p w14:paraId="3D14660F" w14:textId="77777777" w:rsidR="00794607" w:rsidRPr="006E66AE" w:rsidRDefault="00794607" w:rsidP="00443D09">
            <w:pPr>
              <w:jc w:val="both"/>
              <w:rPr>
                <w:rFonts w:ascii="Arial" w:hAnsi="Arial" w:cs="Arial"/>
              </w:rPr>
            </w:pPr>
          </w:p>
        </w:tc>
      </w:tr>
      <w:tr w:rsidR="00794607" w:rsidRPr="006E66AE" w14:paraId="7AE88DF7" w14:textId="77777777" w:rsidTr="009D2826">
        <w:trPr>
          <w:trHeight w:val="2400"/>
        </w:trPr>
        <w:tc>
          <w:tcPr>
            <w:tcW w:w="284" w:type="dxa"/>
            <w:vMerge/>
          </w:tcPr>
          <w:p w14:paraId="5E420F51" w14:textId="77777777" w:rsidR="00794607" w:rsidRPr="006E66AE" w:rsidRDefault="00794607" w:rsidP="00443D09">
            <w:pPr>
              <w:jc w:val="both"/>
              <w:rPr>
                <w:rFonts w:ascii="Arial" w:hAnsi="Arial" w:cs="Arial"/>
                <w:b/>
                <w:bCs/>
              </w:rPr>
            </w:pPr>
          </w:p>
        </w:tc>
        <w:tc>
          <w:tcPr>
            <w:tcW w:w="2694" w:type="dxa"/>
            <w:noWrap/>
          </w:tcPr>
          <w:p w14:paraId="27527510" w14:textId="77777777" w:rsidR="00794607" w:rsidRPr="006E66AE" w:rsidRDefault="00794607" w:rsidP="00443D09">
            <w:pPr>
              <w:jc w:val="both"/>
              <w:rPr>
                <w:rFonts w:ascii="Arial" w:hAnsi="Arial" w:cs="Arial"/>
                <w:b/>
                <w:bCs/>
              </w:rPr>
            </w:pPr>
          </w:p>
        </w:tc>
        <w:tc>
          <w:tcPr>
            <w:tcW w:w="2976" w:type="dxa"/>
            <w:noWrap/>
          </w:tcPr>
          <w:p w14:paraId="2161AA1A" w14:textId="0145A05D" w:rsidR="00794607" w:rsidRPr="006E66AE" w:rsidRDefault="00794607" w:rsidP="00443D09">
            <w:pPr>
              <w:jc w:val="both"/>
              <w:rPr>
                <w:rFonts w:ascii="Arial" w:hAnsi="Arial" w:cs="Arial"/>
              </w:rPr>
            </w:pPr>
            <w:r w:rsidRPr="006E66AE">
              <w:rPr>
                <w:rFonts w:ascii="Arial" w:hAnsi="Arial" w:cs="Arial"/>
              </w:rPr>
              <w:t>Skills development and educational attainment – priority group (Green Jobs &amp; Skills)</w:t>
            </w:r>
          </w:p>
        </w:tc>
        <w:tc>
          <w:tcPr>
            <w:tcW w:w="1560" w:type="dxa"/>
            <w:vMerge/>
          </w:tcPr>
          <w:p w14:paraId="3AC75F44" w14:textId="77777777" w:rsidR="00794607" w:rsidRPr="006E66AE" w:rsidRDefault="00794607" w:rsidP="00443D09">
            <w:pPr>
              <w:jc w:val="both"/>
              <w:rPr>
                <w:rFonts w:ascii="Arial" w:hAnsi="Arial" w:cs="Arial"/>
              </w:rPr>
            </w:pPr>
          </w:p>
        </w:tc>
        <w:tc>
          <w:tcPr>
            <w:tcW w:w="1701" w:type="dxa"/>
          </w:tcPr>
          <w:p w14:paraId="0D9E99E9" w14:textId="3CB7CBEE" w:rsidR="00794607" w:rsidRPr="006E66AE" w:rsidRDefault="00794607" w:rsidP="00443D09">
            <w:pPr>
              <w:jc w:val="both"/>
              <w:rPr>
                <w:rFonts w:ascii="Arial" w:hAnsi="Arial" w:cs="Arial"/>
              </w:rPr>
            </w:pPr>
            <w:r w:rsidRPr="006E66AE">
              <w:rPr>
                <w:rFonts w:ascii="Arial" w:hAnsi="Arial" w:cs="Arial"/>
              </w:rPr>
              <w:t>15</w:t>
            </w:r>
          </w:p>
        </w:tc>
        <w:tc>
          <w:tcPr>
            <w:tcW w:w="1565" w:type="dxa"/>
          </w:tcPr>
          <w:p w14:paraId="188329D5" w14:textId="77777777" w:rsidR="00794607" w:rsidRPr="006E66AE" w:rsidRDefault="00794607" w:rsidP="00443D09">
            <w:pPr>
              <w:jc w:val="both"/>
              <w:rPr>
                <w:rFonts w:ascii="Arial" w:hAnsi="Arial" w:cs="Arial"/>
              </w:rPr>
            </w:pPr>
          </w:p>
        </w:tc>
      </w:tr>
      <w:tr w:rsidR="002F0A5D" w:rsidRPr="006E66AE" w14:paraId="7AF45316" w14:textId="480D9A44" w:rsidTr="009D2826">
        <w:trPr>
          <w:trHeight w:val="4048"/>
        </w:trPr>
        <w:tc>
          <w:tcPr>
            <w:tcW w:w="284" w:type="dxa"/>
            <w:vMerge/>
          </w:tcPr>
          <w:p w14:paraId="505B0A10" w14:textId="77777777" w:rsidR="002F0A5D" w:rsidRPr="006E66AE" w:rsidRDefault="002F0A5D" w:rsidP="00443D09">
            <w:pPr>
              <w:jc w:val="both"/>
              <w:rPr>
                <w:rFonts w:ascii="Arial" w:hAnsi="Arial" w:cs="Arial"/>
                <w:b/>
                <w:bCs/>
              </w:rPr>
            </w:pPr>
          </w:p>
        </w:tc>
        <w:tc>
          <w:tcPr>
            <w:tcW w:w="2694" w:type="dxa"/>
            <w:noWrap/>
            <w:hideMark/>
          </w:tcPr>
          <w:p w14:paraId="4F9DF8BB" w14:textId="77777777" w:rsidR="002F0A5D" w:rsidRPr="006E66AE" w:rsidRDefault="002F0A5D" w:rsidP="00443D09">
            <w:pPr>
              <w:jc w:val="both"/>
              <w:rPr>
                <w:rFonts w:ascii="Arial" w:hAnsi="Arial" w:cs="Arial"/>
                <w:b/>
                <w:bCs/>
              </w:rPr>
            </w:pPr>
            <w:r w:rsidRPr="006E66AE">
              <w:rPr>
                <w:rFonts w:ascii="Arial" w:hAnsi="Arial" w:cs="Arial"/>
                <w:b/>
                <w:bCs/>
              </w:rPr>
              <w:t>1.4 Support in-work progression and educational attainment in the workforce, including training schemes that address skill gaps and result in recognised qualifications, to help people to move into higher paid work by developing new skills</w:t>
            </w:r>
          </w:p>
        </w:tc>
        <w:tc>
          <w:tcPr>
            <w:tcW w:w="2976" w:type="dxa"/>
            <w:noWrap/>
            <w:hideMark/>
          </w:tcPr>
          <w:p w14:paraId="7A5BED81" w14:textId="47863AA2" w:rsidR="002F0A5D" w:rsidRPr="006E66AE" w:rsidRDefault="002F0A5D" w:rsidP="00443D09">
            <w:pPr>
              <w:jc w:val="both"/>
              <w:rPr>
                <w:rFonts w:ascii="Arial" w:hAnsi="Arial" w:cs="Arial"/>
              </w:rPr>
            </w:pPr>
            <w:r w:rsidRPr="006E66AE">
              <w:rPr>
                <w:rFonts w:ascii="Arial" w:hAnsi="Arial" w:cs="Arial"/>
              </w:rPr>
              <w:t>In-work progression and skills development for employees engaged on the contract who are disadvantaged</w:t>
            </w:r>
          </w:p>
        </w:tc>
        <w:tc>
          <w:tcPr>
            <w:tcW w:w="1560" w:type="dxa"/>
          </w:tcPr>
          <w:p w14:paraId="33B36A52" w14:textId="1B4B83B5" w:rsidR="002F0A5D" w:rsidRPr="006E66AE" w:rsidRDefault="002F0A5D" w:rsidP="00443D09">
            <w:pPr>
              <w:jc w:val="both"/>
              <w:rPr>
                <w:rFonts w:ascii="Arial" w:hAnsi="Arial" w:cs="Arial"/>
              </w:rPr>
            </w:pPr>
            <w:r w:rsidRPr="006E66AE">
              <w:rPr>
                <w:rFonts w:ascii="Arial" w:hAnsi="Arial" w:cs="Arial"/>
              </w:rPr>
              <w:t>1 Action Plan</w:t>
            </w:r>
          </w:p>
          <w:p w14:paraId="05029A65" w14:textId="77777777" w:rsidR="002F0A5D" w:rsidRPr="006E66AE" w:rsidRDefault="002F0A5D" w:rsidP="00443D09">
            <w:pPr>
              <w:jc w:val="both"/>
              <w:rPr>
                <w:rFonts w:ascii="Arial" w:hAnsi="Arial" w:cs="Arial"/>
              </w:rPr>
            </w:pPr>
          </w:p>
          <w:p w14:paraId="4FE9B68F" w14:textId="405E4E25" w:rsidR="002F0A5D" w:rsidRPr="006E66AE" w:rsidRDefault="002F0A5D" w:rsidP="00443D09">
            <w:pPr>
              <w:jc w:val="both"/>
              <w:rPr>
                <w:rFonts w:ascii="Arial" w:hAnsi="Arial" w:cs="Arial"/>
              </w:rPr>
            </w:pPr>
          </w:p>
        </w:tc>
        <w:tc>
          <w:tcPr>
            <w:tcW w:w="1701" w:type="dxa"/>
          </w:tcPr>
          <w:p w14:paraId="540D69AF" w14:textId="77777777" w:rsidR="002F0A5D" w:rsidRPr="006E66AE" w:rsidRDefault="002F0A5D" w:rsidP="00443D09">
            <w:pPr>
              <w:jc w:val="both"/>
              <w:rPr>
                <w:rFonts w:ascii="Arial" w:hAnsi="Arial" w:cs="Arial"/>
              </w:rPr>
            </w:pPr>
            <w:commentRangeStart w:id="11"/>
            <w:r w:rsidRPr="006E66AE">
              <w:rPr>
                <w:rFonts w:ascii="Arial" w:hAnsi="Arial" w:cs="Arial"/>
              </w:rPr>
              <w:t>30</w:t>
            </w:r>
            <w:commentRangeEnd w:id="11"/>
            <w:r w:rsidR="00297F22" w:rsidRPr="006E66AE">
              <w:rPr>
                <w:rStyle w:val="CommentReference"/>
                <w:rFonts w:ascii="Arial" w:hAnsi="Arial" w:cs="Arial"/>
                <w:sz w:val="22"/>
                <w:szCs w:val="22"/>
              </w:rPr>
              <w:commentReference w:id="11"/>
            </w:r>
          </w:p>
          <w:p w14:paraId="02831CCB" w14:textId="076B4A93" w:rsidR="002F0A5D" w:rsidRPr="006E66AE" w:rsidRDefault="002F0A5D" w:rsidP="00443D09">
            <w:pPr>
              <w:jc w:val="both"/>
              <w:rPr>
                <w:rFonts w:ascii="Arial" w:hAnsi="Arial" w:cs="Arial"/>
              </w:rPr>
            </w:pPr>
          </w:p>
        </w:tc>
        <w:tc>
          <w:tcPr>
            <w:tcW w:w="1565" w:type="dxa"/>
          </w:tcPr>
          <w:p w14:paraId="4CE403A9" w14:textId="77777777" w:rsidR="002F0A5D" w:rsidRPr="006E66AE" w:rsidRDefault="002F0A5D" w:rsidP="00443D09">
            <w:pPr>
              <w:jc w:val="both"/>
              <w:rPr>
                <w:rFonts w:ascii="Arial" w:hAnsi="Arial" w:cs="Arial"/>
              </w:rPr>
            </w:pPr>
          </w:p>
        </w:tc>
      </w:tr>
      <w:tr w:rsidR="00493CF0" w:rsidRPr="006E66AE" w14:paraId="41AA69E9" w14:textId="77777777" w:rsidTr="00D316D3">
        <w:trPr>
          <w:trHeight w:val="557"/>
        </w:trPr>
        <w:tc>
          <w:tcPr>
            <w:tcW w:w="284" w:type="dxa"/>
            <w:vMerge/>
          </w:tcPr>
          <w:p w14:paraId="2A1130DC" w14:textId="77777777" w:rsidR="00493CF0" w:rsidRPr="006E66AE" w:rsidRDefault="00493CF0" w:rsidP="00443D09">
            <w:pPr>
              <w:jc w:val="both"/>
              <w:rPr>
                <w:rFonts w:ascii="Arial" w:hAnsi="Arial" w:cs="Arial"/>
                <w:b/>
                <w:bCs/>
              </w:rPr>
            </w:pPr>
          </w:p>
        </w:tc>
        <w:tc>
          <w:tcPr>
            <w:tcW w:w="2694" w:type="dxa"/>
            <w:noWrap/>
          </w:tcPr>
          <w:p w14:paraId="708C3000" w14:textId="71B91D79" w:rsidR="00493CF0" w:rsidRPr="00D316D3" w:rsidRDefault="00493CF0" w:rsidP="00443D09">
            <w:pPr>
              <w:pStyle w:val="ListParagraph"/>
              <w:numPr>
                <w:ilvl w:val="1"/>
                <w:numId w:val="50"/>
              </w:numPr>
              <w:tabs>
                <w:tab w:val="left" w:pos="2257"/>
              </w:tabs>
              <w:ind w:left="460" w:hanging="460"/>
              <w:jc w:val="both"/>
              <w:outlineLvl w:val="2"/>
              <w:rPr>
                <w:rFonts w:ascii="Arial" w:hAnsi="Arial" w:cs="Arial"/>
                <w:b/>
                <w:bCs/>
              </w:rPr>
            </w:pPr>
            <w:r w:rsidRPr="006E66AE">
              <w:rPr>
                <w:rFonts w:ascii="Arial" w:hAnsi="Arial" w:cs="Arial"/>
                <w:b/>
                <w:bCs/>
              </w:rPr>
              <w:t>Support in-work progression and training opportunities to help people gain new skills and reco</w:t>
            </w:r>
            <w:r w:rsidR="006E66AE">
              <w:rPr>
                <w:rFonts w:ascii="Arial" w:hAnsi="Arial" w:cs="Arial"/>
                <w:b/>
                <w:bCs/>
              </w:rPr>
              <w:t>g</w:t>
            </w:r>
            <w:r w:rsidRPr="006E66AE">
              <w:rPr>
                <w:rFonts w:ascii="Arial" w:hAnsi="Arial" w:cs="Arial"/>
                <w:b/>
                <w:bCs/>
              </w:rPr>
              <w:t xml:space="preserve">nised qualifications that are relevant to a more resource efficient, greener </w:t>
            </w:r>
            <w:r w:rsidRPr="006E66AE">
              <w:rPr>
                <w:rFonts w:ascii="Arial" w:hAnsi="Arial" w:cs="Arial"/>
                <w:b/>
                <w:bCs/>
              </w:rPr>
              <w:lastRenderedPageBreak/>
              <w:t>and low carbon economy.</w:t>
            </w:r>
          </w:p>
        </w:tc>
        <w:tc>
          <w:tcPr>
            <w:tcW w:w="2976" w:type="dxa"/>
            <w:noWrap/>
          </w:tcPr>
          <w:p w14:paraId="4D1A6629" w14:textId="4212ADA9" w:rsidR="00493CF0" w:rsidRPr="006E66AE" w:rsidRDefault="00493CF0" w:rsidP="00443D09">
            <w:pPr>
              <w:jc w:val="both"/>
              <w:rPr>
                <w:rFonts w:ascii="Arial" w:hAnsi="Arial" w:cs="Arial"/>
              </w:rPr>
            </w:pPr>
            <w:r w:rsidRPr="006E66AE">
              <w:rPr>
                <w:rFonts w:ascii="Arial" w:hAnsi="Arial" w:cs="Arial"/>
              </w:rPr>
              <w:lastRenderedPageBreak/>
              <w:t>In-work progression and skills development for employees engaged on the contract who are disadvantaged</w:t>
            </w:r>
            <w:r w:rsidR="00995BAA" w:rsidRPr="006E66AE">
              <w:rPr>
                <w:rFonts w:ascii="Arial" w:hAnsi="Arial" w:cs="Arial"/>
              </w:rPr>
              <w:t xml:space="preserve"> – Green Jobs and Skills</w:t>
            </w:r>
          </w:p>
        </w:tc>
        <w:tc>
          <w:tcPr>
            <w:tcW w:w="1560" w:type="dxa"/>
          </w:tcPr>
          <w:p w14:paraId="2E00D0A2" w14:textId="77777777" w:rsidR="00493CF0" w:rsidRPr="006E66AE" w:rsidRDefault="00493CF0" w:rsidP="00443D09">
            <w:pPr>
              <w:jc w:val="both"/>
              <w:rPr>
                <w:rFonts w:ascii="Arial" w:hAnsi="Arial" w:cs="Arial"/>
              </w:rPr>
            </w:pPr>
            <w:r w:rsidRPr="006E66AE">
              <w:rPr>
                <w:rFonts w:ascii="Arial" w:hAnsi="Arial" w:cs="Arial"/>
              </w:rPr>
              <w:t>1 Action Plan</w:t>
            </w:r>
          </w:p>
          <w:p w14:paraId="7050B58F" w14:textId="77777777" w:rsidR="00493CF0" w:rsidRPr="006E66AE" w:rsidRDefault="00493CF0" w:rsidP="00443D09">
            <w:pPr>
              <w:jc w:val="both"/>
              <w:rPr>
                <w:rFonts w:ascii="Arial" w:hAnsi="Arial" w:cs="Arial"/>
              </w:rPr>
            </w:pPr>
          </w:p>
          <w:p w14:paraId="08CE1DF9" w14:textId="77777777" w:rsidR="00493CF0" w:rsidRPr="006E66AE" w:rsidRDefault="00493CF0" w:rsidP="00443D09">
            <w:pPr>
              <w:jc w:val="both"/>
              <w:rPr>
                <w:rFonts w:ascii="Arial" w:hAnsi="Arial" w:cs="Arial"/>
              </w:rPr>
            </w:pPr>
          </w:p>
        </w:tc>
        <w:tc>
          <w:tcPr>
            <w:tcW w:w="1701" w:type="dxa"/>
          </w:tcPr>
          <w:p w14:paraId="63521F91" w14:textId="77777777" w:rsidR="00493CF0" w:rsidRPr="006E66AE" w:rsidRDefault="00493CF0" w:rsidP="00443D09">
            <w:pPr>
              <w:jc w:val="both"/>
              <w:rPr>
                <w:rFonts w:ascii="Arial" w:hAnsi="Arial" w:cs="Arial"/>
              </w:rPr>
            </w:pPr>
            <w:commentRangeStart w:id="12"/>
            <w:r w:rsidRPr="006E66AE">
              <w:rPr>
                <w:rFonts w:ascii="Arial" w:hAnsi="Arial" w:cs="Arial"/>
              </w:rPr>
              <w:t>30</w:t>
            </w:r>
            <w:commentRangeEnd w:id="12"/>
            <w:r w:rsidR="00421978" w:rsidRPr="006E66AE">
              <w:rPr>
                <w:rStyle w:val="CommentReference"/>
                <w:rFonts w:ascii="Arial" w:hAnsi="Arial" w:cs="Arial"/>
                <w:sz w:val="22"/>
                <w:szCs w:val="22"/>
              </w:rPr>
              <w:commentReference w:id="12"/>
            </w:r>
          </w:p>
          <w:p w14:paraId="66607C39" w14:textId="77777777" w:rsidR="00493CF0" w:rsidRPr="006E66AE" w:rsidRDefault="00493CF0" w:rsidP="00443D09">
            <w:pPr>
              <w:jc w:val="both"/>
              <w:rPr>
                <w:rFonts w:ascii="Arial" w:hAnsi="Arial" w:cs="Arial"/>
              </w:rPr>
            </w:pPr>
          </w:p>
        </w:tc>
        <w:tc>
          <w:tcPr>
            <w:tcW w:w="1565" w:type="dxa"/>
          </w:tcPr>
          <w:p w14:paraId="1E8A7B57" w14:textId="77777777" w:rsidR="00493CF0" w:rsidRPr="006E66AE" w:rsidRDefault="00493CF0" w:rsidP="00443D09">
            <w:pPr>
              <w:jc w:val="both"/>
              <w:rPr>
                <w:rFonts w:ascii="Arial" w:hAnsi="Arial" w:cs="Arial"/>
              </w:rPr>
            </w:pPr>
          </w:p>
        </w:tc>
      </w:tr>
      <w:tr w:rsidR="00493CF0" w:rsidRPr="006E66AE" w14:paraId="628C55CB" w14:textId="626D45E1" w:rsidTr="00D316D3">
        <w:trPr>
          <w:trHeight w:val="781"/>
        </w:trPr>
        <w:tc>
          <w:tcPr>
            <w:tcW w:w="284" w:type="dxa"/>
            <w:vMerge/>
          </w:tcPr>
          <w:p w14:paraId="0A246DCE" w14:textId="77777777" w:rsidR="00493CF0" w:rsidRPr="006E66AE" w:rsidRDefault="00493CF0" w:rsidP="00443D09">
            <w:pPr>
              <w:jc w:val="both"/>
              <w:rPr>
                <w:rFonts w:ascii="Arial" w:hAnsi="Arial" w:cs="Arial"/>
              </w:rPr>
            </w:pPr>
          </w:p>
        </w:tc>
        <w:tc>
          <w:tcPr>
            <w:tcW w:w="2694" w:type="dxa"/>
            <w:vMerge w:val="restart"/>
            <w:tcBorders>
              <w:top w:val="single" w:sz="4" w:space="0" w:color="auto"/>
              <w:left w:val="nil"/>
              <w:right w:val="single" w:sz="4" w:space="0" w:color="auto"/>
            </w:tcBorders>
            <w:shd w:val="clear" w:color="auto" w:fill="auto"/>
            <w:noWrap/>
          </w:tcPr>
          <w:p w14:paraId="32953727" w14:textId="23B8A3A2" w:rsidR="00493CF0" w:rsidRPr="006E66AE" w:rsidRDefault="00493CF0" w:rsidP="00443D09">
            <w:pPr>
              <w:jc w:val="both"/>
              <w:rPr>
                <w:rFonts w:ascii="Arial" w:hAnsi="Arial" w:cs="Arial"/>
                <w:b/>
                <w:bCs/>
              </w:rPr>
            </w:pPr>
            <w:r w:rsidRPr="006E66AE">
              <w:rPr>
                <w:rFonts w:ascii="Arial" w:hAnsi="Arial" w:cs="Arial"/>
                <w:b/>
                <w:bCs/>
                <w:color w:val="000000"/>
              </w:rPr>
              <w:t>1.</w:t>
            </w:r>
            <w:r w:rsidR="006E66AE">
              <w:rPr>
                <w:rFonts w:ascii="Arial" w:hAnsi="Arial" w:cs="Arial"/>
                <w:b/>
                <w:bCs/>
                <w:color w:val="000000"/>
              </w:rPr>
              <w:t>6</w:t>
            </w:r>
            <w:r w:rsidRPr="006E66AE">
              <w:rPr>
                <w:rFonts w:ascii="Arial" w:hAnsi="Arial" w:cs="Arial"/>
                <w:b/>
                <w:bCs/>
                <w:color w:val="000000"/>
              </w:rPr>
              <w:t xml:space="preserve"> Increase the representation of disabled people in the contract workforce</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171994E" w14:textId="79FBF701" w:rsidR="00493CF0" w:rsidRPr="006E66AE" w:rsidRDefault="00493CF0" w:rsidP="00443D09">
            <w:pPr>
              <w:jc w:val="both"/>
              <w:rPr>
                <w:rFonts w:ascii="Arial" w:hAnsi="Arial" w:cs="Arial"/>
              </w:rPr>
            </w:pPr>
            <w:r w:rsidRPr="006E66AE">
              <w:rPr>
                <w:rFonts w:ascii="Arial" w:hAnsi="Arial" w:cs="Arial"/>
                <w:color w:val="000000"/>
              </w:rPr>
              <w:t>Paid employment for people with a disability</w:t>
            </w:r>
          </w:p>
        </w:tc>
        <w:tc>
          <w:tcPr>
            <w:tcW w:w="1560" w:type="dxa"/>
            <w:tcBorders>
              <w:top w:val="single" w:sz="4" w:space="0" w:color="auto"/>
              <w:left w:val="single" w:sz="4" w:space="0" w:color="auto"/>
              <w:bottom w:val="single" w:sz="4" w:space="0" w:color="auto"/>
              <w:right w:val="single" w:sz="4" w:space="0" w:color="auto"/>
            </w:tcBorders>
          </w:tcPr>
          <w:p w14:paraId="2CC11949" w14:textId="523B8408" w:rsidR="00493CF0" w:rsidRPr="006E66AE" w:rsidRDefault="00493CF0" w:rsidP="00443D09">
            <w:pPr>
              <w:jc w:val="both"/>
              <w:rPr>
                <w:rFonts w:ascii="Arial" w:hAnsi="Arial" w:cs="Arial"/>
              </w:rPr>
            </w:pPr>
            <w:r w:rsidRPr="006E66AE">
              <w:rPr>
                <w:rFonts w:ascii="Arial" w:hAnsi="Arial" w:cs="Arial"/>
              </w:rPr>
              <w:t>26 weeks FTE</w:t>
            </w:r>
          </w:p>
          <w:p w14:paraId="06F3DB77" w14:textId="77777777" w:rsidR="00493CF0" w:rsidRPr="006E66AE" w:rsidRDefault="00493CF0" w:rsidP="00443D09">
            <w:pPr>
              <w:jc w:val="both"/>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tcPr>
          <w:p w14:paraId="543724D1" w14:textId="77777777" w:rsidR="00493CF0" w:rsidRPr="006E66AE" w:rsidRDefault="00493CF0" w:rsidP="00443D09">
            <w:pPr>
              <w:jc w:val="both"/>
              <w:rPr>
                <w:rFonts w:ascii="Arial" w:hAnsi="Arial" w:cs="Arial"/>
                <w:color w:val="000000"/>
              </w:rPr>
            </w:pPr>
            <w:r w:rsidRPr="006E66AE">
              <w:rPr>
                <w:rFonts w:ascii="Arial" w:hAnsi="Arial" w:cs="Arial"/>
                <w:color w:val="000000"/>
              </w:rPr>
              <w:t>90</w:t>
            </w:r>
          </w:p>
        </w:tc>
        <w:tc>
          <w:tcPr>
            <w:tcW w:w="1565" w:type="dxa"/>
            <w:tcBorders>
              <w:top w:val="single" w:sz="4" w:space="0" w:color="auto"/>
              <w:left w:val="single" w:sz="4" w:space="0" w:color="auto"/>
              <w:bottom w:val="single" w:sz="4" w:space="0" w:color="auto"/>
              <w:right w:val="single" w:sz="4" w:space="0" w:color="auto"/>
            </w:tcBorders>
          </w:tcPr>
          <w:p w14:paraId="151EC0A0" w14:textId="77777777" w:rsidR="00493CF0" w:rsidRPr="006E66AE" w:rsidRDefault="00493CF0" w:rsidP="00443D09">
            <w:pPr>
              <w:jc w:val="both"/>
              <w:rPr>
                <w:rFonts w:ascii="Arial" w:hAnsi="Arial" w:cs="Arial"/>
                <w:color w:val="000000"/>
              </w:rPr>
            </w:pPr>
          </w:p>
        </w:tc>
      </w:tr>
      <w:tr w:rsidR="00493CF0" w:rsidRPr="006E66AE" w14:paraId="7E62C6C4" w14:textId="77777777" w:rsidTr="009D2826">
        <w:trPr>
          <w:trHeight w:val="803"/>
        </w:trPr>
        <w:tc>
          <w:tcPr>
            <w:tcW w:w="284" w:type="dxa"/>
            <w:vMerge/>
          </w:tcPr>
          <w:p w14:paraId="301BA247" w14:textId="77777777" w:rsidR="00493CF0" w:rsidRPr="006E66AE" w:rsidRDefault="00493CF0" w:rsidP="00443D09">
            <w:pPr>
              <w:jc w:val="both"/>
              <w:rPr>
                <w:rFonts w:ascii="Arial" w:hAnsi="Arial" w:cs="Arial"/>
              </w:rPr>
            </w:pPr>
          </w:p>
        </w:tc>
        <w:tc>
          <w:tcPr>
            <w:tcW w:w="2694" w:type="dxa"/>
            <w:vMerge/>
            <w:tcBorders>
              <w:left w:val="nil"/>
              <w:bottom w:val="single" w:sz="4" w:space="0" w:color="auto"/>
              <w:right w:val="single" w:sz="4" w:space="0" w:color="auto"/>
            </w:tcBorders>
            <w:shd w:val="clear" w:color="auto" w:fill="auto"/>
            <w:noWrap/>
          </w:tcPr>
          <w:p w14:paraId="2F2D49FF" w14:textId="77777777" w:rsidR="00493CF0" w:rsidRPr="006E66AE" w:rsidRDefault="00493CF0" w:rsidP="00443D09">
            <w:pPr>
              <w:jc w:val="both"/>
              <w:rPr>
                <w:rFonts w:ascii="Arial" w:hAnsi="Arial" w:cs="Arial"/>
                <w:b/>
                <w:bCs/>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77C8B0F" w14:textId="2E031FC2" w:rsidR="00493CF0" w:rsidRPr="006E66AE" w:rsidRDefault="00493CF0" w:rsidP="00443D09">
            <w:pPr>
              <w:jc w:val="both"/>
              <w:rPr>
                <w:rFonts w:ascii="Arial" w:hAnsi="Arial" w:cs="Arial"/>
                <w:color w:val="000000"/>
              </w:rPr>
            </w:pPr>
            <w:r w:rsidRPr="006E66AE">
              <w:rPr>
                <w:rFonts w:ascii="Arial" w:hAnsi="Arial" w:cs="Arial"/>
                <w:color w:val="000000"/>
              </w:rPr>
              <w:t xml:space="preserve">Positive Action Outreach </w:t>
            </w:r>
          </w:p>
        </w:tc>
        <w:tc>
          <w:tcPr>
            <w:tcW w:w="1560" w:type="dxa"/>
            <w:tcBorders>
              <w:top w:val="single" w:sz="4" w:space="0" w:color="auto"/>
              <w:left w:val="single" w:sz="4" w:space="0" w:color="auto"/>
              <w:bottom w:val="single" w:sz="4" w:space="0" w:color="auto"/>
              <w:right w:val="single" w:sz="4" w:space="0" w:color="auto"/>
            </w:tcBorders>
          </w:tcPr>
          <w:p w14:paraId="7FEFACF7" w14:textId="48E61371" w:rsidR="00493CF0" w:rsidRPr="006E66AE" w:rsidRDefault="00493CF0" w:rsidP="00443D09">
            <w:pPr>
              <w:jc w:val="both"/>
              <w:rPr>
                <w:rFonts w:ascii="Arial" w:hAnsi="Arial" w:cs="Arial"/>
              </w:rPr>
            </w:pPr>
            <w:r w:rsidRPr="006E66AE">
              <w:rPr>
                <w:rFonts w:ascii="Arial" w:hAnsi="Arial" w:cs="Arial"/>
                <w:color w:val="000000"/>
              </w:rPr>
              <w:t>8 hours of outreach</w:t>
            </w:r>
          </w:p>
        </w:tc>
        <w:tc>
          <w:tcPr>
            <w:tcW w:w="1701" w:type="dxa"/>
            <w:tcBorders>
              <w:top w:val="single" w:sz="4" w:space="0" w:color="auto"/>
              <w:left w:val="single" w:sz="4" w:space="0" w:color="auto"/>
              <w:bottom w:val="single" w:sz="4" w:space="0" w:color="auto"/>
              <w:right w:val="single" w:sz="4" w:space="0" w:color="auto"/>
            </w:tcBorders>
          </w:tcPr>
          <w:p w14:paraId="28CB7CF0" w14:textId="3D84B835" w:rsidR="00493CF0" w:rsidRPr="006E66AE" w:rsidRDefault="00493CF0" w:rsidP="00443D09">
            <w:pPr>
              <w:jc w:val="both"/>
              <w:rPr>
                <w:rFonts w:ascii="Arial" w:hAnsi="Arial" w:cs="Arial"/>
                <w:color w:val="000000"/>
              </w:rPr>
            </w:pPr>
            <w:r w:rsidRPr="006E66AE">
              <w:rPr>
                <w:rFonts w:ascii="Arial" w:hAnsi="Arial" w:cs="Arial"/>
                <w:color w:val="000000"/>
              </w:rPr>
              <w:t>10</w:t>
            </w:r>
          </w:p>
        </w:tc>
        <w:tc>
          <w:tcPr>
            <w:tcW w:w="1565" w:type="dxa"/>
            <w:tcBorders>
              <w:top w:val="single" w:sz="4" w:space="0" w:color="auto"/>
              <w:left w:val="single" w:sz="4" w:space="0" w:color="auto"/>
              <w:bottom w:val="single" w:sz="4" w:space="0" w:color="auto"/>
              <w:right w:val="single" w:sz="4" w:space="0" w:color="auto"/>
            </w:tcBorders>
          </w:tcPr>
          <w:p w14:paraId="2184CABF" w14:textId="77777777" w:rsidR="00493CF0" w:rsidRPr="006E66AE" w:rsidRDefault="00493CF0" w:rsidP="00443D09">
            <w:pPr>
              <w:jc w:val="both"/>
              <w:rPr>
                <w:rFonts w:ascii="Arial" w:hAnsi="Arial" w:cs="Arial"/>
                <w:color w:val="000000"/>
              </w:rPr>
            </w:pPr>
          </w:p>
        </w:tc>
      </w:tr>
      <w:tr w:rsidR="00493CF0" w:rsidRPr="006E66AE" w14:paraId="0F93AFDB" w14:textId="77777777" w:rsidTr="009D2826">
        <w:trPr>
          <w:trHeight w:val="405"/>
        </w:trPr>
        <w:tc>
          <w:tcPr>
            <w:tcW w:w="284" w:type="dxa"/>
            <w:vMerge/>
          </w:tcPr>
          <w:p w14:paraId="185C99D1" w14:textId="77777777" w:rsidR="00493CF0" w:rsidRPr="006E66AE" w:rsidRDefault="00493CF0" w:rsidP="00443D09">
            <w:pPr>
              <w:jc w:val="both"/>
              <w:rPr>
                <w:rFonts w:ascii="Arial" w:hAnsi="Arial" w:cs="Arial"/>
              </w:rPr>
            </w:pPr>
          </w:p>
        </w:tc>
        <w:tc>
          <w:tcPr>
            <w:tcW w:w="2694" w:type="dxa"/>
            <w:vMerge w:val="restart"/>
            <w:tcBorders>
              <w:top w:val="single" w:sz="4" w:space="0" w:color="auto"/>
              <w:left w:val="nil"/>
              <w:right w:val="single" w:sz="4" w:space="0" w:color="auto"/>
            </w:tcBorders>
            <w:shd w:val="clear" w:color="auto" w:fill="auto"/>
            <w:noWrap/>
          </w:tcPr>
          <w:p w14:paraId="3385A39E" w14:textId="53CDA149" w:rsidR="00493CF0" w:rsidRPr="006E66AE" w:rsidRDefault="00493CF0" w:rsidP="00443D09">
            <w:pPr>
              <w:jc w:val="both"/>
              <w:rPr>
                <w:rFonts w:ascii="Arial" w:hAnsi="Arial" w:cs="Arial"/>
                <w:b/>
                <w:bCs/>
                <w:color w:val="000000"/>
              </w:rPr>
            </w:pPr>
            <w:r w:rsidRPr="006E66AE">
              <w:rPr>
                <w:rFonts w:ascii="Arial" w:hAnsi="Arial" w:cs="Arial"/>
                <w:b/>
                <w:bCs/>
                <w:color w:val="000000"/>
              </w:rPr>
              <w:t>1.</w:t>
            </w:r>
            <w:r w:rsidR="006E66AE">
              <w:rPr>
                <w:rFonts w:ascii="Arial" w:hAnsi="Arial" w:cs="Arial"/>
                <w:b/>
                <w:bCs/>
                <w:color w:val="000000"/>
              </w:rPr>
              <w:t>7</w:t>
            </w:r>
            <w:r w:rsidRPr="006E66AE">
              <w:rPr>
                <w:rFonts w:ascii="Arial" w:hAnsi="Arial" w:cs="Arial"/>
                <w:b/>
                <w:bCs/>
                <w:color w:val="000000"/>
              </w:rPr>
              <w:t xml:space="preserve"> Support disabled people to develop new skills and recognised qualifications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8E2C32F" w14:textId="07DE10E5" w:rsidR="00493CF0" w:rsidRPr="006E66AE" w:rsidRDefault="00493CF0" w:rsidP="00443D09">
            <w:pPr>
              <w:jc w:val="both"/>
              <w:rPr>
                <w:rFonts w:ascii="Arial" w:hAnsi="Arial" w:cs="Arial"/>
                <w:color w:val="000000"/>
              </w:rPr>
            </w:pPr>
            <w:r w:rsidRPr="006E66AE">
              <w:rPr>
                <w:rFonts w:ascii="Arial" w:hAnsi="Arial" w:cs="Arial"/>
                <w:color w:val="000000"/>
              </w:rPr>
              <w:t xml:space="preserve">Unwaged work placements for people with a disability </w:t>
            </w:r>
          </w:p>
        </w:tc>
        <w:tc>
          <w:tcPr>
            <w:tcW w:w="1560" w:type="dxa"/>
            <w:tcBorders>
              <w:top w:val="single" w:sz="4" w:space="0" w:color="auto"/>
              <w:left w:val="single" w:sz="4" w:space="0" w:color="auto"/>
              <w:bottom w:val="single" w:sz="4" w:space="0" w:color="auto"/>
              <w:right w:val="single" w:sz="4" w:space="0" w:color="auto"/>
            </w:tcBorders>
          </w:tcPr>
          <w:p w14:paraId="1E66B34D" w14:textId="7A6553DE" w:rsidR="00493CF0" w:rsidRPr="006E66AE" w:rsidRDefault="00493CF0" w:rsidP="00443D09">
            <w:pPr>
              <w:jc w:val="both"/>
              <w:rPr>
                <w:rFonts w:ascii="Arial" w:hAnsi="Arial" w:cs="Arial"/>
                <w:color w:val="000000"/>
              </w:rPr>
            </w:pPr>
            <w:r w:rsidRPr="006E66AE">
              <w:rPr>
                <w:rFonts w:ascii="Arial" w:hAnsi="Arial" w:cs="Arial"/>
              </w:rPr>
              <w:t>2 weeks FTE</w:t>
            </w:r>
          </w:p>
        </w:tc>
        <w:tc>
          <w:tcPr>
            <w:tcW w:w="1701" w:type="dxa"/>
            <w:tcBorders>
              <w:top w:val="single" w:sz="4" w:space="0" w:color="auto"/>
              <w:left w:val="single" w:sz="4" w:space="0" w:color="auto"/>
              <w:bottom w:val="single" w:sz="4" w:space="0" w:color="auto"/>
              <w:right w:val="single" w:sz="4" w:space="0" w:color="auto"/>
            </w:tcBorders>
          </w:tcPr>
          <w:p w14:paraId="64F9408D" w14:textId="1C4F75E5" w:rsidR="00493CF0" w:rsidRPr="006E66AE" w:rsidRDefault="00493CF0" w:rsidP="00443D09">
            <w:pPr>
              <w:jc w:val="both"/>
              <w:rPr>
                <w:rFonts w:ascii="Arial" w:hAnsi="Arial" w:cs="Arial"/>
                <w:color w:val="000000"/>
              </w:rPr>
            </w:pPr>
            <w:r w:rsidRPr="006E66AE">
              <w:rPr>
                <w:rFonts w:ascii="Arial" w:hAnsi="Arial" w:cs="Arial"/>
                <w:color w:val="000000"/>
              </w:rPr>
              <w:t>15</w:t>
            </w:r>
          </w:p>
        </w:tc>
        <w:tc>
          <w:tcPr>
            <w:tcW w:w="1565" w:type="dxa"/>
            <w:tcBorders>
              <w:top w:val="single" w:sz="4" w:space="0" w:color="auto"/>
              <w:left w:val="single" w:sz="4" w:space="0" w:color="auto"/>
              <w:bottom w:val="single" w:sz="4" w:space="0" w:color="auto"/>
              <w:right w:val="single" w:sz="4" w:space="0" w:color="auto"/>
            </w:tcBorders>
          </w:tcPr>
          <w:p w14:paraId="492E482D" w14:textId="77777777" w:rsidR="00493CF0" w:rsidRPr="006E66AE" w:rsidRDefault="00493CF0" w:rsidP="00443D09">
            <w:pPr>
              <w:jc w:val="both"/>
              <w:rPr>
                <w:rFonts w:ascii="Arial" w:hAnsi="Arial" w:cs="Arial"/>
                <w:color w:val="000000"/>
              </w:rPr>
            </w:pPr>
          </w:p>
        </w:tc>
      </w:tr>
      <w:tr w:rsidR="00493CF0" w:rsidRPr="006E66AE" w14:paraId="69FD2FCB" w14:textId="57D08594" w:rsidTr="009D2826">
        <w:trPr>
          <w:trHeight w:val="405"/>
        </w:trPr>
        <w:tc>
          <w:tcPr>
            <w:tcW w:w="284" w:type="dxa"/>
            <w:vMerge/>
          </w:tcPr>
          <w:p w14:paraId="3CC42DDB" w14:textId="77777777" w:rsidR="00493CF0" w:rsidRPr="006E66AE" w:rsidRDefault="00493CF0" w:rsidP="00443D09">
            <w:pPr>
              <w:jc w:val="both"/>
              <w:rPr>
                <w:rFonts w:ascii="Arial" w:hAnsi="Arial" w:cs="Arial"/>
              </w:rPr>
            </w:pPr>
          </w:p>
        </w:tc>
        <w:tc>
          <w:tcPr>
            <w:tcW w:w="2694" w:type="dxa"/>
            <w:vMerge/>
            <w:tcBorders>
              <w:left w:val="nil"/>
              <w:right w:val="single" w:sz="4" w:space="0" w:color="auto"/>
            </w:tcBorders>
            <w:shd w:val="clear" w:color="auto" w:fill="auto"/>
            <w:noWrap/>
          </w:tcPr>
          <w:p w14:paraId="4D1FED9E" w14:textId="4ED75CA8" w:rsidR="00493CF0" w:rsidRPr="006E66AE" w:rsidRDefault="00493CF0" w:rsidP="00443D09">
            <w:pPr>
              <w:jc w:val="both"/>
              <w:rPr>
                <w:rFonts w:ascii="Arial" w:hAnsi="Arial" w:cs="Arial"/>
                <w:b/>
                <w:bCs/>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CEBB60A" w14:textId="69F470D8" w:rsidR="00493CF0" w:rsidRPr="006E66AE" w:rsidRDefault="00493CF0" w:rsidP="00443D09">
            <w:pPr>
              <w:jc w:val="both"/>
              <w:rPr>
                <w:rFonts w:ascii="Arial" w:hAnsi="Arial" w:cs="Arial"/>
              </w:rPr>
            </w:pPr>
            <w:r w:rsidRPr="006E66AE">
              <w:rPr>
                <w:rFonts w:ascii="Arial" w:hAnsi="Arial" w:cs="Arial"/>
                <w:color w:val="000000"/>
              </w:rPr>
              <w:t>Skills development and educational attainment for disabilities</w:t>
            </w:r>
          </w:p>
        </w:tc>
        <w:tc>
          <w:tcPr>
            <w:tcW w:w="1560" w:type="dxa"/>
            <w:tcBorders>
              <w:top w:val="single" w:sz="4" w:space="0" w:color="auto"/>
              <w:left w:val="single" w:sz="4" w:space="0" w:color="auto"/>
              <w:bottom w:val="single" w:sz="4" w:space="0" w:color="auto"/>
              <w:right w:val="single" w:sz="4" w:space="0" w:color="auto"/>
            </w:tcBorders>
          </w:tcPr>
          <w:p w14:paraId="59B39032" w14:textId="77777777" w:rsidR="00493CF0" w:rsidRPr="006E66AE" w:rsidRDefault="00493CF0" w:rsidP="00443D09">
            <w:pPr>
              <w:jc w:val="both"/>
              <w:rPr>
                <w:rFonts w:ascii="Arial" w:hAnsi="Arial" w:cs="Arial"/>
                <w:color w:val="000000"/>
              </w:rPr>
            </w:pPr>
            <w:r w:rsidRPr="006E66AE">
              <w:rPr>
                <w:rFonts w:ascii="Arial" w:hAnsi="Arial" w:cs="Arial"/>
                <w:color w:val="000000"/>
              </w:rPr>
              <w:t>8 hours of support or training</w:t>
            </w:r>
          </w:p>
        </w:tc>
        <w:tc>
          <w:tcPr>
            <w:tcW w:w="1701" w:type="dxa"/>
            <w:tcBorders>
              <w:top w:val="single" w:sz="4" w:space="0" w:color="auto"/>
              <w:left w:val="single" w:sz="4" w:space="0" w:color="auto"/>
              <w:bottom w:val="single" w:sz="4" w:space="0" w:color="auto"/>
              <w:right w:val="single" w:sz="4" w:space="0" w:color="auto"/>
            </w:tcBorders>
          </w:tcPr>
          <w:p w14:paraId="58AFC3F3" w14:textId="77777777" w:rsidR="00493CF0" w:rsidRPr="006E66AE" w:rsidRDefault="00493CF0" w:rsidP="00443D09">
            <w:pPr>
              <w:jc w:val="both"/>
              <w:rPr>
                <w:rFonts w:ascii="Arial" w:hAnsi="Arial" w:cs="Arial"/>
                <w:color w:val="000000"/>
              </w:rPr>
            </w:pPr>
            <w:r w:rsidRPr="006E66AE">
              <w:rPr>
                <w:rFonts w:ascii="Arial" w:hAnsi="Arial" w:cs="Arial"/>
                <w:color w:val="000000"/>
              </w:rPr>
              <w:t>15</w:t>
            </w:r>
          </w:p>
        </w:tc>
        <w:tc>
          <w:tcPr>
            <w:tcW w:w="1565" w:type="dxa"/>
            <w:tcBorders>
              <w:top w:val="single" w:sz="4" w:space="0" w:color="auto"/>
              <w:left w:val="single" w:sz="4" w:space="0" w:color="auto"/>
              <w:bottom w:val="single" w:sz="4" w:space="0" w:color="auto"/>
              <w:right w:val="single" w:sz="4" w:space="0" w:color="auto"/>
            </w:tcBorders>
          </w:tcPr>
          <w:p w14:paraId="75A1553B" w14:textId="77777777" w:rsidR="00493CF0" w:rsidRPr="006E66AE" w:rsidRDefault="00493CF0" w:rsidP="00443D09">
            <w:pPr>
              <w:jc w:val="both"/>
              <w:rPr>
                <w:rFonts w:ascii="Arial" w:hAnsi="Arial" w:cs="Arial"/>
                <w:color w:val="000000"/>
              </w:rPr>
            </w:pPr>
          </w:p>
        </w:tc>
      </w:tr>
      <w:tr w:rsidR="00493CF0" w:rsidRPr="006E66AE" w14:paraId="5C8B18AD" w14:textId="494FA9CD" w:rsidTr="009D2826">
        <w:trPr>
          <w:trHeight w:val="405"/>
        </w:trPr>
        <w:tc>
          <w:tcPr>
            <w:tcW w:w="284" w:type="dxa"/>
            <w:vMerge/>
          </w:tcPr>
          <w:p w14:paraId="311F7BE1" w14:textId="77777777" w:rsidR="00493CF0" w:rsidRPr="006E66AE" w:rsidRDefault="00493CF0" w:rsidP="00443D09">
            <w:pPr>
              <w:jc w:val="both"/>
              <w:rPr>
                <w:rFonts w:ascii="Arial" w:hAnsi="Arial" w:cs="Arial"/>
              </w:rPr>
            </w:pPr>
          </w:p>
        </w:tc>
        <w:tc>
          <w:tcPr>
            <w:tcW w:w="2694" w:type="dxa"/>
            <w:vMerge/>
            <w:tcBorders>
              <w:left w:val="nil"/>
              <w:right w:val="single" w:sz="4" w:space="0" w:color="auto"/>
            </w:tcBorders>
            <w:shd w:val="clear" w:color="auto" w:fill="auto"/>
            <w:noWrap/>
            <w:vAlign w:val="bottom"/>
          </w:tcPr>
          <w:p w14:paraId="1FE02741" w14:textId="77777777" w:rsidR="00493CF0" w:rsidRPr="006E66AE" w:rsidRDefault="00493CF0" w:rsidP="00443D09">
            <w:pPr>
              <w:jc w:val="both"/>
              <w:rPr>
                <w:rFonts w:ascii="Arial" w:hAnsi="Arial" w:cs="Arial"/>
                <w:b/>
                <w:bCs/>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54EAB26" w14:textId="428A01FC" w:rsidR="00493CF0" w:rsidRPr="006E66AE" w:rsidRDefault="00493CF0" w:rsidP="00443D09">
            <w:pPr>
              <w:jc w:val="both"/>
              <w:rPr>
                <w:rFonts w:ascii="Arial" w:hAnsi="Arial" w:cs="Arial"/>
                <w:color w:val="000000"/>
              </w:rPr>
            </w:pPr>
            <w:r w:rsidRPr="006E66AE">
              <w:rPr>
                <w:rFonts w:ascii="Arial" w:hAnsi="Arial" w:cs="Arial"/>
                <w:color w:val="000000"/>
              </w:rPr>
              <w:t>Digital skills development and educational attainment for people with a disability</w:t>
            </w:r>
          </w:p>
        </w:tc>
        <w:tc>
          <w:tcPr>
            <w:tcW w:w="1560" w:type="dxa"/>
            <w:tcBorders>
              <w:top w:val="single" w:sz="4" w:space="0" w:color="auto"/>
              <w:left w:val="single" w:sz="4" w:space="0" w:color="auto"/>
              <w:bottom w:val="single" w:sz="4" w:space="0" w:color="auto"/>
              <w:right w:val="single" w:sz="4" w:space="0" w:color="auto"/>
            </w:tcBorders>
          </w:tcPr>
          <w:p w14:paraId="6608B608" w14:textId="77777777" w:rsidR="00493CF0" w:rsidRPr="006E66AE" w:rsidRDefault="00493CF0" w:rsidP="00443D09">
            <w:pPr>
              <w:jc w:val="both"/>
              <w:rPr>
                <w:rFonts w:ascii="Arial" w:hAnsi="Arial" w:cs="Arial"/>
                <w:color w:val="000000"/>
              </w:rPr>
            </w:pPr>
            <w:r w:rsidRPr="006E66AE">
              <w:rPr>
                <w:rFonts w:ascii="Arial" w:hAnsi="Arial" w:cs="Arial"/>
                <w:color w:val="000000"/>
              </w:rPr>
              <w:t>8 hours of support or training</w:t>
            </w:r>
          </w:p>
        </w:tc>
        <w:tc>
          <w:tcPr>
            <w:tcW w:w="1701" w:type="dxa"/>
            <w:tcBorders>
              <w:top w:val="single" w:sz="4" w:space="0" w:color="auto"/>
              <w:left w:val="single" w:sz="4" w:space="0" w:color="auto"/>
              <w:bottom w:val="single" w:sz="4" w:space="0" w:color="auto"/>
              <w:right w:val="single" w:sz="4" w:space="0" w:color="auto"/>
            </w:tcBorders>
          </w:tcPr>
          <w:p w14:paraId="773C3A07" w14:textId="77777777" w:rsidR="00493CF0" w:rsidRPr="006E66AE" w:rsidRDefault="00493CF0" w:rsidP="00443D09">
            <w:pPr>
              <w:jc w:val="both"/>
              <w:rPr>
                <w:rFonts w:ascii="Arial" w:hAnsi="Arial" w:cs="Arial"/>
                <w:color w:val="000000"/>
              </w:rPr>
            </w:pPr>
            <w:r w:rsidRPr="006E66AE">
              <w:rPr>
                <w:rFonts w:ascii="Arial" w:hAnsi="Arial" w:cs="Arial"/>
                <w:color w:val="000000"/>
              </w:rPr>
              <w:t>15</w:t>
            </w:r>
          </w:p>
        </w:tc>
        <w:tc>
          <w:tcPr>
            <w:tcW w:w="1565" w:type="dxa"/>
            <w:tcBorders>
              <w:top w:val="single" w:sz="4" w:space="0" w:color="auto"/>
              <w:left w:val="single" w:sz="4" w:space="0" w:color="auto"/>
              <w:bottom w:val="single" w:sz="4" w:space="0" w:color="auto"/>
              <w:right w:val="single" w:sz="4" w:space="0" w:color="auto"/>
            </w:tcBorders>
          </w:tcPr>
          <w:p w14:paraId="1031F092" w14:textId="77777777" w:rsidR="00493CF0" w:rsidRPr="006E66AE" w:rsidRDefault="00493CF0" w:rsidP="00443D09">
            <w:pPr>
              <w:jc w:val="both"/>
              <w:rPr>
                <w:rFonts w:ascii="Arial" w:hAnsi="Arial" w:cs="Arial"/>
                <w:color w:val="000000"/>
              </w:rPr>
            </w:pPr>
          </w:p>
        </w:tc>
      </w:tr>
      <w:tr w:rsidR="00493CF0" w:rsidRPr="006E66AE" w14:paraId="2AB0EA34" w14:textId="66E6D55F" w:rsidTr="009D2826">
        <w:trPr>
          <w:trHeight w:val="405"/>
        </w:trPr>
        <w:tc>
          <w:tcPr>
            <w:tcW w:w="284" w:type="dxa"/>
            <w:vMerge/>
          </w:tcPr>
          <w:p w14:paraId="75C8CD14" w14:textId="77777777" w:rsidR="00493CF0" w:rsidRPr="006E66AE" w:rsidRDefault="00493CF0" w:rsidP="00443D09">
            <w:pPr>
              <w:jc w:val="both"/>
              <w:rPr>
                <w:rFonts w:ascii="Arial" w:hAnsi="Arial" w:cs="Arial"/>
              </w:rPr>
            </w:pPr>
          </w:p>
        </w:tc>
        <w:tc>
          <w:tcPr>
            <w:tcW w:w="2694" w:type="dxa"/>
            <w:vMerge/>
            <w:tcBorders>
              <w:left w:val="nil"/>
              <w:right w:val="single" w:sz="4" w:space="0" w:color="auto"/>
            </w:tcBorders>
            <w:shd w:val="clear" w:color="auto" w:fill="auto"/>
            <w:noWrap/>
            <w:vAlign w:val="bottom"/>
          </w:tcPr>
          <w:p w14:paraId="3370636A" w14:textId="77777777" w:rsidR="00493CF0" w:rsidRPr="006E66AE" w:rsidRDefault="00493CF0" w:rsidP="00443D09">
            <w:pPr>
              <w:jc w:val="both"/>
              <w:rPr>
                <w:rFonts w:ascii="Arial" w:hAnsi="Arial" w:cs="Arial"/>
                <w:b/>
                <w:bCs/>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9A2A9C1" w14:textId="56DAB9AF" w:rsidR="00493CF0" w:rsidRPr="006E66AE" w:rsidRDefault="00493CF0" w:rsidP="00443D09">
            <w:pPr>
              <w:jc w:val="both"/>
              <w:rPr>
                <w:rFonts w:ascii="Arial" w:hAnsi="Arial" w:cs="Arial"/>
                <w:color w:val="000000"/>
              </w:rPr>
            </w:pPr>
            <w:r w:rsidRPr="006E66AE">
              <w:rPr>
                <w:rFonts w:ascii="Arial" w:hAnsi="Arial" w:cs="Arial"/>
                <w:color w:val="000000"/>
              </w:rPr>
              <w:t>Cyber security awareness training and educational attainment</w:t>
            </w:r>
          </w:p>
        </w:tc>
        <w:tc>
          <w:tcPr>
            <w:tcW w:w="1560" w:type="dxa"/>
            <w:tcBorders>
              <w:top w:val="single" w:sz="4" w:space="0" w:color="auto"/>
              <w:left w:val="single" w:sz="4" w:space="0" w:color="auto"/>
              <w:bottom w:val="single" w:sz="4" w:space="0" w:color="auto"/>
              <w:right w:val="single" w:sz="4" w:space="0" w:color="auto"/>
            </w:tcBorders>
          </w:tcPr>
          <w:p w14:paraId="70573F8E" w14:textId="4ABAA8F1" w:rsidR="00493CF0" w:rsidRPr="006E66AE" w:rsidRDefault="00493CF0" w:rsidP="00443D09">
            <w:pPr>
              <w:jc w:val="both"/>
              <w:rPr>
                <w:rFonts w:ascii="Arial" w:hAnsi="Arial" w:cs="Arial"/>
                <w:color w:val="000000"/>
              </w:rPr>
            </w:pPr>
            <w:r w:rsidRPr="006E66AE">
              <w:rPr>
                <w:rFonts w:ascii="Arial" w:hAnsi="Arial" w:cs="Arial"/>
                <w:color w:val="000000"/>
              </w:rPr>
              <w:t>8 hours of support or training</w:t>
            </w:r>
          </w:p>
        </w:tc>
        <w:tc>
          <w:tcPr>
            <w:tcW w:w="1701" w:type="dxa"/>
            <w:tcBorders>
              <w:top w:val="single" w:sz="4" w:space="0" w:color="auto"/>
              <w:left w:val="single" w:sz="4" w:space="0" w:color="auto"/>
              <w:bottom w:val="single" w:sz="4" w:space="0" w:color="auto"/>
              <w:right w:val="single" w:sz="4" w:space="0" w:color="auto"/>
            </w:tcBorders>
          </w:tcPr>
          <w:p w14:paraId="5E2E20E5" w14:textId="75EFFFB0" w:rsidR="00493CF0" w:rsidRPr="006E66AE" w:rsidRDefault="00493CF0" w:rsidP="00443D09">
            <w:pPr>
              <w:jc w:val="both"/>
              <w:rPr>
                <w:rFonts w:ascii="Arial" w:hAnsi="Arial" w:cs="Arial"/>
                <w:color w:val="000000"/>
              </w:rPr>
            </w:pPr>
            <w:r w:rsidRPr="006E66AE">
              <w:rPr>
                <w:rFonts w:ascii="Arial" w:hAnsi="Arial" w:cs="Arial"/>
                <w:color w:val="000000"/>
              </w:rPr>
              <w:t>15</w:t>
            </w:r>
          </w:p>
        </w:tc>
        <w:tc>
          <w:tcPr>
            <w:tcW w:w="1565" w:type="dxa"/>
            <w:tcBorders>
              <w:top w:val="single" w:sz="4" w:space="0" w:color="auto"/>
              <w:left w:val="single" w:sz="4" w:space="0" w:color="auto"/>
              <w:bottom w:val="single" w:sz="4" w:space="0" w:color="auto"/>
              <w:right w:val="single" w:sz="4" w:space="0" w:color="auto"/>
            </w:tcBorders>
          </w:tcPr>
          <w:p w14:paraId="40949087" w14:textId="77777777" w:rsidR="00493CF0" w:rsidRPr="006E66AE" w:rsidRDefault="00493CF0" w:rsidP="00443D09">
            <w:pPr>
              <w:jc w:val="both"/>
              <w:rPr>
                <w:rFonts w:ascii="Arial" w:hAnsi="Arial" w:cs="Arial"/>
                <w:color w:val="000000"/>
              </w:rPr>
            </w:pPr>
          </w:p>
        </w:tc>
      </w:tr>
      <w:tr w:rsidR="00493CF0" w:rsidRPr="006E66AE" w14:paraId="0105677F" w14:textId="1E795DEB" w:rsidTr="009D2826">
        <w:trPr>
          <w:trHeight w:val="4672"/>
        </w:trPr>
        <w:tc>
          <w:tcPr>
            <w:tcW w:w="284" w:type="dxa"/>
            <w:vMerge/>
          </w:tcPr>
          <w:p w14:paraId="58ED9C48" w14:textId="77777777" w:rsidR="00493CF0" w:rsidRPr="006E66AE" w:rsidRDefault="00493CF0" w:rsidP="00443D09">
            <w:pPr>
              <w:jc w:val="both"/>
              <w:rPr>
                <w:rFonts w:ascii="Arial" w:hAnsi="Arial" w:cs="Arial"/>
              </w:rPr>
            </w:pPr>
          </w:p>
        </w:tc>
        <w:tc>
          <w:tcPr>
            <w:tcW w:w="2694" w:type="dxa"/>
            <w:vMerge/>
            <w:tcBorders>
              <w:left w:val="nil"/>
              <w:bottom w:val="single" w:sz="4" w:space="0" w:color="auto"/>
              <w:right w:val="single" w:sz="4" w:space="0" w:color="auto"/>
            </w:tcBorders>
            <w:shd w:val="clear" w:color="auto" w:fill="auto"/>
            <w:noWrap/>
            <w:vAlign w:val="bottom"/>
          </w:tcPr>
          <w:p w14:paraId="2E914D13" w14:textId="77777777" w:rsidR="00493CF0" w:rsidRPr="006E66AE" w:rsidRDefault="00493CF0" w:rsidP="00443D09">
            <w:pPr>
              <w:jc w:val="both"/>
              <w:rPr>
                <w:rFonts w:ascii="Arial" w:hAnsi="Arial" w:cs="Arial"/>
                <w:b/>
                <w:bCs/>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746A05B" w14:textId="328EDDAF" w:rsidR="00493CF0" w:rsidRPr="006E66AE" w:rsidRDefault="00493CF0" w:rsidP="00443D09">
            <w:pPr>
              <w:jc w:val="both"/>
              <w:rPr>
                <w:rFonts w:ascii="Arial" w:hAnsi="Arial" w:cs="Arial"/>
                <w:color w:val="000000"/>
              </w:rPr>
            </w:pPr>
            <w:r w:rsidRPr="006E66AE">
              <w:rPr>
                <w:rFonts w:ascii="Arial" w:hAnsi="Arial" w:cs="Arial"/>
              </w:rPr>
              <w:t>Donation of suitable ICT devices to people with a disability at risk of digital exclusion within Northern Ireland</w:t>
            </w:r>
          </w:p>
        </w:tc>
        <w:tc>
          <w:tcPr>
            <w:tcW w:w="1560" w:type="dxa"/>
            <w:tcBorders>
              <w:top w:val="single" w:sz="4" w:space="0" w:color="auto"/>
              <w:left w:val="single" w:sz="4" w:space="0" w:color="auto"/>
              <w:bottom w:val="single" w:sz="4" w:space="0" w:color="auto"/>
              <w:right w:val="single" w:sz="4" w:space="0" w:color="auto"/>
            </w:tcBorders>
          </w:tcPr>
          <w:p w14:paraId="0B827D5B" w14:textId="43BFA0C3" w:rsidR="00493CF0" w:rsidRPr="006E66AE" w:rsidRDefault="00493CF0" w:rsidP="00443D09">
            <w:pPr>
              <w:jc w:val="both"/>
              <w:rPr>
                <w:rFonts w:ascii="Arial" w:hAnsi="Arial" w:cs="Arial"/>
                <w:color w:val="000000"/>
              </w:rPr>
            </w:pPr>
            <w:r w:rsidRPr="006E66AE">
              <w:rPr>
                <w:rFonts w:ascii="Arial" w:hAnsi="Arial" w:cs="Arial"/>
              </w:rPr>
              <w:t xml:space="preserve">Contribution of £500 value of ICT devices </w:t>
            </w:r>
          </w:p>
        </w:tc>
        <w:tc>
          <w:tcPr>
            <w:tcW w:w="1701" w:type="dxa"/>
            <w:tcBorders>
              <w:top w:val="single" w:sz="4" w:space="0" w:color="auto"/>
              <w:left w:val="single" w:sz="4" w:space="0" w:color="auto"/>
              <w:bottom w:val="single" w:sz="4" w:space="0" w:color="auto"/>
              <w:right w:val="single" w:sz="4" w:space="0" w:color="auto"/>
            </w:tcBorders>
          </w:tcPr>
          <w:p w14:paraId="449B98C5" w14:textId="2185633A" w:rsidR="00493CF0" w:rsidRPr="006E66AE" w:rsidRDefault="00493CF0" w:rsidP="00443D09">
            <w:pPr>
              <w:jc w:val="both"/>
              <w:rPr>
                <w:rFonts w:ascii="Arial" w:hAnsi="Arial" w:cs="Arial"/>
              </w:rPr>
            </w:pPr>
            <w:r w:rsidRPr="006E66AE">
              <w:rPr>
                <w:rFonts w:ascii="Arial" w:hAnsi="Arial" w:cs="Arial"/>
              </w:rPr>
              <w:t>1</w:t>
            </w:r>
            <w:r w:rsidR="00475A48">
              <w:rPr>
                <w:rFonts w:ascii="Arial" w:hAnsi="Arial" w:cs="Arial"/>
              </w:rPr>
              <w:t>5</w:t>
            </w:r>
          </w:p>
          <w:p w14:paraId="280FCBAD" w14:textId="03352E40" w:rsidR="00493CF0" w:rsidRPr="00BD0CFC" w:rsidRDefault="00493CF0" w:rsidP="00443D09">
            <w:pPr>
              <w:pStyle w:val="pf0"/>
              <w:spacing w:line="360" w:lineRule="auto"/>
              <w:jc w:val="both"/>
              <w:rPr>
                <w:rFonts w:ascii="Arial" w:hAnsi="Arial" w:cs="Arial"/>
                <w:i/>
                <w:iCs/>
                <w:sz w:val="22"/>
                <w:szCs w:val="22"/>
              </w:rPr>
            </w:pPr>
            <w:r w:rsidRPr="006E66AE">
              <w:rPr>
                <w:rFonts w:ascii="Arial" w:hAnsi="Arial" w:cs="Arial"/>
                <w:i/>
                <w:iCs/>
                <w:sz w:val="22"/>
                <w:szCs w:val="22"/>
              </w:rPr>
              <w:t xml:space="preserve">A </w:t>
            </w:r>
            <w:commentRangeStart w:id="13"/>
            <w:r w:rsidRPr="006E66AE">
              <w:rPr>
                <w:rFonts w:ascii="Arial" w:hAnsi="Arial" w:cs="Arial"/>
                <w:i/>
                <w:iCs/>
                <w:sz w:val="22"/>
                <w:szCs w:val="22"/>
              </w:rPr>
              <w:t>maximum</w:t>
            </w:r>
            <w:commentRangeEnd w:id="13"/>
            <w:r w:rsidR="00421978" w:rsidRPr="006E66AE">
              <w:rPr>
                <w:rStyle w:val="CommentReference"/>
                <w:rFonts w:ascii="Arial" w:eastAsiaTheme="minorHAnsi" w:hAnsi="Arial" w:cs="Arial"/>
                <w:sz w:val="22"/>
                <w:szCs w:val="22"/>
                <w:lang w:eastAsia="en-US"/>
              </w:rPr>
              <w:commentReference w:id="13"/>
            </w:r>
            <w:r w:rsidRPr="006E66AE">
              <w:rPr>
                <w:rFonts w:ascii="Arial" w:hAnsi="Arial" w:cs="Arial"/>
                <w:i/>
                <w:iCs/>
                <w:sz w:val="22"/>
                <w:szCs w:val="22"/>
              </w:rPr>
              <w:t xml:space="preserve"> of [insert percentage] % of the Social Value points required on the Contract can be delivered though [insert name of social value initiative] in line with [insert clause number of relevant initiative]</w:t>
            </w:r>
          </w:p>
        </w:tc>
        <w:tc>
          <w:tcPr>
            <w:tcW w:w="1565" w:type="dxa"/>
            <w:tcBorders>
              <w:top w:val="single" w:sz="4" w:space="0" w:color="auto"/>
              <w:left w:val="single" w:sz="4" w:space="0" w:color="auto"/>
              <w:bottom w:val="single" w:sz="4" w:space="0" w:color="auto"/>
              <w:right w:val="single" w:sz="4" w:space="0" w:color="auto"/>
            </w:tcBorders>
          </w:tcPr>
          <w:p w14:paraId="3114AFCD" w14:textId="77777777" w:rsidR="00493CF0" w:rsidRPr="006E66AE" w:rsidRDefault="00493CF0" w:rsidP="00443D09">
            <w:pPr>
              <w:jc w:val="both"/>
              <w:rPr>
                <w:rFonts w:ascii="Arial" w:hAnsi="Arial" w:cs="Arial"/>
                <w:highlight w:val="yellow"/>
              </w:rPr>
            </w:pPr>
          </w:p>
        </w:tc>
      </w:tr>
      <w:tr w:rsidR="00493CF0" w:rsidRPr="006E66AE" w14:paraId="173B13C3" w14:textId="01A9247E" w:rsidTr="009D2826">
        <w:trPr>
          <w:trHeight w:val="405"/>
        </w:trPr>
        <w:tc>
          <w:tcPr>
            <w:tcW w:w="284" w:type="dxa"/>
            <w:vMerge/>
          </w:tcPr>
          <w:p w14:paraId="2D5D8736" w14:textId="77777777" w:rsidR="00493CF0" w:rsidRPr="006E66AE" w:rsidRDefault="00493CF0" w:rsidP="00443D09">
            <w:pPr>
              <w:jc w:val="both"/>
              <w:rPr>
                <w:rFonts w:ascii="Arial" w:hAnsi="Arial" w:cs="Arial"/>
              </w:rPr>
            </w:pPr>
          </w:p>
        </w:tc>
        <w:tc>
          <w:tcPr>
            <w:tcW w:w="2694" w:type="dxa"/>
            <w:tcBorders>
              <w:left w:val="nil"/>
              <w:right w:val="single" w:sz="4" w:space="0" w:color="auto"/>
            </w:tcBorders>
            <w:shd w:val="clear" w:color="auto" w:fill="auto"/>
            <w:noWrap/>
            <w:vAlign w:val="bottom"/>
          </w:tcPr>
          <w:p w14:paraId="7818F449" w14:textId="77777777" w:rsidR="00493CF0" w:rsidRPr="006E66AE" w:rsidRDefault="00493CF0" w:rsidP="00443D09">
            <w:pPr>
              <w:jc w:val="both"/>
              <w:rPr>
                <w:rFonts w:ascii="Arial" w:hAnsi="Arial" w:cs="Arial"/>
                <w:b/>
                <w:bCs/>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0609445" w14:textId="51EBC404" w:rsidR="00493CF0" w:rsidRPr="006E66AE" w:rsidRDefault="00493CF0" w:rsidP="00443D09">
            <w:pPr>
              <w:jc w:val="both"/>
              <w:rPr>
                <w:rFonts w:ascii="Arial" w:hAnsi="Arial" w:cs="Arial"/>
                <w:color w:val="000000"/>
              </w:rPr>
            </w:pPr>
            <w:r w:rsidRPr="006E66AE">
              <w:rPr>
                <w:rFonts w:ascii="Arial" w:hAnsi="Arial" w:cs="Arial"/>
              </w:rPr>
              <w:t xml:space="preserve">Financial donations to support people with a disability within Northern Ireland  to gain recognised ICT qualifications </w:t>
            </w:r>
          </w:p>
        </w:tc>
        <w:tc>
          <w:tcPr>
            <w:tcW w:w="1560" w:type="dxa"/>
            <w:tcBorders>
              <w:top w:val="single" w:sz="4" w:space="0" w:color="auto"/>
              <w:left w:val="single" w:sz="4" w:space="0" w:color="auto"/>
              <w:bottom w:val="single" w:sz="4" w:space="0" w:color="auto"/>
              <w:right w:val="single" w:sz="4" w:space="0" w:color="auto"/>
            </w:tcBorders>
          </w:tcPr>
          <w:p w14:paraId="44250FBB" w14:textId="0D91B7D5" w:rsidR="00493CF0" w:rsidRPr="006E66AE" w:rsidRDefault="00493CF0" w:rsidP="00443D09">
            <w:pPr>
              <w:jc w:val="both"/>
              <w:rPr>
                <w:rFonts w:ascii="Arial" w:hAnsi="Arial" w:cs="Arial"/>
                <w:color w:val="000000"/>
              </w:rPr>
            </w:pPr>
            <w:r w:rsidRPr="006E66AE">
              <w:rPr>
                <w:rFonts w:ascii="Arial" w:hAnsi="Arial" w:cs="Arial"/>
              </w:rPr>
              <w:t xml:space="preserve">Contribution of £500 towards attainment of recognised ICT qualifications </w:t>
            </w:r>
          </w:p>
        </w:tc>
        <w:tc>
          <w:tcPr>
            <w:tcW w:w="1701" w:type="dxa"/>
            <w:tcBorders>
              <w:top w:val="single" w:sz="4" w:space="0" w:color="auto"/>
              <w:left w:val="single" w:sz="4" w:space="0" w:color="auto"/>
              <w:bottom w:val="single" w:sz="4" w:space="0" w:color="auto"/>
              <w:right w:val="single" w:sz="4" w:space="0" w:color="auto"/>
            </w:tcBorders>
          </w:tcPr>
          <w:p w14:paraId="4676B5A6" w14:textId="48B8EE36" w:rsidR="00493CF0" w:rsidRPr="006E66AE" w:rsidRDefault="00493CF0" w:rsidP="00443D09">
            <w:pPr>
              <w:jc w:val="both"/>
              <w:rPr>
                <w:rFonts w:ascii="Arial" w:hAnsi="Arial" w:cs="Arial"/>
              </w:rPr>
            </w:pPr>
            <w:r w:rsidRPr="006E66AE">
              <w:rPr>
                <w:rFonts w:ascii="Arial" w:hAnsi="Arial" w:cs="Arial"/>
              </w:rPr>
              <w:t>1</w:t>
            </w:r>
            <w:r w:rsidR="00475A48">
              <w:rPr>
                <w:rFonts w:ascii="Arial" w:hAnsi="Arial" w:cs="Arial"/>
              </w:rPr>
              <w:t>5</w:t>
            </w:r>
          </w:p>
          <w:p w14:paraId="0A3A7ECB" w14:textId="539864CA" w:rsidR="00493CF0" w:rsidRPr="006E66AE" w:rsidRDefault="00493CF0" w:rsidP="00443D09">
            <w:pPr>
              <w:pStyle w:val="pf0"/>
              <w:spacing w:line="360" w:lineRule="auto"/>
              <w:jc w:val="both"/>
              <w:rPr>
                <w:rFonts w:ascii="Arial" w:hAnsi="Arial" w:cs="Arial"/>
                <w:i/>
                <w:iCs/>
                <w:sz w:val="22"/>
                <w:szCs w:val="22"/>
              </w:rPr>
            </w:pPr>
            <w:r w:rsidRPr="006E66AE">
              <w:rPr>
                <w:rFonts w:ascii="Arial" w:hAnsi="Arial" w:cs="Arial"/>
                <w:i/>
                <w:iCs/>
                <w:sz w:val="22"/>
                <w:szCs w:val="22"/>
              </w:rPr>
              <w:t xml:space="preserve">A </w:t>
            </w:r>
            <w:commentRangeStart w:id="14"/>
            <w:r w:rsidRPr="006E66AE">
              <w:rPr>
                <w:rFonts w:ascii="Arial" w:hAnsi="Arial" w:cs="Arial"/>
                <w:i/>
                <w:iCs/>
                <w:sz w:val="22"/>
                <w:szCs w:val="22"/>
              </w:rPr>
              <w:t>maximum</w:t>
            </w:r>
            <w:commentRangeEnd w:id="14"/>
            <w:r w:rsidR="00421978" w:rsidRPr="006E66AE">
              <w:rPr>
                <w:rStyle w:val="CommentReference"/>
                <w:rFonts w:ascii="Arial" w:eastAsiaTheme="minorHAnsi" w:hAnsi="Arial" w:cs="Arial"/>
                <w:sz w:val="22"/>
                <w:szCs w:val="22"/>
                <w:lang w:eastAsia="en-US"/>
              </w:rPr>
              <w:commentReference w:id="14"/>
            </w:r>
            <w:r w:rsidRPr="006E66AE">
              <w:rPr>
                <w:rFonts w:ascii="Arial" w:hAnsi="Arial" w:cs="Arial"/>
                <w:i/>
                <w:iCs/>
                <w:sz w:val="22"/>
                <w:szCs w:val="22"/>
              </w:rPr>
              <w:t xml:space="preserve"> of [insert percentage] % of the Social Value points required on the Contract can be delivered though [insert name of social value initiative] in line with [insert clause number of relevant initiative]</w:t>
            </w:r>
          </w:p>
          <w:p w14:paraId="5CD94BBA" w14:textId="04A9DFBC" w:rsidR="00493CF0" w:rsidRPr="006E66AE" w:rsidRDefault="00493CF0" w:rsidP="00443D09">
            <w:pPr>
              <w:jc w:val="both"/>
              <w:rPr>
                <w:rFonts w:ascii="Arial" w:hAnsi="Arial" w:cs="Arial"/>
                <w:color w:val="000000"/>
              </w:rPr>
            </w:pPr>
          </w:p>
        </w:tc>
        <w:tc>
          <w:tcPr>
            <w:tcW w:w="1565" w:type="dxa"/>
            <w:tcBorders>
              <w:top w:val="single" w:sz="4" w:space="0" w:color="auto"/>
              <w:left w:val="single" w:sz="4" w:space="0" w:color="auto"/>
              <w:bottom w:val="single" w:sz="4" w:space="0" w:color="auto"/>
              <w:right w:val="single" w:sz="4" w:space="0" w:color="auto"/>
            </w:tcBorders>
          </w:tcPr>
          <w:p w14:paraId="50E9A128" w14:textId="77777777" w:rsidR="00493CF0" w:rsidRPr="006E66AE" w:rsidRDefault="00493CF0" w:rsidP="00443D09">
            <w:pPr>
              <w:jc w:val="both"/>
              <w:rPr>
                <w:rFonts w:ascii="Arial" w:hAnsi="Arial" w:cs="Arial"/>
                <w:highlight w:val="yellow"/>
              </w:rPr>
            </w:pPr>
          </w:p>
        </w:tc>
      </w:tr>
    </w:tbl>
    <w:tbl>
      <w:tblPr>
        <w:tblStyle w:val="TableGrid"/>
        <w:tblpPr w:leftFromText="180" w:rightFromText="180" w:vertAnchor="page" w:horzAnchor="margin" w:tblpXSpec="center" w:tblpY="1191"/>
        <w:tblW w:w="9918" w:type="dxa"/>
        <w:tblLayout w:type="fixed"/>
        <w:tblLook w:val="04A0" w:firstRow="1" w:lastRow="0" w:firstColumn="1" w:lastColumn="0" w:noHBand="0" w:noVBand="1"/>
      </w:tblPr>
      <w:tblGrid>
        <w:gridCol w:w="3974"/>
        <w:gridCol w:w="1979"/>
        <w:gridCol w:w="1707"/>
        <w:gridCol w:w="2258"/>
      </w:tblGrid>
      <w:tr w:rsidR="00433BB1" w:rsidRPr="00433BB1" w14:paraId="4FB71E17" w14:textId="77777777" w:rsidTr="00433BB1">
        <w:trPr>
          <w:trHeight w:val="557"/>
        </w:trPr>
        <w:tc>
          <w:tcPr>
            <w:tcW w:w="9918" w:type="dxa"/>
            <w:gridSpan w:val="4"/>
            <w:vAlign w:val="center"/>
          </w:tcPr>
          <w:p w14:paraId="63A518D9" w14:textId="0DCB0BEC" w:rsidR="00433BB1" w:rsidRPr="00433BB1" w:rsidRDefault="00433BB1" w:rsidP="00443D09">
            <w:pPr>
              <w:ind w:left="1440" w:hanging="1440"/>
              <w:jc w:val="both"/>
              <w:rPr>
                <w:rFonts w:ascii="Arial" w:hAnsi="Arial" w:cs="Arial"/>
                <w:b/>
              </w:rPr>
            </w:pPr>
            <w:r w:rsidRPr="00433BB1">
              <w:rPr>
                <w:rFonts w:ascii="Arial" w:hAnsi="Arial" w:cs="Arial"/>
                <w:b/>
              </w:rPr>
              <w:lastRenderedPageBreak/>
              <w:t>THEME 2: Building ethical and resilient supply chains</w:t>
            </w:r>
          </w:p>
        </w:tc>
      </w:tr>
      <w:tr w:rsidR="00433BB1" w:rsidRPr="00433BB1" w14:paraId="27880E14" w14:textId="77777777" w:rsidTr="00433BB1">
        <w:trPr>
          <w:trHeight w:val="271"/>
        </w:trPr>
        <w:tc>
          <w:tcPr>
            <w:tcW w:w="3974" w:type="dxa"/>
            <w:noWrap/>
            <w:hideMark/>
          </w:tcPr>
          <w:p w14:paraId="03E1491A" w14:textId="77777777" w:rsidR="00433BB1" w:rsidRPr="00433BB1" w:rsidRDefault="00433BB1" w:rsidP="00443D09">
            <w:pPr>
              <w:jc w:val="both"/>
              <w:rPr>
                <w:rFonts w:ascii="Arial" w:hAnsi="Arial" w:cs="Arial"/>
                <w:b/>
              </w:rPr>
            </w:pPr>
            <w:r w:rsidRPr="00433BB1">
              <w:rPr>
                <w:rFonts w:ascii="Arial" w:hAnsi="Arial" w:cs="Arial"/>
                <w:b/>
              </w:rPr>
              <w:t>SOCIAL VALUE INDICATOR</w:t>
            </w:r>
          </w:p>
        </w:tc>
        <w:tc>
          <w:tcPr>
            <w:tcW w:w="1979" w:type="dxa"/>
            <w:hideMark/>
          </w:tcPr>
          <w:p w14:paraId="74BE1108" w14:textId="77777777" w:rsidR="00433BB1" w:rsidRPr="00433BB1" w:rsidRDefault="00433BB1" w:rsidP="00443D09">
            <w:pPr>
              <w:jc w:val="both"/>
              <w:rPr>
                <w:rFonts w:ascii="Arial" w:hAnsi="Arial" w:cs="Arial"/>
                <w:b/>
              </w:rPr>
            </w:pPr>
            <w:r w:rsidRPr="00433BB1">
              <w:rPr>
                <w:rFonts w:ascii="Arial" w:hAnsi="Arial" w:cs="Arial"/>
                <w:b/>
              </w:rPr>
              <w:t>SOCIAL VALUE INITIATIVES</w:t>
            </w:r>
          </w:p>
        </w:tc>
        <w:tc>
          <w:tcPr>
            <w:tcW w:w="1707" w:type="dxa"/>
          </w:tcPr>
          <w:p w14:paraId="3AA04EA7" w14:textId="77777777" w:rsidR="00433BB1" w:rsidRPr="00433BB1" w:rsidRDefault="00433BB1" w:rsidP="00443D09">
            <w:pPr>
              <w:jc w:val="both"/>
              <w:rPr>
                <w:rFonts w:ascii="Arial" w:hAnsi="Arial" w:cs="Arial"/>
                <w:b/>
              </w:rPr>
            </w:pPr>
            <w:r w:rsidRPr="00433BB1">
              <w:rPr>
                <w:rFonts w:ascii="Arial" w:hAnsi="Arial" w:cs="Arial"/>
                <w:b/>
              </w:rPr>
              <w:t>AMOUNT</w:t>
            </w:r>
          </w:p>
        </w:tc>
        <w:tc>
          <w:tcPr>
            <w:tcW w:w="2258" w:type="dxa"/>
          </w:tcPr>
          <w:p w14:paraId="32F62221" w14:textId="77777777" w:rsidR="00433BB1" w:rsidRPr="00433BB1" w:rsidRDefault="00433BB1" w:rsidP="00443D09">
            <w:pPr>
              <w:jc w:val="both"/>
              <w:rPr>
                <w:rFonts w:ascii="Arial" w:hAnsi="Arial" w:cs="Arial"/>
                <w:b/>
              </w:rPr>
            </w:pPr>
            <w:r w:rsidRPr="00433BB1">
              <w:rPr>
                <w:rFonts w:ascii="Arial" w:hAnsi="Arial" w:cs="Arial"/>
                <w:b/>
              </w:rPr>
              <w:t xml:space="preserve">SOCIAL VALUE POINTS </w:t>
            </w:r>
            <w:r w:rsidRPr="00433BB1">
              <w:rPr>
                <w:rFonts w:ascii="Arial" w:hAnsi="Arial" w:cs="Arial"/>
                <w:b/>
                <w:bCs/>
              </w:rPr>
              <w:t>(pro rata)</w:t>
            </w:r>
          </w:p>
        </w:tc>
      </w:tr>
      <w:tr w:rsidR="00433BB1" w:rsidRPr="00433BB1" w14:paraId="2A9DD38A" w14:textId="77777777" w:rsidTr="00433BB1">
        <w:trPr>
          <w:trHeight w:val="472"/>
        </w:trPr>
        <w:tc>
          <w:tcPr>
            <w:tcW w:w="3974" w:type="dxa"/>
            <w:vMerge w:val="restart"/>
            <w:hideMark/>
          </w:tcPr>
          <w:p w14:paraId="037B492E" w14:textId="5EE03210" w:rsidR="00433BB1" w:rsidRPr="00433BB1" w:rsidRDefault="00433BB1" w:rsidP="00443D09">
            <w:pPr>
              <w:tabs>
                <w:tab w:val="left" w:pos="2257"/>
              </w:tabs>
              <w:jc w:val="both"/>
              <w:outlineLvl w:val="2"/>
              <w:rPr>
                <w:rFonts w:ascii="Arial" w:eastAsia="Calibri" w:hAnsi="Arial" w:cs="Arial"/>
                <w:b/>
              </w:rPr>
            </w:pPr>
            <w:r w:rsidRPr="00433BB1">
              <w:rPr>
                <w:rFonts w:ascii="Arial" w:hAnsi="Arial" w:cs="Arial"/>
                <w:b/>
              </w:rPr>
              <w:t>2.1  Collaborate with the contract’s supply chain to ensure fair work and workforce diversity throughout the supply chain.</w:t>
            </w:r>
          </w:p>
          <w:p w14:paraId="4134F09B" w14:textId="77777777" w:rsidR="00433BB1" w:rsidRPr="00433BB1" w:rsidRDefault="00433BB1" w:rsidP="00443D09">
            <w:pPr>
              <w:jc w:val="both"/>
              <w:rPr>
                <w:rFonts w:ascii="Arial" w:hAnsi="Arial" w:cs="Arial"/>
                <w:b/>
              </w:rPr>
            </w:pPr>
          </w:p>
          <w:p w14:paraId="16E2FDE5" w14:textId="77777777" w:rsidR="00433BB1" w:rsidRPr="00433BB1" w:rsidRDefault="00433BB1" w:rsidP="00443D09">
            <w:pPr>
              <w:jc w:val="both"/>
              <w:rPr>
                <w:rFonts w:ascii="Arial" w:hAnsi="Arial" w:cs="Arial"/>
                <w:b/>
              </w:rPr>
            </w:pPr>
          </w:p>
        </w:tc>
        <w:tc>
          <w:tcPr>
            <w:tcW w:w="1979" w:type="dxa"/>
            <w:noWrap/>
            <w:hideMark/>
          </w:tcPr>
          <w:p w14:paraId="1D3309EB" w14:textId="147027FE" w:rsidR="00433BB1" w:rsidRPr="00433BB1" w:rsidRDefault="00433BB1" w:rsidP="00443D09">
            <w:pPr>
              <w:jc w:val="both"/>
              <w:rPr>
                <w:rFonts w:ascii="Arial" w:hAnsi="Arial" w:cs="Arial"/>
              </w:rPr>
            </w:pPr>
            <w:r w:rsidRPr="00433BB1">
              <w:rPr>
                <w:rFonts w:ascii="Arial" w:hAnsi="Arial" w:cs="Arial"/>
              </w:rPr>
              <w:t>Fair work charter for the contract</w:t>
            </w:r>
          </w:p>
        </w:tc>
        <w:tc>
          <w:tcPr>
            <w:tcW w:w="1707" w:type="dxa"/>
          </w:tcPr>
          <w:p w14:paraId="752C9461" w14:textId="2DBAE54F" w:rsidR="00433BB1" w:rsidRPr="00433BB1" w:rsidRDefault="00433BB1" w:rsidP="00443D09">
            <w:pPr>
              <w:jc w:val="both"/>
              <w:rPr>
                <w:rFonts w:ascii="Arial" w:hAnsi="Arial" w:cs="Arial"/>
              </w:rPr>
            </w:pPr>
            <w:r w:rsidRPr="00433BB1">
              <w:rPr>
                <w:rFonts w:ascii="Arial" w:hAnsi="Arial" w:cs="Arial"/>
              </w:rPr>
              <w:t xml:space="preserve">1 </w:t>
            </w:r>
            <w:commentRangeStart w:id="15"/>
            <w:r w:rsidRPr="00433BB1">
              <w:rPr>
                <w:rFonts w:ascii="Arial" w:hAnsi="Arial" w:cs="Arial"/>
              </w:rPr>
              <w:t>charter</w:t>
            </w:r>
            <w:commentRangeEnd w:id="15"/>
            <w:r w:rsidRPr="00433BB1">
              <w:rPr>
                <w:rStyle w:val="CommentReference"/>
                <w:rFonts w:ascii="Arial" w:hAnsi="Arial" w:cs="Arial"/>
                <w:sz w:val="22"/>
                <w:szCs w:val="22"/>
              </w:rPr>
              <w:commentReference w:id="15"/>
            </w:r>
          </w:p>
        </w:tc>
        <w:tc>
          <w:tcPr>
            <w:tcW w:w="2258" w:type="dxa"/>
          </w:tcPr>
          <w:p w14:paraId="549671EF" w14:textId="67E71681" w:rsidR="00433BB1" w:rsidRPr="00433BB1" w:rsidRDefault="00433BB1" w:rsidP="00443D09">
            <w:pPr>
              <w:jc w:val="both"/>
              <w:rPr>
                <w:rFonts w:ascii="Arial" w:hAnsi="Arial" w:cs="Arial"/>
              </w:rPr>
            </w:pPr>
            <w:r w:rsidRPr="00433BB1">
              <w:rPr>
                <w:rFonts w:ascii="Arial" w:hAnsi="Arial" w:cs="Arial"/>
              </w:rPr>
              <w:t>30</w:t>
            </w:r>
          </w:p>
        </w:tc>
      </w:tr>
      <w:tr w:rsidR="00433BB1" w:rsidRPr="00433BB1" w14:paraId="1087295E" w14:textId="77777777" w:rsidTr="00433BB1">
        <w:trPr>
          <w:trHeight w:val="419"/>
        </w:trPr>
        <w:tc>
          <w:tcPr>
            <w:tcW w:w="3974" w:type="dxa"/>
            <w:vMerge/>
          </w:tcPr>
          <w:p w14:paraId="6CA6A7EA" w14:textId="77777777" w:rsidR="00433BB1" w:rsidRPr="00433BB1" w:rsidRDefault="00433BB1" w:rsidP="00443D09">
            <w:pPr>
              <w:jc w:val="both"/>
              <w:rPr>
                <w:rFonts w:ascii="Arial" w:hAnsi="Arial" w:cs="Arial"/>
                <w:b/>
              </w:rPr>
            </w:pPr>
          </w:p>
        </w:tc>
        <w:tc>
          <w:tcPr>
            <w:tcW w:w="1979" w:type="dxa"/>
            <w:noWrap/>
          </w:tcPr>
          <w:p w14:paraId="5084A714" w14:textId="1672C29E" w:rsidR="00433BB1" w:rsidRPr="00433BB1" w:rsidRDefault="00433BB1" w:rsidP="00443D09">
            <w:pPr>
              <w:jc w:val="both"/>
              <w:rPr>
                <w:rFonts w:ascii="Arial" w:hAnsi="Arial" w:cs="Arial"/>
              </w:rPr>
            </w:pPr>
            <w:r w:rsidRPr="00433BB1">
              <w:rPr>
                <w:rFonts w:ascii="Arial" w:hAnsi="Arial" w:cs="Arial"/>
              </w:rPr>
              <w:t>Training in fair work</w:t>
            </w:r>
          </w:p>
        </w:tc>
        <w:tc>
          <w:tcPr>
            <w:tcW w:w="1707" w:type="dxa"/>
          </w:tcPr>
          <w:p w14:paraId="0C0A99D6" w14:textId="7019C6A2" w:rsidR="00433BB1" w:rsidRPr="00433BB1" w:rsidRDefault="00433BB1" w:rsidP="00443D09">
            <w:pPr>
              <w:jc w:val="both"/>
              <w:rPr>
                <w:rFonts w:ascii="Arial" w:hAnsi="Arial" w:cs="Arial"/>
              </w:rPr>
            </w:pPr>
            <w:r w:rsidRPr="00433BB1">
              <w:rPr>
                <w:rFonts w:ascii="Arial" w:hAnsi="Arial" w:cs="Arial"/>
              </w:rPr>
              <w:t>8 hours</w:t>
            </w:r>
          </w:p>
        </w:tc>
        <w:tc>
          <w:tcPr>
            <w:tcW w:w="2258" w:type="dxa"/>
          </w:tcPr>
          <w:p w14:paraId="0DBC6BFB" w14:textId="18AE9A4D" w:rsidR="00433BB1" w:rsidRPr="00433BB1" w:rsidRDefault="00433BB1" w:rsidP="00443D09">
            <w:pPr>
              <w:jc w:val="both"/>
              <w:rPr>
                <w:rFonts w:ascii="Arial" w:hAnsi="Arial" w:cs="Arial"/>
              </w:rPr>
            </w:pPr>
            <w:r w:rsidRPr="00433BB1">
              <w:rPr>
                <w:rFonts w:ascii="Arial" w:hAnsi="Arial" w:cs="Arial"/>
              </w:rPr>
              <w:t>10</w:t>
            </w:r>
          </w:p>
        </w:tc>
      </w:tr>
      <w:tr w:rsidR="00433BB1" w:rsidRPr="00433BB1" w14:paraId="1CF94E27" w14:textId="77777777" w:rsidTr="00433BB1">
        <w:trPr>
          <w:trHeight w:val="854"/>
        </w:trPr>
        <w:tc>
          <w:tcPr>
            <w:tcW w:w="3974" w:type="dxa"/>
            <w:vMerge/>
          </w:tcPr>
          <w:p w14:paraId="6A37EFBC" w14:textId="77777777" w:rsidR="00433BB1" w:rsidRPr="00433BB1" w:rsidRDefault="00433BB1" w:rsidP="00443D09">
            <w:pPr>
              <w:jc w:val="both"/>
              <w:rPr>
                <w:rFonts w:ascii="Arial" w:hAnsi="Arial" w:cs="Arial"/>
                <w:b/>
              </w:rPr>
            </w:pPr>
          </w:p>
        </w:tc>
        <w:tc>
          <w:tcPr>
            <w:tcW w:w="1979" w:type="dxa"/>
            <w:noWrap/>
          </w:tcPr>
          <w:p w14:paraId="7EF4FB73" w14:textId="2D82F056" w:rsidR="00433BB1" w:rsidRPr="00433BB1" w:rsidRDefault="00433BB1" w:rsidP="00443D09">
            <w:pPr>
              <w:jc w:val="both"/>
              <w:rPr>
                <w:rFonts w:ascii="Arial" w:hAnsi="Arial" w:cs="Arial"/>
              </w:rPr>
            </w:pPr>
            <w:r w:rsidRPr="00433BB1">
              <w:rPr>
                <w:rFonts w:ascii="Arial" w:hAnsi="Arial" w:cs="Arial"/>
              </w:rPr>
              <w:t>Positive Action to Equality, Diversity and Inclusion</w:t>
            </w:r>
          </w:p>
        </w:tc>
        <w:tc>
          <w:tcPr>
            <w:tcW w:w="1707" w:type="dxa"/>
          </w:tcPr>
          <w:p w14:paraId="6C7B61BB" w14:textId="77777777" w:rsidR="00433BB1" w:rsidRPr="00433BB1" w:rsidRDefault="00433BB1" w:rsidP="00443D09">
            <w:pPr>
              <w:jc w:val="both"/>
              <w:rPr>
                <w:rFonts w:ascii="Arial" w:hAnsi="Arial" w:cs="Arial"/>
              </w:rPr>
            </w:pPr>
            <w:r w:rsidRPr="00433BB1">
              <w:rPr>
                <w:rFonts w:ascii="Arial" w:hAnsi="Arial" w:cs="Arial"/>
              </w:rPr>
              <w:t xml:space="preserve">8 hours </w:t>
            </w:r>
          </w:p>
          <w:p w14:paraId="175F6A29" w14:textId="531AF756" w:rsidR="00433BB1" w:rsidRPr="00433BB1" w:rsidRDefault="00433BB1" w:rsidP="00443D09">
            <w:pPr>
              <w:jc w:val="both"/>
              <w:rPr>
                <w:rFonts w:ascii="Arial" w:hAnsi="Arial" w:cs="Arial"/>
              </w:rPr>
            </w:pPr>
          </w:p>
        </w:tc>
        <w:tc>
          <w:tcPr>
            <w:tcW w:w="2258" w:type="dxa"/>
          </w:tcPr>
          <w:p w14:paraId="23942AE7" w14:textId="77777777" w:rsidR="00433BB1" w:rsidRPr="00433BB1" w:rsidRDefault="00433BB1" w:rsidP="00443D09">
            <w:pPr>
              <w:jc w:val="both"/>
              <w:rPr>
                <w:rFonts w:ascii="Arial" w:hAnsi="Arial" w:cs="Arial"/>
              </w:rPr>
            </w:pPr>
            <w:r w:rsidRPr="00433BB1">
              <w:rPr>
                <w:rFonts w:ascii="Arial" w:hAnsi="Arial" w:cs="Arial"/>
              </w:rPr>
              <w:t>10</w:t>
            </w:r>
          </w:p>
          <w:p w14:paraId="42785247" w14:textId="4C8F8917" w:rsidR="00433BB1" w:rsidRPr="00433BB1" w:rsidRDefault="00433BB1" w:rsidP="00443D09">
            <w:pPr>
              <w:jc w:val="both"/>
              <w:rPr>
                <w:rFonts w:ascii="Arial" w:hAnsi="Arial" w:cs="Arial"/>
              </w:rPr>
            </w:pPr>
          </w:p>
        </w:tc>
      </w:tr>
      <w:tr w:rsidR="00433BB1" w:rsidRPr="00433BB1" w14:paraId="7B893B3D" w14:textId="77777777" w:rsidTr="00433BB1">
        <w:trPr>
          <w:trHeight w:val="1264"/>
        </w:trPr>
        <w:tc>
          <w:tcPr>
            <w:tcW w:w="3974" w:type="dxa"/>
            <w:vMerge w:val="restart"/>
            <w:hideMark/>
          </w:tcPr>
          <w:p w14:paraId="3B5B1DD9" w14:textId="2810F701" w:rsidR="00433BB1" w:rsidRPr="00433BB1" w:rsidRDefault="00433BB1" w:rsidP="00443D09">
            <w:pPr>
              <w:jc w:val="both"/>
              <w:rPr>
                <w:rFonts w:ascii="Arial" w:hAnsi="Arial" w:cs="Arial"/>
                <w:b/>
              </w:rPr>
            </w:pPr>
            <w:r w:rsidRPr="00433BB1">
              <w:rPr>
                <w:rFonts w:ascii="Arial" w:hAnsi="Arial" w:cs="Arial"/>
                <w:b/>
              </w:rPr>
              <w:t>2.2 Commit to ethical supply chains and practices by identifying and managing risks of modern slavery and human rights abuses in the delivery of the contract, including in the supply chain.</w:t>
            </w:r>
          </w:p>
          <w:p w14:paraId="4BCE8CA3" w14:textId="77777777" w:rsidR="00433BB1" w:rsidRPr="00433BB1" w:rsidRDefault="00433BB1" w:rsidP="00443D09">
            <w:pPr>
              <w:jc w:val="both"/>
              <w:rPr>
                <w:rFonts w:ascii="Arial" w:hAnsi="Arial" w:cs="Arial"/>
                <w:b/>
              </w:rPr>
            </w:pPr>
          </w:p>
          <w:p w14:paraId="6D7DC6F5" w14:textId="4FB6D250" w:rsidR="00433BB1" w:rsidRPr="00433BB1" w:rsidRDefault="00433BB1" w:rsidP="00443D09">
            <w:pPr>
              <w:jc w:val="both"/>
              <w:rPr>
                <w:rFonts w:ascii="Arial" w:hAnsi="Arial" w:cs="Arial"/>
                <w:b/>
              </w:rPr>
            </w:pPr>
          </w:p>
          <w:p w14:paraId="0D468511" w14:textId="77777777" w:rsidR="00433BB1" w:rsidRPr="00433BB1" w:rsidRDefault="00433BB1" w:rsidP="00443D09">
            <w:pPr>
              <w:jc w:val="both"/>
              <w:rPr>
                <w:rFonts w:ascii="Arial" w:hAnsi="Arial" w:cs="Arial"/>
                <w:b/>
              </w:rPr>
            </w:pPr>
            <w:r w:rsidRPr="00433BB1">
              <w:rPr>
                <w:rFonts w:ascii="Arial" w:hAnsi="Arial" w:cs="Arial"/>
                <w:b/>
              </w:rPr>
              <w:t> </w:t>
            </w:r>
          </w:p>
        </w:tc>
        <w:tc>
          <w:tcPr>
            <w:tcW w:w="1979" w:type="dxa"/>
            <w:hideMark/>
          </w:tcPr>
          <w:p w14:paraId="656B8B8E" w14:textId="77777777" w:rsidR="00433BB1" w:rsidRPr="00433BB1" w:rsidRDefault="00433BB1" w:rsidP="00443D09">
            <w:pPr>
              <w:jc w:val="both"/>
              <w:rPr>
                <w:rFonts w:ascii="Arial" w:hAnsi="Arial" w:cs="Arial"/>
              </w:rPr>
            </w:pPr>
            <w:r w:rsidRPr="00433BB1">
              <w:rPr>
                <w:rFonts w:ascii="Arial" w:hAnsi="Arial" w:cs="Arial"/>
              </w:rPr>
              <w:t>Modern Slavery Assessment Tool (</w:t>
            </w:r>
            <w:commentRangeStart w:id="16"/>
            <w:r w:rsidRPr="00433BB1">
              <w:rPr>
                <w:rFonts w:ascii="Arial" w:hAnsi="Arial" w:cs="Arial"/>
              </w:rPr>
              <w:t>MSAT</w:t>
            </w:r>
            <w:commentRangeEnd w:id="16"/>
            <w:r w:rsidRPr="00433BB1">
              <w:rPr>
                <w:rStyle w:val="CommentReference"/>
                <w:rFonts w:ascii="Arial" w:hAnsi="Arial" w:cs="Arial"/>
                <w:sz w:val="22"/>
                <w:szCs w:val="22"/>
              </w:rPr>
              <w:commentReference w:id="16"/>
            </w:r>
            <w:r w:rsidRPr="00433BB1">
              <w:rPr>
                <w:rFonts w:ascii="Arial" w:hAnsi="Arial" w:cs="Arial"/>
              </w:rPr>
              <w:t>)</w:t>
            </w:r>
          </w:p>
        </w:tc>
        <w:tc>
          <w:tcPr>
            <w:tcW w:w="1707" w:type="dxa"/>
          </w:tcPr>
          <w:p w14:paraId="07A93914" w14:textId="532AE58B" w:rsidR="00433BB1" w:rsidRPr="00433BB1" w:rsidRDefault="00433BB1" w:rsidP="00443D09">
            <w:pPr>
              <w:jc w:val="both"/>
              <w:rPr>
                <w:rFonts w:ascii="Arial" w:hAnsi="Arial" w:cs="Arial"/>
              </w:rPr>
            </w:pPr>
            <w:r w:rsidRPr="00433BB1">
              <w:rPr>
                <w:rFonts w:ascii="Arial" w:hAnsi="Arial" w:cs="Arial"/>
              </w:rPr>
              <w:t>Completion of MSAT and submission of improvement plan</w:t>
            </w:r>
          </w:p>
        </w:tc>
        <w:tc>
          <w:tcPr>
            <w:tcW w:w="2258" w:type="dxa"/>
          </w:tcPr>
          <w:p w14:paraId="01FF62F3" w14:textId="77777777" w:rsidR="00433BB1" w:rsidRPr="00433BB1" w:rsidRDefault="00433BB1" w:rsidP="00443D09">
            <w:pPr>
              <w:jc w:val="both"/>
              <w:rPr>
                <w:rFonts w:ascii="Arial" w:hAnsi="Arial" w:cs="Arial"/>
              </w:rPr>
            </w:pPr>
            <w:r w:rsidRPr="00433BB1">
              <w:rPr>
                <w:rFonts w:ascii="Arial" w:hAnsi="Arial" w:cs="Arial"/>
              </w:rPr>
              <w:t>50</w:t>
            </w:r>
          </w:p>
          <w:p w14:paraId="3D83BDF9" w14:textId="77777777" w:rsidR="00433BB1" w:rsidRPr="00433BB1" w:rsidRDefault="00433BB1" w:rsidP="00443D09">
            <w:pPr>
              <w:jc w:val="both"/>
              <w:rPr>
                <w:rFonts w:ascii="Arial" w:hAnsi="Arial" w:cs="Arial"/>
              </w:rPr>
            </w:pPr>
          </w:p>
          <w:p w14:paraId="021BCE0F" w14:textId="77777777" w:rsidR="00433BB1" w:rsidRPr="00433BB1" w:rsidRDefault="00433BB1" w:rsidP="00443D09">
            <w:pPr>
              <w:jc w:val="both"/>
              <w:rPr>
                <w:rFonts w:ascii="Arial" w:hAnsi="Arial" w:cs="Arial"/>
              </w:rPr>
            </w:pPr>
          </w:p>
          <w:p w14:paraId="7FBCBC55" w14:textId="77777777" w:rsidR="00433BB1" w:rsidRPr="00433BB1" w:rsidRDefault="00433BB1" w:rsidP="00443D09">
            <w:pPr>
              <w:jc w:val="both"/>
              <w:rPr>
                <w:rFonts w:ascii="Arial" w:hAnsi="Arial" w:cs="Arial"/>
              </w:rPr>
            </w:pPr>
          </w:p>
          <w:p w14:paraId="757A9A95" w14:textId="4A728632" w:rsidR="00433BB1" w:rsidRPr="00433BB1" w:rsidRDefault="00433BB1" w:rsidP="00443D09">
            <w:pPr>
              <w:jc w:val="both"/>
              <w:rPr>
                <w:rFonts w:ascii="Arial" w:hAnsi="Arial" w:cs="Arial"/>
              </w:rPr>
            </w:pPr>
          </w:p>
        </w:tc>
      </w:tr>
      <w:tr w:rsidR="00433BB1" w:rsidRPr="00433BB1" w14:paraId="362112B6" w14:textId="77777777" w:rsidTr="00433BB1">
        <w:trPr>
          <w:trHeight w:val="271"/>
        </w:trPr>
        <w:tc>
          <w:tcPr>
            <w:tcW w:w="3974" w:type="dxa"/>
            <w:vMerge/>
            <w:hideMark/>
          </w:tcPr>
          <w:p w14:paraId="0F422EBE" w14:textId="77777777" w:rsidR="00433BB1" w:rsidRPr="00433BB1" w:rsidRDefault="00433BB1" w:rsidP="00443D09">
            <w:pPr>
              <w:jc w:val="both"/>
              <w:rPr>
                <w:rFonts w:ascii="Arial" w:hAnsi="Arial" w:cs="Arial"/>
                <w:b/>
              </w:rPr>
            </w:pPr>
          </w:p>
        </w:tc>
        <w:tc>
          <w:tcPr>
            <w:tcW w:w="1979" w:type="dxa"/>
            <w:noWrap/>
            <w:hideMark/>
          </w:tcPr>
          <w:p w14:paraId="7907EF02" w14:textId="2CC01B22" w:rsidR="00433BB1" w:rsidRPr="00433BB1" w:rsidRDefault="00433BB1" w:rsidP="00443D09">
            <w:pPr>
              <w:jc w:val="both"/>
              <w:rPr>
                <w:rFonts w:ascii="Arial" w:hAnsi="Arial" w:cs="Arial"/>
              </w:rPr>
            </w:pPr>
            <w:r w:rsidRPr="00433BB1">
              <w:rPr>
                <w:rFonts w:ascii="Arial" w:hAnsi="Arial" w:cs="Arial"/>
              </w:rPr>
              <w:t>Supply chain map for the contract</w:t>
            </w:r>
          </w:p>
        </w:tc>
        <w:tc>
          <w:tcPr>
            <w:tcW w:w="1707" w:type="dxa"/>
          </w:tcPr>
          <w:p w14:paraId="3293D9D5" w14:textId="614CFE2F" w:rsidR="00433BB1" w:rsidRPr="00433BB1" w:rsidRDefault="00433BB1" w:rsidP="00443D09">
            <w:pPr>
              <w:jc w:val="both"/>
              <w:rPr>
                <w:rFonts w:ascii="Arial" w:hAnsi="Arial" w:cs="Arial"/>
              </w:rPr>
            </w:pPr>
            <w:r w:rsidRPr="00433BB1">
              <w:rPr>
                <w:rFonts w:ascii="Arial" w:hAnsi="Arial" w:cs="Arial"/>
              </w:rPr>
              <w:t xml:space="preserve">1 supply </w:t>
            </w:r>
            <w:commentRangeStart w:id="17"/>
            <w:r w:rsidRPr="00433BB1">
              <w:rPr>
                <w:rFonts w:ascii="Arial" w:hAnsi="Arial" w:cs="Arial"/>
              </w:rPr>
              <w:t>chain map</w:t>
            </w:r>
            <w:commentRangeEnd w:id="17"/>
            <w:r w:rsidRPr="00433BB1">
              <w:rPr>
                <w:rStyle w:val="CommentReference"/>
                <w:rFonts w:ascii="Arial" w:hAnsi="Arial" w:cs="Arial"/>
                <w:sz w:val="22"/>
                <w:szCs w:val="22"/>
              </w:rPr>
              <w:commentReference w:id="17"/>
            </w:r>
          </w:p>
        </w:tc>
        <w:tc>
          <w:tcPr>
            <w:tcW w:w="2258" w:type="dxa"/>
          </w:tcPr>
          <w:p w14:paraId="634A580F" w14:textId="342CDEC9" w:rsidR="00433BB1" w:rsidRPr="00433BB1" w:rsidRDefault="00433BB1" w:rsidP="00443D09">
            <w:pPr>
              <w:jc w:val="both"/>
              <w:rPr>
                <w:rFonts w:ascii="Arial" w:hAnsi="Arial" w:cs="Arial"/>
              </w:rPr>
            </w:pPr>
            <w:r w:rsidRPr="00433BB1">
              <w:rPr>
                <w:rFonts w:ascii="Arial" w:hAnsi="Arial" w:cs="Arial"/>
              </w:rPr>
              <w:t>30</w:t>
            </w:r>
          </w:p>
        </w:tc>
      </w:tr>
      <w:tr w:rsidR="00433BB1" w:rsidRPr="00433BB1" w14:paraId="48C8DE7D" w14:textId="77777777" w:rsidTr="00433BB1">
        <w:trPr>
          <w:trHeight w:val="1318"/>
        </w:trPr>
        <w:tc>
          <w:tcPr>
            <w:tcW w:w="3974" w:type="dxa"/>
            <w:vMerge/>
          </w:tcPr>
          <w:p w14:paraId="6D5284C8" w14:textId="77777777" w:rsidR="00433BB1" w:rsidRPr="00433BB1" w:rsidRDefault="00433BB1" w:rsidP="00443D09">
            <w:pPr>
              <w:jc w:val="both"/>
              <w:rPr>
                <w:rFonts w:ascii="Arial" w:hAnsi="Arial" w:cs="Arial"/>
                <w:b/>
              </w:rPr>
            </w:pPr>
          </w:p>
        </w:tc>
        <w:tc>
          <w:tcPr>
            <w:tcW w:w="1979" w:type="dxa"/>
          </w:tcPr>
          <w:p w14:paraId="11BCEA2A" w14:textId="0192D8E1" w:rsidR="00433BB1" w:rsidRPr="00433BB1" w:rsidRDefault="00433BB1" w:rsidP="00443D09">
            <w:pPr>
              <w:jc w:val="both"/>
              <w:rPr>
                <w:rFonts w:ascii="Arial" w:hAnsi="Arial" w:cs="Arial"/>
              </w:rPr>
            </w:pPr>
            <w:r w:rsidRPr="00433BB1">
              <w:rPr>
                <w:rFonts w:ascii="Arial" w:hAnsi="Arial" w:cs="Arial"/>
              </w:rPr>
              <w:t>Tackling modern slavery training for employees engaged on the contract</w:t>
            </w:r>
          </w:p>
        </w:tc>
        <w:tc>
          <w:tcPr>
            <w:tcW w:w="1707" w:type="dxa"/>
          </w:tcPr>
          <w:p w14:paraId="2515AAF5" w14:textId="77777777" w:rsidR="00433BB1" w:rsidRPr="00433BB1" w:rsidRDefault="00433BB1" w:rsidP="00443D09">
            <w:pPr>
              <w:jc w:val="both"/>
              <w:rPr>
                <w:rFonts w:ascii="Arial" w:hAnsi="Arial" w:cs="Arial"/>
              </w:rPr>
            </w:pPr>
            <w:r w:rsidRPr="00433BB1">
              <w:rPr>
                <w:rFonts w:ascii="Arial" w:hAnsi="Arial" w:cs="Arial"/>
              </w:rPr>
              <w:t>8 hours</w:t>
            </w:r>
          </w:p>
          <w:p w14:paraId="17700A54" w14:textId="2836C633" w:rsidR="00433BB1" w:rsidRPr="00433BB1" w:rsidRDefault="00433BB1" w:rsidP="00443D09">
            <w:pPr>
              <w:jc w:val="both"/>
              <w:rPr>
                <w:rFonts w:ascii="Arial" w:hAnsi="Arial" w:cs="Arial"/>
              </w:rPr>
            </w:pPr>
          </w:p>
        </w:tc>
        <w:tc>
          <w:tcPr>
            <w:tcW w:w="2258" w:type="dxa"/>
          </w:tcPr>
          <w:p w14:paraId="63EBCEA8" w14:textId="77777777" w:rsidR="00433BB1" w:rsidRPr="00433BB1" w:rsidRDefault="00433BB1" w:rsidP="00443D09">
            <w:pPr>
              <w:jc w:val="both"/>
              <w:rPr>
                <w:rFonts w:ascii="Arial" w:hAnsi="Arial" w:cs="Arial"/>
              </w:rPr>
            </w:pPr>
            <w:r w:rsidRPr="00433BB1">
              <w:rPr>
                <w:rFonts w:ascii="Arial" w:hAnsi="Arial" w:cs="Arial"/>
              </w:rPr>
              <w:t>10</w:t>
            </w:r>
          </w:p>
          <w:p w14:paraId="4048ED6A" w14:textId="28278896" w:rsidR="00433BB1" w:rsidRPr="00433BB1" w:rsidRDefault="00433BB1" w:rsidP="00443D09">
            <w:pPr>
              <w:jc w:val="both"/>
              <w:rPr>
                <w:rFonts w:ascii="Arial" w:hAnsi="Arial" w:cs="Arial"/>
              </w:rPr>
            </w:pPr>
          </w:p>
        </w:tc>
      </w:tr>
      <w:tr w:rsidR="00433BB1" w:rsidRPr="00433BB1" w14:paraId="11FB64E7" w14:textId="77777777" w:rsidTr="00433BB1">
        <w:trPr>
          <w:trHeight w:val="432"/>
        </w:trPr>
        <w:tc>
          <w:tcPr>
            <w:tcW w:w="3974" w:type="dxa"/>
            <w:vMerge w:val="restart"/>
          </w:tcPr>
          <w:p w14:paraId="11C1DADC" w14:textId="77777777" w:rsidR="00433BB1" w:rsidRDefault="00433BB1" w:rsidP="00443D09">
            <w:pPr>
              <w:pStyle w:val="ListParagraph"/>
              <w:numPr>
                <w:ilvl w:val="1"/>
                <w:numId w:val="52"/>
              </w:numPr>
              <w:tabs>
                <w:tab w:val="left" w:pos="2257"/>
              </w:tabs>
              <w:jc w:val="both"/>
              <w:outlineLvl w:val="2"/>
              <w:rPr>
                <w:rFonts w:ascii="Arial" w:hAnsi="Arial" w:cs="Arial"/>
                <w:b/>
                <w:bCs/>
              </w:rPr>
            </w:pPr>
            <w:r w:rsidRPr="00433BB1">
              <w:rPr>
                <w:rFonts w:ascii="Arial" w:hAnsi="Arial" w:cs="Arial"/>
                <w:b/>
                <w:bCs/>
              </w:rPr>
              <w:t>Create a diverse and innovative supply chain to deliver the contract including new businesses and entrepreneurs, start-ups, micro businesses and VCSEs.</w:t>
            </w:r>
          </w:p>
          <w:p w14:paraId="7CABC0C1" w14:textId="77777777" w:rsidR="00433BB1" w:rsidRPr="00433BB1" w:rsidRDefault="00433BB1" w:rsidP="00443D09">
            <w:pPr>
              <w:pStyle w:val="ListParagraph"/>
              <w:tabs>
                <w:tab w:val="left" w:pos="2257"/>
              </w:tabs>
              <w:ind w:left="360"/>
              <w:jc w:val="both"/>
              <w:outlineLvl w:val="2"/>
              <w:rPr>
                <w:rFonts w:ascii="Arial" w:hAnsi="Arial" w:cs="Arial"/>
                <w:b/>
                <w:bCs/>
              </w:rPr>
            </w:pPr>
          </w:p>
          <w:p w14:paraId="568BB309" w14:textId="00DF4E0C" w:rsidR="00433BB1" w:rsidRPr="00433BB1" w:rsidRDefault="00433BB1" w:rsidP="00443D09">
            <w:pPr>
              <w:pStyle w:val="ListParagraph"/>
              <w:numPr>
                <w:ilvl w:val="1"/>
                <w:numId w:val="52"/>
              </w:numPr>
              <w:jc w:val="both"/>
              <w:outlineLvl w:val="2"/>
              <w:rPr>
                <w:rFonts w:ascii="Arial" w:hAnsi="Arial" w:cs="Arial"/>
                <w:b/>
                <w:bCs/>
              </w:rPr>
            </w:pPr>
            <w:r w:rsidRPr="00433BB1">
              <w:rPr>
                <w:rFonts w:ascii="Arial" w:hAnsi="Arial" w:cs="Arial"/>
                <w:b/>
                <w:bCs/>
              </w:rPr>
              <w:t>Support entrepreneurship and social entrepreneurship, including helping new and small organisations to grow.</w:t>
            </w:r>
          </w:p>
          <w:p w14:paraId="2BD4B67B" w14:textId="77777777" w:rsidR="00433BB1" w:rsidRPr="00433BB1" w:rsidRDefault="00433BB1" w:rsidP="00443D09">
            <w:pPr>
              <w:pStyle w:val="ListParagraph"/>
              <w:ind w:left="360"/>
              <w:jc w:val="both"/>
              <w:outlineLvl w:val="2"/>
              <w:rPr>
                <w:rFonts w:ascii="Arial" w:hAnsi="Arial" w:cs="Arial"/>
                <w:b/>
                <w:bCs/>
              </w:rPr>
            </w:pPr>
          </w:p>
          <w:p w14:paraId="6F248B2A" w14:textId="52CFBD15" w:rsidR="00433BB1" w:rsidRPr="00433BB1" w:rsidRDefault="00433BB1" w:rsidP="00443D09">
            <w:pPr>
              <w:tabs>
                <w:tab w:val="left" w:pos="596"/>
              </w:tabs>
              <w:ind w:left="313" w:hanging="313"/>
              <w:jc w:val="both"/>
              <w:rPr>
                <w:rFonts w:ascii="Arial" w:hAnsi="Arial" w:cs="Arial"/>
                <w:b/>
                <w:bCs/>
              </w:rPr>
            </w:pPr>
            <w:r w:rsidRPr="00433BB1">
              <w:rPr>
                <w:rFonts w:ascii="Arial" w:hAnsi="Arial" w:cs="Arial"/>
                <w:b/>
                <w:bCs/>
              </w:rPr>
              <w:lastRenderedPageBreak/>
              <w:t>2.5 Maximise security of supply, for example by minimising proximity of supply chains to point of delivery</w:t>
            </w:r>
          </w:p>
          <w:p w14:paraId="22722551" w14:textId="77777777" w:rsidR="00433BB1" w:rsidRPr="00433BB1" w:rsidRDefault="00433BB1" w:rsidP="00443D09">
            <w:pPr>
              <w:jc w:val="both"/>
              <w:rPr>
                <w:rFonts w:ascii="Arial" w:hAnsi="Arial" w:cs="Arial"/>
                <w:b/>
              </w:rPr>
            </w:pPr>
          </w:p>
        </w:tc>
        <w:tc>
          <w:tcPr>
            <w:tcW w:w="1979" w:type="dxa"/>
          </w:tcPr>
          <w:p w14:paraId="100E5D42" w14:textId="45DD17E2" w:rsidR="00433BB1" w:rsidRPr="00433BB1" w:rsidRDefault="00433BB1" w:rsidP="00443D09">
            <w:pPr>
              <w:jc w:val="both"/>
              <w:rPr>
                <w:rFonts w:ascii="Arial" w:hAnsi="Arial" w:cs="Arial"/>
              </w:rPr>
            </w:pPr>
            <w:r w:rsidRPr="00433BB1">
              <w:rPr>
                <w:rFonts w:ascii="Arial" w:hAnsi="Arial" w:cs="Arial"/>
              </w:rPr>
              <w:lastRenderedPageBreak/>
              <w:t>Inclusion of Micro Businesses in the contract's supply chain</w:t>
            </w:r>
          </w:p>
        </w:tc>
        <w:tc>
          <w:tcPr>
            <w:tcW w:w="1707" w:type="dxa"/>
          </w:tcPr>
          <w:p w14:paraId="121C75BC" w14:textId="4DEA2646" w:rsidR="00433BB1" w:rsidRPr="00433BB1" w:rsidRDefault="00433BB1" w:rsidP="00443D09">
            <w:pPr>
              <w:jc w:val="both"/>
              <w:rPr>
                <w:rFonts w:ascii="Arial" w:hAnsi="Arial" w:cs="Arial"/>
              </w:rPr>
            </w:pPr>
            <w:r w:rsidRPr="00433BB1">
              <w:rPr>
                <w:rFonts w:ascii="Arial" w:hAnsi="Arial" w:cs="Arial"/>
              </w:rPr>
              <w:t>Micro business located in Northern Ireland</w:t>
            </w:r>
          </w:p>
        </w:tc>
        <w:tc>
          <w:tcPr>
            <w:tcW w:w="2258" w:type="dxa"/>
          </w:tcPr>
          <w:p w14:paraId="68DD6F15" w14:textId="2ACB17DC" w:rsidR="00433BB1" w:rsidRPr="00433BB1" w:rsidRDefault="00433BB1" w:rsidP="00443D09">
            <w:pPr>
              <w:jc w:val="both"/>
              <w:rPr>
                <w:rFonts w:ascii="Arial" w:hAnsi="Arial" w:cs="Arial"/>
              </w:rPr>
            </w:pPr>
            <w:r w:rsidRPr="00433BB1">
              <w:rPr>
                <w:rFonts w:ascii="Arial" w:hAnsi="Arial" w:cs="Arial"/>
              </w:rPr>
              <w:t>20</w:t>
            </w:r>
          </w:p>
        </w:tc>
      </w:tr>
      <w:tr w:rsidR="00433BB1" w:rsidRPr="00433BB1" w14:paraId="62A4560B" w14:textId="77777777" w:rsidTr="00433BB1">
        <w:trPr>
          <w:trHeight w:val="1518"/>
        </w:trPr>
        <w:tc>
          <w:tcPr>
            <w:tcW w:w="3974" w:type="dxa"/>
            <w:vMerge/>
          </w:tcPr>
          <w:p w14:paraId="0DA678DA" w14:textId="77777777" w:rsidR="00433BB1" w:rsidRPr="00433BB1" w:rsidRDefault="00433BB1" w:rsidP="00443D09">
            <w:pPr>
              <w:jc w:val="both"/>
              <w:rPr>
                <w:rFonts w:ascii="Arial" w:hAnsi="Arial" w:cs="Arial"/>
                <w:b/>
              </w:rPr>
            </w:pPr>
          </w:p>
        </w:tc>
        <w:tc>
          <w:tcPr>
            <w:tcW w:w="1979" w:type="dxa"/>
          </w:tcPr>
          <w:p w14:paraId="46770C67" w14:textId="13E54426" w:rsidR="00433BB1" w:rsidRPr="00433BB1" w:rsidRDefault="00433BB1" w:rsidP="00443D09">
            <w:pPr>
              <w:jc w:val="both"/>
              <w:rPr>
                <w:rFonts w:ascii="Arial" w:hAnsi="Arial" w:cs="Arial"/>
              </w:rPr>
            </w:pPr>
            <w:r w:rsidRPr="00433BB1">
              <w:rPr>
                <w:rFonts w:ascii="Arial" w:hAnsi="Arial" w:cs="Arial"/>
              </w:rPr>
              <w:t>Inclusion of minority ethnic led</w:t>
            </w:r>
            <w:r w:rsidR="007E5B74">
              <w:rPr>
                <w:rFonts w:ascii="Arial" w:hAnsi="Arial" w:cs="Arial"/>
              </w:rPr>
              <w:t>/owned</w:t>
            </w:r>
            <w:r w:rsidRPr="00433BB1">
              <w:rPr>
                <w:rFonts w:ascii="Arial" w:hAnsi="Arial" w:cs="Arial"/>
              </w:rPr>
              <w:t xml:space="preserve"> enterprise</w:t>
            </w:r>
            <w:r w:rsidR="007E5B74">
              <w:rPr>
                <w:rFonts w:ascii="Arial" w:hAnsi="Arial" w:cs="Arial"/>
              </w:rPr>
              <w:t>s</w:t>
            </w:r>
            <w:r w:rsidRPr="00433BB1">
              <w:rPr>
                <w:rFonts w:ascii="Arial" w:hAnsi="Arial" w:cs="Arial"/>
              </w:rPr>
              <w:t xml:space="preserve"> in supply chains </w:t>
            </w:r>
          </w:p>
        </w:tc>
        <w:tc>
          <w:tcPr>
            <w:tcW w:w="1707" w:type="dxa"/>
          </w:tcPr>
          <w:p w14:paraId="60239C27" w14:textId="37BB92D4" w:rsidR="00433BB1" w:rsidRPr="00433BB1" w:rsidRDefault="00433BB1" w:rsidP="00443D09">
            <w:pPr>
              <w:jc w:val="both"/>
              <w:rPr>
                <w:rFonts w:ascii="Arial" w:hAnsi="Arial" w:cs="Arial"/>
              </w:rPr>
            </w:pPr>
            <w:r w:rsidRPr="00433BB1">
              <w:rPr>
                <w:rFonts w:ascii="Arial" w:hAnsi="Arial" w:cs="Arial"/>
              </w:rPr>
              <w:t>Minority ethnic led enterprise</w:t>
            </w:r>
            <w:r w:rsidR="007E5B74">
              <w:rPr>
                <w:rFonts w:ascii="Arial" w:hAnsi="Arial" w:cs="Arial"/>
              </w:rPr>
              <w:t>s</w:t>
            </w:r>
            <w:r w:rsidRPr="00433BB1">
              <w:rPr>
                <w:rFonts w:ascii="Arial" w:hAnsi="Arial" w:cs="Arial"/>
              </w:rPr>
              <w:t xml:space="preserve"> located in Northern Ireland</w:t>
            </w:r>
          </w:p>
        </w:tc>
        <w:tc>
          <w:tcPr>
            <w:tcW w:w="2258" w:type="dxa"/>
          </w:tcPr>
          <w:p w14:paraId="512A6653" w14:textId="1E8679EB" w:rsidR="00433BB1" w:rsidRPr="00433BB1" w:rsidRDefault="00433BB1" w:rsidP="00443D09">
            <w:pPr>
              <w:jc w:val="both"/>
              <w:rPr>
                <w:rFonts w:ascii="Arial" w:hAnsi="Arial" w:cs="Arial"/>
              </w:rPr>
            </w:pPr>
            <w:r w:rsidRPr="00433BB1">
              <w:rPr>
                <w:rFonts w:ascii="Arial" w:hAnsi="Arial" w:cs="Arial"/>
              </w:rPr>
              <w:t>30</w:t>
            </w:r>
          </w:p>
        </w:tc>
      </w:tr>
      <w:tr w:rsidR="00433BB1" w:rsidRPr="00433BB1" w14:paraId="5A2A1E9E" w14:textId="77777777" w:rsidTr="007E5B74">
        <w:trPr>
          <w:trHeight w:val="1118"/>
        </w:trPr>
        <w:tc>
          <w:tcPr>
            <w:tcW w:w="3974" w:type="dxa"/>
            <w:vMerge/>
          </w:tcPr>
          <w:p w14:paraId="658A2D3D" w14:textId="77777777" w:rsidR="00433BB1" w:rsidRPr="00433BB1" w:rsidRDefault="00433BB1" w:rsidP="00443D09">
            <w:pPr>
              <w:jc w:val="both"/>
              <w:rPr>
                <w:rFonts w:ascii="Arial" w:hAnsi="Arial" w:cs="Arial"/>
                <w:b/>
              </w:rPr>
            </w:pPr>
          </w:p>
        </w:tc>
        <w:tc>
          <w:tcPr>
            <w:tcW w:w="1979" w:type="dxa"/>
          </w:tcPr>
          <w:p w14:paraId="00F66A69" w14:textId="29DBCD40" w:rsidR="00433BB1" w:rsidRPr="00433BB1" w:rsidRDefault="00433BB1" w:rsidP="00443D09">
            <w:pPr>
              <w:jc w:val="both"/>
              <w:rPr>
                <w:rFonts w:ascii="Arial" w:hAnsi="Arial" w:cs="Arial"/>
              </w:rPr>
            </w:pPr>
            <w:r w:rsidRPr="00433BB1">
              <w:rPr>
                <w:rFonts w:ascii="Arial" w:hAnsi="Arial" w:cs="Arial"/>
              </w:rPr>
              <w:t xml:space="preserve">Inclusion of VCSE sector organisations in </w:t>
            </w:r>
            <w:r w:rsidRPr="00433BB1">
              <w:rPr>
                <w:rFonts w:ascii="Arial" w:hAnsi="Arial" w:cs="Arial"/>
              </w:rPr>
              <w:lastRenderedPageBreak/>
              <w:t>the contract's supply chain</w:t>
            </w:r>
          </w:p>
        </w:tc>
        <w:tc>
          <w:tcPr>
            <w:tcW w:w="1707" w:type="dxa"/>
          </w:tcPr>
          <w:p w14:paraId="085CEB2E" w14:textId="705DEA9C" w:rsidR="00433BB1" w:rsidRPr="00433BB1" w:rsidRDefault="00433BB1" w:rsidP="00443D09">
            <w:pPr>
              <w:jc w:val="both"/>
              <w:rPr>
                <w:rFonts w:ascii="Arial" w:hAnsi="Arial" w:cs="Arial"/>
              </w:rPr>
            </w:pPr>
            <w:r w:rsidRPr="00433BB1">
              <w:rPr>
                <w:rFonts w:ascii="Arial" w:hAnsi="Arial" w:cs="Arial"/>
              </w:rPr>
              <w:lastRenderedPageBreak/>
              <w:t xml:space="preserve">VCSE Sector organisation located in </w:t>
            </w:r>
            <w:r w:rsidRPr="00433BB1">
              <w:rPr>
                <w:rFonts w:ascii="Arial" w:hAnsi="Arial" w:cs="Arial"/>
              </w:rPr>
              <w:lastRenderedPageBreak/>
              <w:t>Northern Ireland</w:t>
            </w:r>
          </w:p>
        </w:tc>
        <w:tc>
          <w:tcPr>
            <w:tcW w:w="2258" w:type="dxa"/>
          </w:tcPr>
          <w:p w14:paraId="6FB6FD8E" w14:textId="5DFE651F" w:rsidR="00433BB1" w:rsidRPr="00433BB1" w:rsidRDefault="00433BB1" w:rsidP="00443D09">
            <w:pPr>
              <w:jc w:val="both"/>
              <w:rPr>
                <w:rFonts w:ascii="Arial" w:hAnsi="Arial" w:cs="Arial"/>
              </w:rPr>
            </w:pPr>
            <w:r w:rsidRPr="00433BB1">
              <w:rPr>
                <w:rFonts w:ascii="Arial" w:hAnsi="Arial" w:cs="Arial"/>
              </w:rPr>
              <w:lastRenderedPageBreak/>
              <w:t>30</w:t>
            </w:r>
          </w:p>
        </w:tc>
      </w:tr>
      <w:tr w:rsidR="00433BB1" w:rsidRPr="00433BB1" w14:paraId="30C035F4" w14:textId="77777777" w:rsidTr="007E5B74">
        <w:trPr>
          <w:trHeight w:val="1136"/>
        </w:trPr>
        <w:tc>
          <w:tcPr>
            <w:tcW w:w="3974" w:type="dxa"/>
            <w:vMerge/>
          </w:tcPr>
          <w:p w14:paraId="2EC607AA" w14:textId="77777777" w:rsidR="00433BB1" w:rsidRPr="00433BB1" w:rsidRDefault="00433BB1" w:rsidP="00443D09">
            <w:pPr>
              <w:jc w:val="both"/>
              <w:rPr>
                <w:rFonts w:ascii="Arial" w:hAnsi="Arial" w:cs="Arial"/>
                <w:b/>
              </w:rPr>
            </w:pPr>
          </w:p>
        </w:tc>
        <w:tc>
          <w:tcPr>
            <w:tcW w:w="1979" w:type="dxa"/>
          </w:tcPr>
          <w:p w14:paraId="7E20D647" w14:textId="037A393F" w:rsidR="00433BB1" w:rsidRPr="00433BB1" w:rsidRDefault="00433BB1" w:rsidP="00443D09">
            <w:pPr>
              <w:jc w:val="both"/>
              <w:rPr>
                <w:rFonts w:ascii="Arial" w:hAnsi="Arial" w:cs="Arial"/>
              </w:rPr>
            </w:pPr>
            <w:r w:rsidRPr="00433BB1">
              <w:rPr>
                <w:rFonts w:ascii="Arial" w:hAnsi="Arial" w:cs="Arial"/>
              </w:rPr>
              <w:t>Business development and knowledge sharing</w:t>
            </w:r>
          </w:p>
        </w:tc>
        <w:tc>
          <w:tcPr>
            <w:tcW w:w="1707" w:type="dxa"/>
          </w:tcPr>
          <w:p w14:paraId="4CC9539C" w14:textId="02F2D758" w:rsidR="00433BB1" w:rsidRPr="00433BB1" w:rsidRDefault="00433BB1" w:rsidP="00443D09">
            <w:pPr>
              <w:jc w:val="both"/>
              <w:rPr>
                <w:rFonts w:ascii="Arial" w:hAnsi="Arial" w:cs="Arial"/>
              </w:rPr>
            </w:pPr>
            <w:r w:rsidRPr="00433BB1">
              <w:rPr>
                <w:rFonts w:ascii="Arial" w:hAnsi="Arial" w:cs="Arial"/>
              </w:rPr>
              <w:t>8 hours of activity</w:t>
            </w:r>
          </w:p>
        </w:tc>
        <w:tc>
          <w:tcPr>
            <w:tcW w:w="2258" w:type="dxa"/>
          </w:tcPr>
          <w:p w14:paraId="62995E36" w14:textId="393BF9F3" w:rsidR="00433BB1" w:rsidRPr="00433BB1" w:rsidRDefault="00433BB1" w:rsidP="00443D09">
            <w:pPr>
              <w:jc w:val="both"/>
              <w:rPr>
                <w:rFonts w:ascii="Arial" w:hAnsi="Arial" w:cs="Arial"/>
              </w:rPr>
            </w:pPr>
            <w:r w:rsidRPr="00433BB1">
              <w:rPr>
                <w:rFonts w:ascii="Arial" w:hAnsi="Arial" w:cs="Arial"/>
              </w:rPr>
              <w:t>10</w:t>
            </w:r>
          </w:p>
        </w:tc>
      </w:tr>
      <w:tr w:rsidR="00433BB1" w:rsidRPr="00433BB1" w14:paraId="0357A37F" w14:textId="77777777" w:rsidTr="00433BB1">
        <w:trPr>
          <w:trHeight w:val="1518"/>
        </w:trPr>
        <w:tc>
          <w:tcPr>
            <w:tcW w:w="3974" w:type="dxa"/>
            <w:vMerge/>
          </w:tcPr>
          <w:p w14:paraId="0FBEB0FC" w14:textId="77777777" w:rsidR="00433BB1" w:rsidRPr="00433BB1" w:rsidRDefault="00433BB1" w:rsidP="00443D09">
            <w:pPr>
              <w:jc w:val="both"/>
              <w:rPr>
                <w:rFonts w:ascii="Arial" w:hAnsi="Arial" w:cs="Arial"/>
                <w:b/>
              </w:rPr>
            </w:pPr>
          </w:p>
        </w:tc>
        <w:tc>
          <w:tcPr>
            <w:tcW w:w="1979" w:type="dxa"/>
          </w:tcPr>
          <w:p w14:paraId="21985CE9" w14:textId="0AF44A81" w:rsidR="00433BB1" w:rsidRPr="00433BB1" w:rsidRDefault="00433BB1" w:rsidP="00443D09">
            <w:pPr>
              <w:jc w:val="both"/>
              <w:rPr>
                <w:rFonts w:ascii="Arial" w:hAnsi="Arial" w:cs="Arial"/>
              </w:rPr>
            </w:pPr>
            <w:r w:rsidRPr="00433BB1">
              <w:rPr>
                <w:rFonts w:ascii="Arial" w:hAnsi="Arial" w:cs="Arial"/>
              </w:rPr>
              <w:t>Digital skills development and educational attainment for employees and / volunteers working within the Voluntary, Community and Social Enterprise sector</w:t>
            </w:r>
          </w:p>
        </w:tc>
        <w:tc>
          <w:tcPr>
            <w:tcW w:w="1707" w:type="dxa"/>
          </w:tcPr>
          <w:p w14:paraId="58DAEC5C" w14:textId="77777777" w:rsidR="00433BB1" w:rsidRPr="00433BB1" w:rsidRDefault="00433BB1" w:rsidP="00443D09">
            <w:pPr>
              <w:jc w:val="both"/>
              <w:rPr>
                <w:rFonts w:ascii="Arial" w:hAnsi="Arial" w:cs="Arial"/>
              </w:rPr>
            </w:pPr>
            <w:r w:rsidRPr="00433BB1">
              <w:rPr>
                <w:rFonts w:ascii="Arial" w:hAnsi="Arial" w:cs="Arial"/>
              </w:rPr>
              <w:t>8 hours of support or training</w:t>
            </w:r>
          </w:p>
          <w:p w14:paraId="6D31144F" w14:textId="77777777" w:rsidR="00433BB1" w:rsidRPr="00433BB1" w:rsidRDefault="00433BB1" w:rsidP="00443D09">
            <w:pPr>
              <w:jc w:val="both"/>
              <w:rPr>
                <w:rFonts w:ascii="Arial" w:hAnsi="Arial" w:cs="Arial"/>
              </w:rPr>
            </w:pPr>
          </w:p>
        </w:tc>
        <w:tc>
          <w:tcPr>
            <w:tcW w:w="2258" w:type="dxa"/>
          </w:tcPr>
          <w:p w14:paraId="0EE50759" w14:textId="61AA79C9" w:rsidR="00433BB1" w:rsidRPr="00433BB1" w:rsidRDefault="00433BB1" w:rsidP="00443D09">
            <w:pPr>
              <w:jc w:val="both"/>
              <w:rPr>
                <w:rFonts w:ascii="Arial" w:hAnsi="Arial" w:cs="Arial"/>
              </w:rPr>
            </w:pPr>
            <w:r w:rsidRPr="00433BB1">
              <w:rPr>
                <w:rFonts w:ascii="Arial" w:hAnsi="Arial" w:cs="Arial"/>
              </w:rPr>
              <w:t>10</w:t>
            </w:r>
          </w:p>
        </w:tc>
      </w:tr>
      <w:tr w:rsidR="00433BB1" w:rsidRPr="00433BB1" w14:paraId="4272BAD7" w14:textId="77777777" w:rsidTr="00433BB1">
        <w:trPr>
          <w:trHeight w:val="1518"/>
        </w:trPr>
        <w:tc>
          <w:tcPr>
            <w:tcW w:w="3974" w:type="dxa"/>
            <w:vMerge/>
          </w:tcPr>
          <w:p w14:paraId="5309FB32" w14:textId="77777777" w:rsidR="00433BB1" w:rsidRPr="00433BB1" w:rsidRDefault="00433BB1" w:rsidP="00443D09">
            <w:pPr>
              <w:jc w:val="both"/>
              <w:rPr>
                <w:rFonts w:ascii="Arial" w:hAnsi="Arial" w:cs="Arial"/>
                <w:b/>
              </w:rPr>
            </w:pPr>
          </w:p>
        </w:tc>
        <w:tc>
          <w:tcPr>
            <w:tcW w:w="1979" w:type="dxa"/>
          </w:tcPr>
          <w:p w14:paraId="40F67CBD" w14:textId="640EF13A" w:rsidR="00433BB1" w:rsidRPr="00433BB1" w:rsidRDefault="00433BB1" w:rsidP="00443D09">
            <w:pPr>
              <w:jc w:val="both"/>
              <w:rPr>
                <w:rFonts w:ascii="Arial" w:hAnsi="Arial" w:cs="Arial"/>
              </w:rPr>
            </w:pPr>
            <w:r w:rsidRPr="00433BB1">
              <w:rPr>
                <w:rFonts w:ascii="Arial" w:hAnsi="Arial" w:cs="Arial"/>
              </w:rPr>
              <w:t>Donation of relevant IT licences and / software to organisations within the voluntary, community and social enterprise sector for operational and service delivery purposes</w:t>
            </w:r>
          </w:p>
        </w:tc>
        <w:tc>
          <w:tcPr>
            <w:tcW w:w="1707" w:type="dxa"/>
          </w:tcPr>
          <w:p w14:paraId="4B1C34C1" w14:textId="2C493CC7" w:rsidR="00433BB1" w:rsidRPr="00433BB1" w:rsidRDefault="00433BB1" w:rsidP="00443D09">
            <w:pPr>
              <w:jc w:val="both"/>
              <w:rPr>
                <w:rFonts w:ascii="Arial" w:hAnsi="Arial" w:cs="Arial"/>
              </w:rPr>
            </w:pPr>
            <w:r w:rsidRPr="00433BB1">
              <w:rPr>
                <w:rFonts w:ascii="Arial" w:hAnsi="Arial" w:cs="Arial"/>
              </w:rPr>
              <w:t xml:space="preserve">Contribution of £500 value of IT licences and / software </w:t>
            </w:r>
          </w:p>
        </w:tc>
        <w:tc>
          <w:tcPr>
            <w:tcW w:w="2258" w:type="dxa"/>
          </w:tcPr>
          <w:p w14:paraId="10AD57B1" w14:textId="77777777" w:rsidR="00433BB1" w:rsidRPr="00433BB1" w:rsidRDefault="00433BB1" w:rsidP="00443D09">
            <w:pPr>
              <w:jc w:val="both"/>
              <w:rPr>
                <w:rFonts w:ascii="Arial" w:hAnsi="Arial" w:cs="Arial"/>
              </w:rPr>
            </w:pPr>
            <w:r w:rsidRPr="00433BB1">
              <w:rPr>
                <w:rFonts w:ascii="Arial" w:hAnsi="Arial" w:cs="Arial"/>
              </w:rPr>
              <w:t>10</w:t>
            </w:r>
          </w:p>
          <w:p w14:paraId="6509DA05" w14:textId="77777777" w:rsidR="00433BB1" w:rsidRPr="00433BB1" w:rsidRDefault="00433BB1" w:rsidP="00443D09">
            <w:pPr>
              <w:jc w:val="both"/>
              <w:rPr>
                <w:rFonts w:ascii="Arial" w:hAnsi="Arial" w:cs="Arial"/>
              </w:rPr>
            </w:pPr>
          </w:p>
          <w:p w14:paraId="45FDDEE9" w14:textId="77777777" w:rsidR="00433BB1" w:rsidRPr="00433BB1" w:rsidRDefault="00433BB1" w:rsidP="00443D09">
            <w:pPr>
              <w:pStyle w:val="pf0"/>
              <w:spacing w:line="360" w:lineRule="auto"/>
              <w:jc w:val="both"/>
              <w:rPr>
                <w:rFonts w:ascii="Arial" w:hAnsi="Arial" w:cs="Arial"/>
                <w:i/>
                <w:iCs/>
                <w:sz w:val="22"/>
                <w:szCs w:val="22"/>
              </w:rPr>
            </w:pPr>
            <w:r w:rsidRPr="00433BB1">
              <w:rPr>
                <w:rFonts w:ascii="Arial" w:hAnsi="Arial" w:cs="Arial"/>
                <w:i/>
                <w:iCs/>
                <w:sz w:val="22"/>
                <w:szCs w:val="22"/>
              </w:rPr>
              <w:t xml:space="preserve">A </w:t>
            </w:r>
            <w:commentRangeStart w:id="18"/>
            <w:r w:rsidRPr="00433BB1">
              <w:rPr>
                <w:rFonts w:ascii="Arial" w:hAnsi="Arial" w:cs="Arial"/>
                <w:i/>
                <w:iCs/>
                <w:sz w:val="22"/>
                <w:szCs w:val="22"/>
              </w:rPr>
              <w:t>maximum</w:t>
            </w:r>
            <w:commentRangeEnd w:id="18"/>
            <w:r w:rsidRPr="00433BB1">
              <w:rPr>
                <w:rStyle w:val="CommentReference"/>
                <w:rFonts w:ascii="Arial" w:eastAsiaTheme="minorHAnsi" w:hAnsi="Arial" w:cs="Arial"/>
                <w:sz w:val="22"/>
                <w:szCs w:val="22"/>
                <w:lang w:eastAsia="en-US"/>
              </w:rPr>
              <w:commentReference w:id="18"/>
            </w:r>
            <w:r w:rsidRPr="00433BB1">
              <w:rPr>
                <w:rFonts w:ascii="Arial" w:hAnsi="Arial" w:cs="Arial"/>
                <w:i/>
                <w:iCs/>
                <w:sz w:val="22"/>
                <w:szCs w:val="22"/>
              </w:rPr>
              <w:t xml:space="preserve"> of [insert percentage] % of the Social Value points required on the Contract can be delivered though [insert name of social value initiative] in line with [insert clause number of relevant initiative]</w:t>
            </w:r>
          </w:p>
          <w:p w14:paraId="375D7C78" w14:textId="77777777" w:rsidR="00433BB1" w:rsidRPr="00433BB1" w:rsidRDefault="00433BB1" w:rsidP="00443D09">
            <w:pPr>
              <w:jc w:val="both"/>
              <w:rPr>
                <w:rFonts w:ascii="Arial" w:hAnsi="Arial" w:cs="Arial"/>
                <w:highlight w:val="yellow"/>
              </w:rPr>
            </w:pPr>
          </w:p>
          <w:p w14:paraId="14209EA4" w14:textId="77777777" w:rsidR="00433BB1" w:rsidRPr="00433BB1" w:rsidRDefault="00433BB1" w:rsidP="00443D09">
            <w:pPr>
              <w:jc w:val="both"/>
              <w:rPr>
                <w:rFonts w:ascii="Arial" w:hAnsi="Arial" w:cs="Arial"/>
              </w:rPr>
            </w:pPr>
          </w:p>
        </w:tc>
      </w:tr>
      <w:tr w:rsidR="00433BB1" w:rsidRPr="00433BB1" w14:paraId="32958378" w14:textId="77777777" w:rsidTr="00433BB1">
        <w:trPr>
          <w:trHeight w:val="1518"/>
        </w:trPr>
        <w:tc>
          <w:tcPr>
            <w:tcW w:w="3974" w:type="dxa"/>
            <w:hideMark/>
          </w:tcPr>
          <w:p w14:paraId="30FC55E6" w14:textId="77777777" w:rsidR="00433BB1" w:rsidRPr="00433BB1" w:rsidRDefault="00433BB1" w:rsidP="00443D09">
            <w:pPr>
              <w:jc w:val="both"/>
              <w:rPr>
                <w:rFonts w:ascii="Arial" w:hAnsi="Arial" w:cs="Arial"/>
                <w:b/>
              </w:rPr>
            </w:pPr>
          </w:p>
        </w:tc>
        <w:tc>
          <w:tcPr>
            <w:tcW w:w="1979" w:type="dxa"/>
            <w:hideMark/>
          </w:tcPr>
          <w:p w14:paraId="5B782E1F" w14:textId="191D83A0" w:rsidR="00433BB1" w:rsidRPr="00433BB1" w:rsidRDefault="00433BB1" w:rsidP="00443D09">
            <w:pPr>
              <w:jc w:val="both"/>
              <w:rPr>
                <w:rFonts w:ascii="Arial" w:hAnsi="Arial" w:cs="Arial"/>
              </w:rPr>
            </w:pPr>
            <w:r w:rsidRPr="00433BB1">
              <w:rPr>
                <w:rFonts w:ascii="Arial" w:hAnsi="Arial" w:cs="Arial"/>
              </w:rPr>
              <w:t xml:space="preserve">Supply Chain Resilience and Capacity Action Plan for the </w:t>
            </w:r>
            <w:commentRangeStart w:id="19"/>
            <w:r w:rsidRPr="00433BB1">
              <w:rPr>
                <w:rFonts w:ascii="Arial" w:hAnsi="Arial" w:cs="Arial"/>
              </w:rPr>
              <w:t>contract</w:t>
            </w:r>
            <w:commentRangeEnd w:id="19"/>
            <w:r w:rsidRPr="00433BB1">
              <w:rPr>
                <w:rStyle w:val="CommentReference"/>
                <w:rFonts w:ascii="Arial" w:hAnsi="Arial" w:cs="Arial"/>
                <w:sz w:val="22"/>
                <w:szCs w:val="22"/>
              </w:rPr>
              <w:commentReference w:id="19"/>
            </w:r>
          </w:p>
        </w:tc>
        <w:tc>
          <w:tcPr>
            <w:tcW w:w="1707" w:type="dxa"/>
          </w:tcPr>
          <w:p w14:paraId="10264405" w14:textId="1C4F3D56" w:rsidR="00433BB1" w:rsidRPr="00433BB1" w:rsidRDefault="00433BB1" w:rsidP="00443D09">
            <w:pPr>
              <w:jc w:val="both"/>
              <w:rPr>
                <w:rFonts w:ascii="Arial" w:hAnsi="Arial" w:cs="Arial"/>
              </w:rPr>
            </w:pPr>
            <w:r w:rsidRPr="00433BB1">
              <w:rPr>
                <w:rFonts w:ascii="Arial" w:hAnsi="Arial" w:cs="Arial"/>
              </w:rPr>
              <w:t>1 Action Plan</w:t>
            </w:r>
          </w:p>
        </w:tc>
        <w:tc>
          <w:tcPr>
            <w:tcW w:w="2258" w:type="dxa"/>
          </w:tcPr>
          <w:p w14:paraId="1B5BFA14" w14:textId="6B9DD14E" w:rsidR="00433BB1" w:rsidRPr="00433BB1" w:rsidRDefault="00433BB1" w:rsidP="00443D09">
            <w:pPr>
              <w:jc w:val="both"/>
              <w:rPr>
                <w:rFonts w:ascii="Arial" w:hAnsi="Arial" w:cs="Arial"/>
              </w:rPr>
            </w:pPr>
            <w:r w:rsidRPr="00433BB1">
              <w:rPr>
                <w:rFonts w:ascii="Arial" w:hAnsi="Arial" w:cs="Arial"/>
              </w:rPr>
              <w:t>30</w:t>
            </w:r>
          </w:p>
        </w:tc>
      </w:tr>
    </w:tbl>
    <w:p w14:paraId="12A26E70" w14:textId="43B0214D" w:rsidR="00BF1E71" w:rsidRPr="00592B6B" w:rsidRDefault="00BF1E71" w:rsidP="00443D09">
      <w:pPr>
        <w:jc w:val="both"/>
        <w:rPr>
          <w:rFonts w:ascii="Arial" w:hAnsi="Arial" w:cs="Arial"/>
          <w:i/>
          <w:sz w:val="24"/>
          <w:szCs w:val="24"/>
        </w:rPr>
      </w:pPr>
    </w:p>
    <w:tbl>
      <w:tblPr>
        <w:tblStyle w:val="TableGrid2"/>
        <w:tblW w:w="9924" w:type="dxa"/>
        <w:tblInd w:w="-431" w:type="dxa"/>
        <w:tblLook w:val="04A0" w:firstRow="1" w:lastRow="0" w:firstColumn="1" w:lastColumn="0" w:noHBand="0" w:noVBand="1"/>
      </w:tblPr>
      <w:tblGrid>
        <w:gridCol w:w="3120"/>
        <w:gridCol w:w="2693"/>
        <w:gridCol w:w="2835"/>
        <w:gridCol w:w="1276"/>
      </w:tblGrid>
      <w:tr w:rsidR="001B487F" w:rsidRPr="00BF1E71" w14:paraId="3DBE064B" w14:textId="77777777" w:rsidTr="00D316D3">
        <w:trPr>
          <w:trHeight w:val="630"/>
        </w:trPr>
        <w:tc>
          <w:tcPr>
            <w:tcW w:w="9924" w:type="dxa"/>
            <w:gridSpan w:val="4"/>
            <w:vAlign w:val="center"/>
          </w:tcPr>
          <w:p w14:paraId="6869CBD8" w14:textId="20A438D0" w:rsidR="001B487F" w:rsidRPr="00BF1E71" w:rsidRDefault="001B487F" w:rsidP="003B6934">
            <w:pPr>
              <w:jc w:val="center"/>
              <w:rPr>
                <w:rFonts w:ascii="Arial" w:hAnsi="Arial" w:cs="Arial"/>
                <w:b/>
                <w:bCs/>
              </w:rPr>
            </w:pPr>
            <w:commentRangeStart w:id="20"/>
            <w:commentRangeStart w:id="21"/>
            <w:r w:rsidRPr="00BF1E71">
              <w:rPr>
                <w:rFonts w:ascii="Arial" w:hAnsi="Arial" w:cs="Arial"/>
                <w:b/>
                <w:bCs/>
              </w:rPr>
              <w:t>THEME</w:t>
            </w:r>
            <w:commentRangeEnd w:id="20"/>
            <w:commentRangeEnd w:id="21"/>
            <w:r>
              <w:rPr>
                <w:rStyle w:val="CommentReference"/>
              </w:rPr>
              <w:commentReference w:id="20"/>
            </w:r>
            <w:r>
              <w:rPr>
                <w:rStyle w:val="CommentReference"/>
              </w:rPr>
              <w:commentReference w:id="21"/>
            </w:r>
            <w:r w:rsidRPr="00BF1E71">
              <w:rPr>
                <w:rFonts w:ascii="Arial" w:hAnsi="Arial" w:cs="Arial"/>
                <w:b/>
                <w:bCs/>
              </w:rPr>
              <w:t xml:space="preserve"> 3: Delivering </w:t>
            </w:r>
            <w:r>
              <w:rPr>
                <w:rFonts w:ascii="Arial" w:hAnsi="Arial" w:cs="Arial"/>
                <w:b/>
                <w:bCs/>
              </w:rPr>
              <w:t>Climate Action</w:t>
            </w:r>
          </w:p>
        </w:tc>
      </w:tr>
      <w:tr w:rsidR="001B487F" w:rsidRPr="00BF1E71" w14:paraId="24917DDB" w14:textId="77777777" w:rsidTr="00D316D3">
        <w:trPr>
          <w:trHeight w:val="301"/>
        </w:trPr>
        <w:tc>
          <w:tcPr>
            <w:tcW w:w="3120" w:type="dxa"/>
            <w:noWrap/>
            <w:hideMark/>
          </w:tcPr>
          <w:p w14:paraId="4584C709" w14:textId="77777777" w:rsidR="001B487F" w:rsidRPr="001B487F" w:rsidRDefault="001B487F" w:rsidP="00D316D3">
            <w:pPr>
              <w:rPr>
                <w:rFonts w:ascii="Arial" w:hAnsi="Arial" w:cs="Arial"/>
                <w:b/>
                <w:bCs/>
              </w:rPr>
            </w:pPr>
            <w:r w:rsidRPr="001B487F">
              <w:rPr>
                <w:rFonts w:ascii="Arial" w:hAnsi="Arial" w:cs="Arial"/>
                <w:b/>
                <w:bCs/>
              </w:rPr>
              <w:t>SOCIAL VALUE INDICATOR</w:t>
            </w:r>
          </w:p>
        </w:tc>
        <w:tc>
          <w:tcPr>
            <w:tcW w:w="2693" w:type="dxa"/>
            <w:hideMark/>
          </w:tcPr>
          <w:p w14:paraId="11D470B3" w14:textId="77777777" w:rsidR="001B487F" w:rsidRPr="001B487F" w:rsidRDefault="001B487F" w:rsidP="00D316D3">
            <w:pPr>
              <w:rPr>
                <w:rFonts w:ascii="Arial" w:hAnsi="Arial" w:cs="Arial"/>
                <w:b/>
                <w:bCs/>
              </w:rPr>
            </w:pPr>
            <w:r w:rsidRPr="001B487F">
              <w:rPr>
                <w:rFonts w:ascii="Arial" w:hAnsi="Arial" w:cs="Arial"/>
                <w:b/>
                <w:bCs/>
              </w:rPr>
              <w:t>SOCIAL VALUE INITIATIVES</w:t>
            </w:r>
          </w:p>
        </w:tc>
        <w:tc>
          <w:tcPr>
            <w:tcW w:w="2835" w:type="dxa"/>
          </w:tcPr>
          <w:p w14:paraId="1DF440FF" w14:textId="77777777" w:rsidR="001B487F" w:rsidRPr="001B487F" w:rsidRDefault="001B487F" w:rsidP="00D316D3">
            <w:pPr>
              <w:rPr>
                <w:rFonts w:ascii="Arial" w:hAnsi="Arial" w:cs="Arial"/>
                <w:b/>
                <w:bCs/>
              </w:rPr>
            </w:pPr>
            <w:r w:rsidRPr="001B487F">
              <w:rPr>
                <w:rFonts w:ascii="Arial" w:hAnsi="Arial" w:cs="Arial"/>
                <w:b/>
                <w:bCs/>
              </w:rPr>
              <w:t>AMOUNT</w:t>
            </w:r>
          </w:p>
        </w:tc>
        <w:tc>
          <w:tcPr>
            <w:tcW w:w="1276" w:type="dxa"/>
          </w:tcPr>
          <w:p w14:paraId="3E6E326E" w14:textId="77777777" w:rsidR="001B487F" w:rsidRPr="001B487F" w:rsidRDefault="001B487F" w:rsidP="00D316D3">
            <w:pPr>
              <w:rPr>
                <w:rFonts w:ascii="Arial" w:hAnsi="Arial" w:cs="Arial"/>
                <w:b/>
                <w:bCs/>
              </w:rPr>
            </w:pPr>
            <w:r w:rsidRPr="001B487F">
              <w:rPr>
                <w:rFonts w:ascii="Arial" w:hAnsi="Arial" w:cs="Arial"/>
                <w:b/>
                <w:bCs/>
              </w:rPr>
              <w:t>SOCIAL VALUE POINTS</w:t>
            </w:r>
          </w:p>
        </w:tc>
      </w:tr>
      <w:tr w:rsidR="001B487F" w:rsidRPr="00BF1E71" w14:paraId="79CE196F" w14:textId="77777777" w:rsidTr="00D316D3">
        <w:trPr>
          <w:trHeight w:val="235"/>
        </w:trPr>
        <w:tc>
          <w:tcPr>
            <w:tcW w:w="3120" w:type="dxa"/>
            <w:vMerge w:val="restart"/>
            <w:hideMark/>
          </w:tcPr>
          <w:p w14:paraId="4D1071D3" w14:textId="22D7CBB0" w:rsidR="001B487F" w:rsidRPr="001B487F" w:rsidRDefault="001B487F" w:rsidP="00D316D3">
            <w:pPr>
              <w:tabs>
                <w:tab w:val="left" w:pos="2257"/>
              </w:tabs>
              <w:outlineLvl w:val="2"/>
              <w:rPr>
                <w:rFonts w:ascii="Arial" w:hAnsi="Arial" w:cs="Arial"/>
                <w:b/>
                <w:bCs/>
              </w:rPr>
            </w:pPr>
            <w:r w:rsidRPr="001B487F">
              <w:rPr>
                <w:rFonts w:ascii="Arial" w:hAnsi="Arial" w:cs="Arial"/>
                <w:b/>
                <w:bCs/>
              </w:rPr>
              <w:t>3.1 Deliver additional climate action benefits in the performance of the contract including working towards net zero greenhouse gas emissions and/or contributing to climate adaptation measures.</w:t>
            </w:r>
          </w:p>
          <w:p w14:paraId="5513BD68" w14:textId="360D59D0" w:rsidR="001B487F" w:rsidRPr="001B487F" w:rsidRDefault="001B487F" w:rsidP="00D316D3">
            <w:pPr>
              <w:rPr>
                <w:rFonts w:ascii="Arial" w:hAnsi="Arial" w:cs="Arial"/>
                <w:b/>
                <w:bCs/>
              </w:rPr>
            </w:pPr>
          </w:p>
        </w:tc>
        <w:tc>
          <w:tcPr>
            <w:tcW w:w="2693" w:type="dxa"/>
          </w:tcPr>
          <w:p w14:paraId="71282D58" w14:textId="6AC8CC16" w:rsidR="001B487F" w:rsidRPr="001B487F" w:rsidRDefault="001B487F" w:rsidP="00D316D3">
            <w:pPr>
              <w:rPr>
                <w:rFonts w:ascii="Arial" w:hAnsi="Arial" w:cs="Arial"/>
              </w:rPr>
            </w:pPr>
            <w:r w:rsidRPr="001B487F">
              <w:rPr>
                <w:rFonts w:ascii="Arial" w:hAnsi="Arial" w:cs="Arial"/>
              </w:rPr>
              <w:t>Environmental Action Plan for the contract</w:t>
            </w:r>
          </w:p>
          <w:p w14:paraId="71562056" w14:textId="454B7230" w:rsidR="001B487F" w:rsidRPr="001B487F" w:rsidRDefault="001B487F" w:rsidP="00D316D3">
            <w:pPr>
              <w:rPr>
                <w:rFonts w:ascii="Arial" w:hAnsi="Arial" w:cs="Arial"/>
              </w:rPr>
            </w:pPr>
          </w:p>
        </w:tc>
        <w:tc>
          <w:tcPr>
            <w:tcW w:w="2835" w:type="dxa"/>
          </w:tcPr>
          <w:p w14:paraId="62DC1376" w14:textId="7A686CCE" w:rsidR="001B487F" w:rsidRPr="001B487F" w:rsidRDefault="001B487F" w:rsidP="00D316D3">
            <w:pPr>
              <w:rPr>
                <w:rFonts w:ascii="Arial" w:hAnsi="Arial" w:cs="Arial"/>
              </w:rPr>
            </w:pPr>
            <w:r w:rsidRPr="001B487F">
              <w:rPr>
                <w:rFonts w:ascii="Arial" w:hAnsi="Arial" w:cs="Arial"/>
              </w:rPr>
              <w:t>1 action plan</w:t>
            </w:r>
          </w:p>
        </w:tc>
        <w:tc>
          <w:tcPr>
            <w:tcW w:w="1276" w:type="dxa"/>
          </w:tcPr>
          <w:p w14:paraId="3BD1C70D" w14:textId="13232515" w:rsidR="001B487F" w:rsidRPr="001B487F" w:rsidRDefault="001B487F" w:rsidP="00D316D3">
            <w:pPr>
              <w:rPr>
                <w:rFonts w:ascii="Arial" w:hAnsi="Arial" w:cs="Arial"/>
              </w:rPr>
            </w:pPr>
            <w:r w:rsidRPr="001B487F">
              <w:rPr>
                <w:rFonts w:ascii="Arial" w:hAnsi="Arial" w:cs="Arial"/>
              </w:rPr>
              <w:t>50</w:t>
            </w:r>
          </w:p>
        </w:tc>
      </w:tr>
      <w:tr w:rsidR="001B487F" w:rsidRPr="00BF1E71" w14:paraId="19406F9D" w14:textId="77777777" w:rsidTr="00D316D3">
        <w:trPr>
          <w:trHeight w:val="84"/>
        </w:trPr>
        <w:tc>
          <w:tcPr>
            <w:tcW w:w="3120" w:type="dxa"/>
            <w:vMerge/>
          </w:tcPr>
          <w:p w14:paraId="322689FF" w14:textId="77777777" w:rsidR="001B487F" w:rsidRPr="001B487F" w:rsidRDefault="001B487F" w:rsidP="00D316D3">
            <w:pPr>
              <w:rPr>
                <w:rFonts w:ascii="Arial" w:hAnsi="Arial" w:cs="Arial"/>
                <w:b/>
                <w:bCs/>
              </w:rPr>
            </w:pPr>
          </w:p>
        </w:tc>
        <w:tc>
          <w:tcPr>
            <w:tcW w:w="2693" w:type="dxa"/>
          </w:tcPr>
          <w:p w14:paraId="0B88BB1B" w14:textId="0C72F7DC" w:rsidR="001B487F" w:rsidRPr="001B487F" w:rsidRDefault="001B487F" w:rsidP="00D316D3">
            <w:pPr>
              <w:rPr>
                <w:rFonts w:ascii="Arial" w:hAnsi="Arial" w:cs="Arial"/>
              </w:rPr>
            </w:pPr>
            <w:r w:rsidRPr="001B487F">
              <w:rPr>
                <w:rFonts w:ascii="Arial" w:hAnsi="Arial" w:cs="Arial"/>
              </w:rPr>
              <w:t>Environmental  Initiatives</w:t>
            </w:r>
          </w:p>
        </w:tc>
        <w:tc>
          <w:tcPr>
            <w:tcW w:w="2835" w:type="dxa"/>
          </w:tcPr>
          <w:p w14:paraId="177EA885" w14:textId="77777777" w:rsidR="001B487F" w:rsidRPr="001B487F" w:rsidRDefault="001B487F" w:rsidP="00D316D3">
            <w:pPr>
              <w:rPr>
                <w:rFonts w:ascii="Arial" w:hAnsi="Arial" w:cs="Arial"/>
              </w:rPr>
            </w:pPr>
            <w:r w:rsidRPr="001B487F">
              <w:rPr>
                <w:rFonts w:ascii="Arial" w:hAnsi="Arial" w:cs="Arial"/>
              </w:rPr>
              <w:t>8 hours of support or improvement</w:t>
            </w:r>
          </w:p>
        </w:tc>
        <w:tc>
          <w:tcPr>
            <w:tcW w:w="1276" w:type="dxa"/>
          </w:tcPr>
          <w:p w14:paraId="7113A226" w14:textId="77777777" w:rsidR="001B487F" w:rsidRPr="001B487F" w:rsidRDefault="001B487F" w:rsidP="00D316D3">
            <w:pPr>
              <w:rPr>
                <w:rFonts w:ascii="Arial" w:hAnsi="Arial" w:cs="Arial"/>
              </w:rPr>
            </w:pPr>
            <w:r w:rsidRPr="001B487F">
              <w:rPr>
                <w:rFonts w:ascii="Arial" w:hAnsi="Arial" w:cs="Arial"/>
              </w:rPr>
              <w:t>10</w:t>
            </w:r>
          </w:p>
        </w:tc>
      </w:tr>
      <w:tr w:rsidR="001B487F" w:rsidRPr="00BF1E71" w14:paraId="54E5D38D" w14:textId="77777777" w:rsidTr="00D316D3">
        <w:trPr>
          <w:trHeight w:val="315"/>
        </w:trPr>
        <w:tc>
          <w:tcPr>
            <w:tcW w:w="3120" w:type="dxa"/>
            <w:vMerge w:val="restart"/>
          </w:tcPr>
          <w:p w14:paraId="3BF9A0C8" w14:textId="77777777" w:rsidR="001B487F" w:rsidRPr="001B487F" w:rsidRDefault="001B487F" w:rsidP="00D316D3">
            <w:pPr>
              <w:tabs>
                <w:tab w:val="left" w:pos="2257"/>
              </w:tabs>
              <w:outlineLvl w:val="2"/>
              <w:rPr>
                <w:rFonts w:ascii="Arial" w:hAnsi="Arial" w:cs="Arial"/>
              </w:rPr>
            </w:pPr>
            <w:r w:rsidRPr="001B487F">
              <w:rPr>
                <w:rFonts w:ascii="Arial" w:hAnsi="Arial" w:cs="Arial"/>
                <w:b/>
                <w:bCs/>
              </w:rPr>
              <w:t xml:space="preserve">3.2 </w:t>
            </w:r>
            <w:r w:rsidRPr="001B487F">
              <w:rPr>
                <w:rFonts w:ascii="Arial" w:hAnsi="Arial" w:cs="Arial"/>
                <w:b/>
              </w:rPr>
              <w:t>Initiatives that support climate adaptation and mitigation measures to minimise the effects of climate change.</w:t>
            </w:r>
          </w:p>
          <w:p w14:paraId="1EB59EA6" w14:textId="7299E408" w:rsidR="001B487F" w:rsidRPr="001B487F" w:rsidRDefault="001B487F" w:rsidP="00D316D3">
            <w:pPr>
              <w:rPr>
                <w:rFonts w:ascii="Arial" w:hAnsi="Arial" w:cs="Arial"/>
                <w:b/>
                <w:bCs/>
              </w:rPr>
            </w:pPr>
          </w:p>
          <w:p w14:paraId="23DFF4EB" w14:textId="2E0676B9" w:rsidR="001B487F" w:rsidRPr="001B487F" w:rsidRDefault="001B487F" w:rsidP="00D316D3">
            <w:pPr>
              <w:rPr>
                <w:rFonts w:ascii="Arial" w:hAnsi="Arial" w:cs="Arial"/>
                <w:b/>
                <w:bCs/>
              </w:rPr>
            </w:pPr>
          </w:p>
        </w:tc>
        <w:tc>
          <w:tcPr>
            <w:tcW w:w="2693" w:type="dxa"/>
          </w:tcPr>
          <w:p w14:paraId="61C39CC8" w14:textId="3FD70751" w:rsidR="001B487F" w:rsidRPr="001B487F" w:rsidRDefault="001B487F" w:rsidP="00D316D3">
            <w:pPr>
              <w:rPr>
                <w:rFonts w:ascii="Arial" w:hAnsi="Arial" w:cs="Arial"/>
                <w:color w:val="000000"/>
              </w:rPr>
            </w:pPr>
            <w:r w:rsidRPr="001B487F">
              <w:rPr>
                <w:rFonts w:ascii="Arial" w:hAnsi="Arial" w:cs="Arial"/>
                <w:color w:val="000000"/>
              </w:rPr>
              <w:t>Climate Adaptation Plan for the Contract</w:t>
            </w:r>
          </w:p>
        </w:tc>
        <w:tc>
          <w:tcPr>
            <w:tcW w:w="2835" w:type="dxa"/>
          </w:tcPr>
          <w:p w14:paraId="28629473" w14:textId="66F0147F" w:rsidR="001B487F" w:rsidRPr="001B487F" w:rsidRDefault="001B487F" w:rsidP="00D316D3">
            <w:pPr>
              <w:rPr>
                <w:rFonts w:ascii="Arial" w:hAnsi="Arial" w:cs="Arial"/>
                <w:color w:val="000000"/>
              </w:rPr>
            </w:pPr>
            <w:r w:rsidRPr="001B487F">
              <w:rPr>
                <w:rFonts w:ascii="Arial" w:hAnsi="Arial" w:cs="Arial"/>
              </w:rPr>
              <w:t>Action Plan</w:t>
            </w:r>
          </w:p>
        </w:tc>
        <w:tc>
          <w:tcPr>
            <w:tcW w:w="1276" w:type="dxa"/>
          </w:tcPr>
          <w:p w14:paraId="68E5D9EA" w14:textId="76F0E597" w:rsidR="001B487F" w:rsidRPr="001B487F" w:rsidRDefault="001B487F" w:rsidP="00D316D3">
            <w:pPr>
              <w:rPr>
                <w:rFonts w:ascii="Arial" w:hAnsi="Arial" w:cs="Arial"/>
                <w:color w:val="000000"/>
              </w:rPr>
            </w:pPr>
            <w:r w:rsidRPr="001B487F">
              <w:rPr>
                <w:rFonts w:ascii="Arial" w:hAnsi="Arial" w:cs="Arial"/>
              </w:rPr>
              <w:t>50</w:t>
            </w:r>
          </w:p>
        </w:tc>
      </w:tr>
      <w:tr w:rsidR="001B487F" w:rsidRPr="00BF1E71" w14:paraId="37A61665" w14:textId="77777777" w:rsidTr="00D316D3">
        <w:trPr>
          <w:trHeight w:val="315"/>
        </w:trPr>
        <w:tc>
          <w:tcPr>
            <w:tcW w:w="3120" w:type="dxa"/>
            <w:vMerge/>
          </w:tcPr>
          <w:p w14:paraId="689C8503" w14:textId="77777777" w:rsidR="001B487F" w:rsidRPr="001B487F" w:rsidRDefault="001B487F" w:rsidP="00D316D3">
            <w:pPr>
              <w:tabs>
                <w:tab w:val="left" w:pos="2257"/>
              </w:tabs>
              <w:outlineLvl w:val="2"/>
              <w:rPr>
                <w:rFonts w:ascii="Arial" w:hAnsi="Arial" w:cs="Arial"/>
                <w:b/>
                <w:bCs/>
              </w:rPr>
            </w:pPr>
          </w:p>
        </w:tc>
        <w:tc>
          <w:tcPr>
            <w:tcW w:w="2693" w:type="dxa"/>
          </w:tcPr>
          <w:p w14:paraId="57A7B77A" w14:textId="74288DE0" w:rsidR="001B487F" w:rsidRPr="001B487F" w:rsidRDefault="001B487F" w:rsidP="00D316D3">
            <w:pPr>
              <w:rPr>
                <w:rFonts w:ascii="Arial" w:hAnsi="Arial" w:cs="Arial"/>
                <w:color w:val="000000"/>
              </w:rPr>
            </w:pPr>
            <w:r w:rsidRPr="001B487F">
              <w:rPr>
                <w:rFonts w:ascii="Arial" w:hAnsi="Arial" w:cs="Arial"/>
              </w:rPr>
              <w:t>Environmental  Initiatives</w:t>
            </w:r>
          </w:p>
        </w:tc>
        <w:tc>
          <w:tcPr>
            <w:tcW w:w="2835" w:type="dxa"/>
          </w:tcPr>
          <w:p w14:paraId="5836B908" w14:textId="52D7C4CF" w:rsidR="001B487F" w:rsidRPr="001B487F" w:rsidRDefault="001B487F" w:rsidP="00D316D3">
            <w:pPr>
              <w:rPr>
                <w:rFonts w:ascii="Arial" w:hAnsi="Arial" w:cs="Arial"/>
              </w:rPr>
            </w:pPr>
            <w:r w:rsidRPr="001B487F">
              <w:rPr>
                <w:rFonts w:ascii="Arial" w:hAnsi="Arial" w:cs="Arial"/>
              </w:rPr>
              <w:t>8 hours of support or improvement</w:t>
            </w:r>
          </w:p>
        </w:tc>
        <w:tc>
          <w:tcPr>
            <w:tcW w:w="1276" w:type="dxa"/>
          </w:tcPr>
          <w:p w14:paraId="46654F75" w14:textId="3AA60B8C" w:rsidR="001B487F" w:rsidRPr="001B487F" w:rsidRDefault="001B487F" w:rsidP="00D316D3">
            <w:pPr>
              <w:rPr>
                <w:rFonts w:ascii="Arial" w:hAnsi="Arial" w:cs="Arial"/>
              </w:rPr>
            </w:pPr>
            <w:r w:rsidRPr="001B487F">
              <w:rPr>
                <w:rFonts w:ascii="Arial" w:hAnsi="Arial" w:cs="Arial"/>
              </w:rPr>
              <w:t>10</w:t>
            </w:r>
          </w:p>
        </w:tc>
      </w:tr>
      <w:tr w:rsidR="001B487F" w:rsidRPr="00BF1E71" w14:paraId="520EBB2F" w14:textId="77777777" w:rsidTr="00D316D3">
        <w:trPr>
          <w:trHeight w:val="859"/>
        </w:trPr>
        <w:tc>
          <w:tcPr>
            <w:tcW w:w="3120" w:type="dxa"/>
            <w:vMerge/>
          </w:tcPr>
          <w:p w14:paraId="3AAEB97F" w14:textId="77777777" w:rsidR="001B487F" w:rsidRPr="001B487F" w:rsidRDefault="001B487F" w:rsidP="00D316D3">
            <w:pPr>
              <w:rPr>
                <w:rFonts w:ascii="Arial" w:hAnsi="Arial" w:cs="Arial"/>
                <w:b/>
                <w:bCs/>
              </w:rPr>
            </w:pPr>
          </w:p>
        </w:tc>
        <w:tc>
          <w:tcPr>
            <w:tcW w:w="2693" w:type="dxa"/>
          </w:tcPr>
          <w:p w14:paraId="5C0F0404" w14:textId="2F60EE71" w:rsidR="001B487F" w:rsidRPr="001B487F" w:rsidRDefault="001B487F" w:rsidP="00D316D3">
            <w:pPr>
              <w:rPr>
                <w:rFonts w:ascii="Arial" w:hAnsi="Arial" w:cs="Arial"/>
                <w:color w:val="000000"/>
              </w:rPr>
            </w:pPr>
            <w:r w:rsidRPr="001B487F">
              <w:rPr>
                <w:rFonts w:ascii="Arial" w:hAnsi="Arial" w:cs="Arial"/>
                <w:color w:val="000000"/>
              </w:rPr>
              <w:t xml:space="preserve">Climate adaptation training for contract workforce </w:t>
            </w:r>
          </w:p>
        </w:tc>
        <w:tc>
          <w:tcPr>
            <w:tcW w:w="2835" w:type="dxa"/>
          </w:tcPr>
          <w:p w14:paraId="471A0736" w14:textId="18D7A061" w:rsidR="001B487F" w:rsidRPr="001B487F" w:rsidRDefault="001B487F" w:rsidP="00D316D3">
            <w:pPr>
              <w:rPr>
                <w:rFonts w:ascii="Arial" w:hAnsi="Arial" w:cs="Arial"/>
              </w:rPr>
            </w:pPr>
            <w:r w:rsidRPr="001B487F">
              <w:rPr>
                <w:rFonts w:ascii="Arial" w:hAnsi="Arial" w:cs="Arial"/>
              </w:rPr>
              <w:t>8 hours of training</w:t>
            </w:r>
          </w:p>
        </w:tc>
        <w:tc>
          <w:tcPr>
            <w:tcW w:w="1276" w:type="dxa"/>
          </w:tcPr>
          <w:p w14:paraId="4C9382D3" w14:textId="06DDA2DA" w:rsidR="001B487F" w:rsidRPr="001B487F" w:rsidRDefault="001B487F" w:rsidP="00D316D3">
            <w:pPr>
              <w:rPr>
                <w:rFonts w:ascii="Arial" w:hAnsi="Arial" w:cs="Arial"/>
              </w:rPr>
            </w:pPr>
            <w:r w:rsidRPr="001B487F">
              <w:rPr>
                <w:rFonts w:ascii="Arial" w:hAnsi="Arial" w:cs="Arial"/>
              </w:rPr>
              <w:t>10</w:t>
            </w:r>
          </w:p>
        </w:tc>
      </w:tr>
      <w:tr w:rsidR="001B487F" w:rsidRPr="00BF1E71" w14:paraId="10D0F266" w14:textId="77777777" w:rsidTr="00D316D3">
        <w:trPr>
          <w:trHeight w:val="54"/>
        </w:trPr>
        <w:tc>
          <w:tcPr>
            <w:tcW w:w="3120" w:type="dxa"/>
            <w:vMerge w:val="restart"/>
          </w:tcPr>
          <w:p w14:paraId="0A26D630" w14:textId="77777777" w:rsidR="001B487F" w:rsidRPr="001B487F" w:rsidRDefault="001B487F" w:rsidP="00D316D3">
            <w:pPr>
              <w:tabs>
                <w:tab w:val="left" w:pos="2257"/>
              </w:tabs>
              <w:outlineLvl w:val="2"/>
              <w:rPr>
                <w:rFonts w:ascii="Arial" w:eastAsia="Calibri" w:hAnsi="Arial" w:cs="Arial"/>
                <w:b/>
                <w:bCs/>
              </w:rPr>
            </w:pPr>
            <w:r w:rsidRPr="001B487F">
              <w:rPr>
                <w:rFonts w:ascii="Arial" w:hAnsi="Arial" w:cs="Arial"/>
                <w:b/>
                <w:bCs/>
              </w:rPr>
              <w:t>3.3 Demonstrate action to maintain and enhance biodiversity and promote the resilience of ecosystems by considering environmental protection and improvement in the delivery of the contract, including the supply chain.</w:t>
            </w:r>
          </w:p>
          <w:p w14:paraId="27A884AA" w14:textId="0EF3943B" w:rsidR="001B487F" w:rsidRPr="001B487F" w:rsidRDefault="001B487F" w:rsidP="00D316D3">
            <w:pPr>
              <w:rPr>
                <w:rFonts w:ascii="Arial" w:hAnsi="Arial" w:cs="Arial"/>
                <w:b/>
                <w:bCs/>
              </w:rPr>
            </w:pPr>
          </w:p>
          <w:p w14:paraId="163E8397" w14:textId="77777777" w:rsidR="001B487F" w:rsidRPr="001B487F" w:rsidRDefault="001B487F" w:rsidP="00D316D3">
            <w:pPr>
              <w:rPr>
                <w:rFonts w:ascii="Arial" w:hAnsi="Arial" w:cs="Arial"/>
                <w:b/>
                <w:bCs/>
              </w:rPr>
            </w:pPr>
          </w:p>
          <w:p w14:paraId="2380FD05" w14:textId="77777777" w:rsidR="001B487F" w:rsidRPr="001B487F" w:rsidRDefault="001B487F" w:rsidP="00D316D3">
            <w:pPr>
              <w:rPr>
                <w:rFonts w:ascii="Arial" w:hAnsi="Arial" w:cs="Arial"/>
                <w:b/>
                <w:bCs/>
              </w:rPr>
            </w:pPr>
          </w:p>
          <w:p w14:paraId="1EAC6AF1" w14:textId="77777777" w:rsidR="001B487F" w:rsidRPr="001B487F" w:rsidRDefault="001B487F" w:rsidP="00D316D3">
            <w:pPr>
              <w:rPr>
                <w:rFonts w:ascii="Arial" w:hAnsi="Arial" w:cs="Arial"/>
                <w:b/>
                <w:bCs/>
              </w:rPr>
            </w:pPr>
          </w:p>
          <w:p w14:paraId="1932C77A" w14:textId="77777777" w:rsidR="001B487F" w:rsidRPr="001B487F" w:rsidRDefault="001B487F" w:rsidP="00D316D3">
            <w:pPr>
              <w:rPr>
                <w:rFonts w:ascii="Arial" w:hAnsi="Arial" w:cs="Arial"/>
                <w:b/>
                <w:bCs/>
              </w:rPr>
            </w:pPr>
          </w:p>
          <w:p w14:paraId="0C52045B" w14:textId="77777777" w:rsidR="001B487F" w:rsidRPr="001B487F" w:rsidRDefault="001B487F" w:rsidP="00D316D3">
            <w:pPr>
              <w:rPr>
                <w:rFonts w:ascii="Arial" w:hAnsi="Arial" w:cs="Arial"/>
                <w:b/>
                <w:bCs/>
              </w:rPr>
            </w:pPr>
          </w:p>
          <w:p w14:paraId="1464DDB3" w14:textId="77777777" w:rsidR="001B487F" w:rsidRPr="001B487F" w:rsidRDefault="001B487F" w:rsidP="00D316D3">
            <w:pPr>
              <w:rPr>
                <w:rFonts w:ascii="Arial" w:hAnsi="Arial" w:cs="Arial"/>
                <w:b/>
                <w:bCs/>
              </w:rPr>
            </w:pPr>
          </w:p>
          <w:p w14:paraId="2BB94D9B" w14:textId="77777777" w:rsidR="001B487F" w:rsidRPr="001B487F" w:rsidRDefault="001B487F" w:rsidP="00D316D3">
            <w:pPr>
              <w:rPr>
                <w:rFonts w:ascii="Arial" w:hAnsi="Arial" w:cs="Arial"/>
                <w:b/>
                <w:bCs/>
              </w:rPr>
            </w:pPr>
          </w:p>
          <w:p w14:paraId="00C21B03" w14:textId="77777777" w:rsidR="001B487F" w:rsidRPr="001B487F" w:rsidRDefault="001B487F" w:rsidP="00D316D3">
            <w:pPr>
              <w:rPr>
                <w:rFonts w:ascii="Arial" w:hAnsi="Arial" w:cs="Arial"/>
                <w:b/>
                <w:bCs/>
              </w:rPr>
            </w:pPr>
          </w:p>
          <w:p w14:paraId="5FD2533C" w14:textId="77777777" w:rsidR="001B487F" w:rsidRPr="001B487F" w:rsidRDefault="001B487F" w:rsidP="00D316D3">
            <w:pPr>
              <w:rPr>
                <w:rFonts w:ascii="Arial" w:hAnsi="Arial" w:cs="Arial"/>
                <w:b/>
                <w:bCs/>
              </w:rPr>
            </w:pPr>
          </w:p>
          <w:p w14:paraId="2E99E6DD" w14:textId="77777777" w:rsidR="001B487F" w:rsidRPr="001B487F" w:rsidRDefault="001B487F" w:rsidP="00D316D3">
            <w:pPr>
              <w:rPr>
                <w:rFonts w:ascii="Arial" w:hAnsi="Arial" w:cs="Arial"/>
                <w:b/>
                <w:bCs/>
              </w:rPr>
            </w:pPr>
          </w:p>
          <w:p w14:paraId="0E1F2FE3" w14:textId="344A6AF8" w:rsidR="001B487F" w:rsidRPr="001B487F" w:rsidRDefault="001B487F" w:rsidP="00D316D3">
            <w:pPr>
              <w:rPr>
                <w:rFonts w:ascii="Arial" w:hAnsi="Arial" w:cs="Arial"/>
                <w:b/>
                <w:bCs/>
              </w:rPr>
            </w:pPr>
          </w:p>
        </w:tc>
        <w:tc>
          <w:tcPr>
            <w:tcW w:w="2693" w:type="dxa"/>
          </w:tcPr>
          <w:p w14:paraId="2F6FC91B" w14:textId="2FEF32BD" w:rsidR="001B487F" w:rsidRPr="001B487F" w:rsidRDefault="001B487F" w:rsidP="00D316D3">
            <w:pPr>
              <w:rPr>
                <w:rFonts w:ascii="Arial" w:hAnsi="Arial" w:cs="Arial"/>
                <w:color w:val="000000"/>
              </w:rPr>
            </w:pPr>
            <w:r w:rsidRPr="001B487F">
              <w:rPr>
                <w:rFonts w:ascii="Arial" w:hAnsi="Arial" w:cs="Arial"/>
                <w:color w:val="000000"/>
              </w:rPr>
              <w:lastRenderedPageBreak/>
              <w:t>Biodiversity Action Plan for the Contract</w:t>
            </w:r>
          </w:p>
          <w:p w14:paraId="0B9D0115" w14:textId="77777777" w:rsidR="001B487F" w:rsidRPr="001B487F" w:rsidRDefault="001B487F" w:rsidP="00D316D3">
            <w:pPr>
              <w:rPr>
                <w:rFonts w:ascii="Arial" w:hAnsi="Arial" w:cs="Arial"/>
                <w:color w:val="000000"/>
              </w:rPr>
            </w:pPr>
          </w:p>
          <w:p w14:paraId="177C917C" w14:textId="77777777" w:rsidR="001B487F" w:rsidRPr="001B487F" w:rsidRDefault="001B487F" w:rsidP="00D316D3">
            <w:pPr>
              <w:rPr>
                <w:rFonts w:ascii="Arial" w:hAnsi="Arial" w:cs="Arial"/>
              </w:rPr>
            </w:pPr>
          </w:p>
        </w:tc>
        <w:tc>
          <w:tcPr>
            <w:tcW w:w="2835" w:type="dxa"/>
          </w:tcPr>
          <w:p w14:paraId="20BFF12E" w14:textId="03D93D36" w:rsidR="001B487F" w:rsidRPr="001B487F" w:rsidRDefault="001B487F" w:rsidP="00D316D3">
            <w:pPr>
              <w:rPr>
                <w:rFonts w:ascii="Arial" w:hAnsi="Arial" w:cs="Arial"/>
              </w:rPr>
            </w:pPr>
            <w:r w:rsidRPr="001B487F">
              <w:rPr>
                <w:rFonts w:ascii="Arial" w:hAnsi="Arial" w:cs="Arial"/>
              </w:rPr>
              <w:t xml:space="preserve">1 action plan </w:t>
            </w:r>
          </w:p>
          <w:p w14:paraId="7828841C" w14:textId="77777777" w:rsidR="001B487F" w:rsidRPr="001B487F" w:rsidRDefault="001B487F" w:rsidP="00D316D3">
            <w:pPr>
              <w:rPr>
                <w:rFonts w:ascii="Arial" w:hAnsi="Arial" w:cs="Arial"/>
              </w:rPr>
            </w:pPr>
          </w:p>
          <w:p w14:paraId="73659618" w14:textId="77777777" w:rsidR="001B487F" w:rsidRPr="001B487F" w:rsidRDefault="001B487F" w:rsidP="00D316D3">
            <w:pPr>
              <w:rPr>
                <w:rFonts w:ascii="Arial" w:hAnsi="Arial" w:cs="Arial"/>
              </w:rPr>
            </w:pPr>
          </w:p>
          <w:p w14:paraId="36FAE778" w14:textId="77777777" w:rsidR="001B487F" w:rsidRPr="001B487F" w:rsidRDefault="001B487F" w:rsidP="00D316D3">
            <w:pPr>
              <w:rPr>
                <w:rFonts w:ascii="Arial" w:hAnsi="Arial" w:cs="Arial"/>
              </w:rPr>
            </w:pPr>
          </w:p>
          <w:p w14:paraId="684A28F2" w14:textId="77777777" w:rsidR="001B487F" w:rsidRPr="001B487F" w:rsidRDefault="001B487F" w:rsidP="00D316D3">
            <w:pPr>
              <w:rPr>
                <w:rFonts w:ascii="Arial" w:hAnsi="Arial" w:cs="Arial"/>
              </w:rPr>
            </w:pPr>
          </w:p>
          <w:p w14:paraId="54787116" w14:textId="77777777" w:rsidR="001B487F" w:rsidRPr="001B487F" w:rsidRDefault="001B487F" w:rsidP="00D316D3">
            <w:pPr>
              <w:rPr>
                <w:rFonts w:ascii="Arial" w:hAnsi="Arial" w:cs="Arial"/>
              </w:rPr>
            </w:pPr>
          </w:p>
          <w:p w14:paraId="55224DB6" w14:textId="77777777" w:rsidR="001B487F" w:rsidRPr="001B487F" w:rsidRDefault="001B487F" w:rsidP="00D316D3">
            <w:pPr>
              <w:rPr>
                <w:rFonts w:ascii="Arial" w:hAnsi="Arial" w:cs="Arial"/>
              </w:rPr>
            </w:pPr>
          </w:p>
          <w:p w14:paraId="313F57A3" w14:textId="77777777" w:rsidR="001B487F" w:rsidRPr="001B487F" w:rsidRDefault="001B487F" w:rsidP="00D316D3">
            <w:pPr>
              <w:rPr>
                <w:rFonts w:ascii="Arial" w:hAnsi="Arial" w:cs="Arial"/>
              </w:rPr>
            </w:pPr>
          </w:p>
          <w:p w14:paraId="0A3B45B8" w14:textId="6589AEB3" w:rsidR="001B487F" w:rsidRPr="001B487F" w:rsidRDefault="001B487F" w:rsidP="00D316D3">
            <w:pPr>
              <w:rPr>
                <w:rFonts w:ascii="Arial" w:hAnsi="Arial" w:cs="Arial"/>
                <w:color w:val="000000"/>
              </w:rPr>
            </w:pPr>
          </w:p>
        </w:tc>
        <w:tc>
          <w:tcPr>
            <w:tcW w:w="1276" w:type="dxa"/>
          </w:tcPr>
          <w:p w14:paraId="6C76F10C" w14:textId="1B25AC93" w:rsidR="001B487F" w:rsidRPr="001B487F" w:rsidRDefault="001B487F" w:rsidP="00D316D3">
            <w:pPr>
              <w:rPr>
                <w:rFonts w:ascii="Arial" w:hAnsi="Arial" w:cs="Arial"/>
              </w:rPr>
            </w:pPr>
            <w:r w:rsidRPr="001B487F">
              <w:rPr>
                <w:rFonts w:ascii="Arial" w:hAnsi="Arial" w:cs="Arial"/>
              </w:rPr>
              <w:t>30</w:t>
            </w:r>
          </w:p>
          <w:p w14:paraId="1A8EDF10" w14:textId="77777777" w:rsidR="001B487F" w:rsidRPr="001B487F" w:rsidRDefault="001B487F" w:rsidP="00D316D3">
            <w:pPr>
              <w:rPr>
                <w:rFonts w:ascii="Arial" w:hAnsi="Arial" w:cs="Arial"/>
              </w:rPr>
            </w:pPr>
          </w:p>
          <w:p w14:paraId="42F1033B" w14:textId="77777777" w:rsidR="001B487F" w:rsidRPr="001B487F" w:rsidRDefault="001B487F" w:rsidP="00D316D3">
            <w:pPr>
              <w:rPr>
                <w:rFonts w:ascii="Arial" w:hAnsi="Arial" w:cs="Arial"/>
              </w:rPr>
            </w:pPr>
          </w:p>
          <w:p w14:paraId="4B1CDA90" w14:textId="77777777" w:rsidR="001B487F" w:rsidRPr="001B487F" w:rsidRDefault="001B487F" w:rsidP="00D316D3">
            <w:pPr>
              <w:rPr>
                <w:rFonts w:ascii="Arial" w:hAnsi="Arial" w:cs="Arial"/>
              </w:rPr>
            </w:pPr>
          </w:p>
          <w:p w14:paraId="3B6F9A74" w14:textId="77777777" w:rsidR="001B487F" w:rsidRPr="001B487F" w:rsidRDefault="001B487F" w:rsidP="00D316D3">
            <w:pPr>
              <w:rPr>
                <w:rFonts w:ascii="Arial" w:hAnsi="Arial" w:cs="Arial"/>
              </w:rPr>
            </w:pPr>
          </w:p>
          <w:p w14:paraId="62DC05FF" w14:textId="77777777" w:rsidR="001B487F" w:rsidRPr="001B487F" w:rsidRDefault="001B487F" w:rsidP="00D316D3">
            <w:pPr>
              <w:rPr>
                <w:rFonts w:ascii="Arial" w:hAnsi="Arial" w:cs="Arial"/>
              </w:rPr>
            </w:pPr>
          </w:p>
          <w:p w14:paraId="61297D72" w14:textId="77777777" w:rsidR="001B487F" w:rsidRPr="001B487F" w:rsidRDefault="001B487F" w:rsidP="00D316D3">
            <w:pPr>
              <w:rPr>
                <w:rFonts w:ascii="Arial" w:hAnsi="Arial" w:cs="Arial"/>
              </w:rPr>
            </w:pPr>
          </w:p>
          <w:p w14:paraId="5A23BEC3" w14:textId="77777777" w:rsidR="001B487F" w:rsidRPr="001B487F" w:rsidRDefault="001B487F" w:rsidP="00D316D3">
            <w:pPr>
              <w:rPr>
                <w:rFonts w:ascii="Arial" w:hAnsi="Arial" w:cs="Arial"/>
              </w:rPr>
            </w:pPr>
          </w:p>
          <w:p w14:paraId="54C5783D" w14:textId="77777777" w:rsidR="001B487F" w:rsidRPr="001B487F" w:rsidRDefault="001B487F" w:rsidP="00D316D3">
            <w:pPr>
              <w:rPr>
                <w:rFonts w:ascii="Arial" w:hAnsi="Arial" w:cs="Arial"/>
              </w:rPr>
            </w:pPr>
          </w:p>
          <w:p w14:paraId="032DD855" w14:textId="11C275DE" w:rsidR="001B487F" w:rsidRPr="001B487F" w:rsidRDefault="001B487F" w:rsidP="00D316D3">
            <w:pPr>
              <w:rPr>
                <w:rFonts w:ascii="Arial" w:hAnsi="Arial" w:cs="Arial"/>
                <w:color w:val="000000"/>
              </w:rPr>
            </w:pPr>
          </w:p>
        </w:tc>
      </w:tr>
      <w:tr w:rsidR="001B487F" w:rsidRPr="00BF1E71" w14:paraId="5F99AB0D" w14:textId="77777777" w:rsidTr="00D316D3">
        <w:trPr>
          <w:trHeight w:val="923"/>
        </w:trPr>
        <w:tc>
          <w:tcPr>
            <w:tcW w:w="3120" w:type="dxa"/>
            <w:vMerge/>
          </w:tcPr>
          <w:p w14:paraId="54223277" w14:textId="77777777" w:rsidR="001B487F" w:rsidRPr="001B487F" w:rsidRDefault="001B487F" w:rsidP="00D316D3">
            <w:pPr>
              <w:rPr>
                <w:rFonts w:ascii="Arial" w:hAnsi="Arial" w:cs="Arial"/>
                <w:b/>
              </w:rPr>
            </w:pPr>
          </w:p>
        </w:tc>
        <w:tc>
          <w:tcPr>
            <w:tcW w:w="2693" w:type="dxa"/>
            <w:noWrap/>
          </w:tcPr>
          <w:p w14:paraId="3EF6F17F" w14:textId="4EE27615" w:rsidR="001B487F" w:rsidRPr="001B487F" w:rsidRDefault="001B487F" w:rsidP="00D316D3">
            <w:pPr>
              <w:rPr>
                <w:rFonts w:ascii="Arial" w:hAnsi="Arial" w:cs="Arial"/>
                <w:color w:val="000000"/>
              </w:rPr>
            </w:pPr>
            <w:r w:rsidRPr="001B487F">
              <w:rPr>
                <w:rFonts w:ascii="Arial" w:hAnsi="Arial" w:cs="Arial"/>
                <w:lang w:val="en-US"/>
              </w:rPr>
              <w:t>Biodiversity training for staff on areas related to the contract</w:t>
            </w:r>
          </w:p>
        </w:tc>
        <w:tc>
          <w:tcPr>
            <w:tcW w:w="2835" w:type="dxa"/>
          </w:tcPr>
          <w:p w14:paraId="229B6F0E" w14:textId="0499A63D" w:rsidR="001B487F" w:rsidRPr="001B487F" w:rsidRDefault="001B487F" w:rsidP="00D316D3">
            <w:pPr>
              <w:rPr>
                <w:rFonts w:ascii="Arial" w:hAnsi="Arial" w:cs="Arial"/>
              </w:rPr>
            </w:pPr>
            <w:r w:rsidRPr="001B487F">
              <w:rPr>
                <w:rFonts w:ascii="Arial" w:hAnsi="Arial" w:cs="Arial"/>
              </w:rPr>
              <w:t>8 hours of training</w:t>
            </w:r>
          </w:p>
        </w:tc>
        <w:tc>
          <w:tcPr>
            <w:tcW w:w="1276" w:type="dxa"/>
          </w:tcPr>
          <w:p w14:paraId="40001E5D" w14:textId="6560A94B" w:rsidR="001B487F" w:rsidRPr="001B487F" w:rsidRDefault="001B487F" w:rsidP="00D316D3">
            <w:pPr>
              <w:rPr>
                <w:rFonts w:ascii="Arial" w:hAnsi="Arial" w:cs="Arial"/>
              </w:rPr>
            </w:pPr>
            <w:r w:rsidRPr="001B487F">
              <w:rPr>
                <w:rFonts w:ascii="Arial" w:hAnsi="Arial" w:cs="Arial"/>
              </w:rPr>
              <w:t>10</w:t>
            </w:r>
          </w:p>
        </w:tc>
      </w:tr>
      <w:tr w:rsidR="001B487F" w:rsidRPr="00BF1E71" w14:paraId="3875A3D9" w14:textId="77777777" w:rsidTr="00D316D3">
        <w:trPr>
          <w:trHeight w:val="923"/>
        </w:trPr>
        <w:tc>
          <w:tcPr>
            <w:tcW w:w="3120" w:type="dxa"/>
            <w:vMerge/>
          </w:tcPr>
          <w:p w14:paraId="696D34FF" w14:textId="77777777" w:rsidR="001B487F" w:rsidRPr="001B487F" w:rsidRDefault="001B487F" w:rsidP="00D316D3">
            <w:pPr>
              <w:rPr>
                <w:rFonts w:ascii="Arial" w:hAnsi="Arial" w:cs="Arial"/>
                <w:b/>
              </w:rPr>
            </w:pPr>
          </w:p>
        </w:tc>
        <w:tc>
          <w:tcPr>
            <w:tcW w:w="2693" w:type="dxa"/>
            <w:noWrap/>
          </w:tcPr>
          <w:p w14:paraId="1D9700FE" w14:textId="180FBF5D" w:rsidR="001B487F" w:rsidRPr="001B487F" w:rsidRDefault="001B487F" w:rsidP="00D316D3">
            <w:pPr>
              <w:rPr>
                <w:rFonts w:ascii="Arial" w:hAnsi="Arial" w:cs="Arial"/>
                <w:color w:val="000000"/>
              </w:rPr>
            </w:pPr>
            <w:r w:rsidRPr="001B487F">
              <w:rPr>
                <w:rFonts w:ascii="Arial" w:hAnsi="Arial" w:cs="Arial"/>
              </w:rPr>
              <w:t>Environmental  Initiatives to support environmental protection and improvement related to biodiversity</w:t>
            </w:r>
          </w:p>
        </w:tc>
        <w:tc>
          <w:tcPr>
            <w:tcW w:w="2835" w:type="dxa"/>
          </w:tcPr>
          <w:p w14:paraId="450DC865" w14:textId="16CF5C88" w:rsidR="001B487F" w:rsidRPr="001B487F" w:rsidRDefault="001B487F" w:rsidP="00D316D3">
            <w:pPr>
              <w:rPr>
                <w:rFonts w:ascii="Arial" w:hAnsi="Arial" w:cs="Arial"/>
              </w:rPr>
            </w:pPr>
            <w:r w:rsidRPr="001B487F">
              <w:rPr>
                <w:rFonts w:ascii="Arial" w:hAnsi="Arial" w:cs="Arial"/>
              </w:rPr>
              <w:t>8 hours of support or improvement</w:t>
            </w:r>
          </w:p>
        </w:tc>
        <w:tc>
          <w:tcPr>
            <w:tcW w:w="1276" w:type="dxa"/>
          </w:tcPr>
          <w:p w14:paraId="3CCDA667" w14:textId="2C1D93FE" w:rsidR="001B487F" w:rsidRPr="001B487F" w:rsidRDefault="001B487F" w:rsidP="00D316D3">
            <w:pPr>
              <w:rPr>
                <w:rFonts w:ascii="Arial" w:hAnsi="Arial" w:cs="Arial"/>
              </w:rPr>
            </w:pPr>
            <w:r w:rsidRPr="001B487F">
              <w:rPr>
                <w:rFonts w:ascii="Arial" w:hAnsi="Arial" w:cs="Arial"/>
              </w:rPr>
              <w:t>10</w:t>
            </w:r>
          </w:p>
        </w:tc>
      </w:tr>
      <w:tr w:rsidR="00617987" w:rsidRPr="00BF1E71" w14:paraId="1837CDB3" w14:textId="77777777" w:rsidTr="00D316D3">
        <w:trPr>
          <w:trHeight w:val="841"/>
        </w:trPr>
        <w:tc>
          <w:tcPr>
            <w:tcW w:w="3120" w:type="dxa"/>
            <w:vMerge w:val="restart"/>
          </w:tcPr>
          <w:p w14:paraId="773AE354" w14:textId="77777777" w:rsidR="00617987" w:rsidRPr="001B487F" w:rsidRDefault="00617987" w:rsidP="00D316D3">
            <w:pPr>
              <w:rPr>
                <w:rFonts w:ascii="Arial" w:hAnsi="Arial" w:cs="Arial"/>
                <w:b/>
              </w:rPr>
            </w:pPr>
            <w:r w:rsidRPr="001B487F">
              <w:rPr>
                <w:rFonts w:ascii="Arial" w:hAnsi="Arial" w:cs="Arial"/>
                <w:b/>
              </w:rPr>
              <w:t xml:space="preserve">3.4 </w:t>
            </w:r>
            <w:r w:rsidRPr="001B487F">
              <w:rPr>
                <w:rFonts w:ascii="Arial" w:hAnsi="Arial" w:cs="Arial"/>
                <w:b/>
                <w:bCs/>
              </w:rPr>
              <w:t>Work toward net zero emissions by measuring the contract’s carbon footprint and minimising scope 1, 2 and 3 emissions.</w:t>
            </w:r>
          </w:p>
          <w:p w14:paraId="29300BC6" w14:textId="77777777" w:rsidR="00617987" w:rsidRPr="001B487F" w:rsidRDefault="00617987" w:rsidP="00D316D3">
            <w:pPr>
              <w:rPr>
                <w:rFonts w:ascii="Arial" w:hAnsi="Arial" w:cs="Arial"/>
                <w:b/>
              </w:rPr>
            </w:pPr>
          </w:p>
          <w:p w14:paraId="334060F4" w14:textId="77777777" w:rsidR="00617987" w:rsidRPr="001B487F" w:rsidRDefault="00617987" w:rsidP="00D316D3">
            <w:pPr>
              <w:rPr>
                <w:rFonts w:ascii="Arial" w:hAnsi="Arial" w:cs="Arial"/>
                <w:b/>
              </w:rPr>
            </w:pPr>
          </w:p>
          <w:p w14:paraId="47D4490E" w14:textId="77777777" w:rsidR="00617987" w:rsidRPr="001B487F" w:rsidRDefault="00617987" w:rsidP="00D316D3">
            <w:pPr>
              <w:rPr>
                <w:rFonts w:ascii="Arial" w:hAnsi="Arial" w:cs="Arial"/>
                <w:b/>
              </w:rPr>
            </w:pPr>
          </w:p>
          <w:p w14:paraId="360384D0" w14:textId="77777777" w:rsidR="00617987" w:rsidRPr="001B487F" w:rsidRDefault="00617987" w:rsidP="00D316D3">
            <w:pPr>
              <w:rPr>
                <w:rFonts w:ascii="Arial" w:hAnsi="Arial" w:cs="Arial"/>
                <w:b/>
              </w:rPr>
            </w:pPr>
          </w:p>
          <w:p w14:paraId="3A3E1555" w14:textId="6C3089E8" w:rsidR="00617987" w:rsidRPr="001B487F" w:rsidRDefault="00617987" w:rsidP="00D316D3">
            <w:pPr>
              <w:rPr>
                <w:rFonts w:ascii="Arial" w:hAnsi="Arial" w:cs="Arial"/>
                <w:b/>
              </w:rPr>
            </w:pPr>
          </w:p>
        </w:tc>
        <w:tc>
          <w:tcPr>
            <w:tcW w:w="2693" w:type="dxa"/>
            <w:noWrap/>
          </w:tcPr>
          <w:p w14:paraId="7AC53BFC" w14:textId="2B4DB248" w:rsidR="00617987" w:rsidRPr="001B487F" w:rsidRDefault="00B724CC" w:rsidP="00D316D3">
            <w:pPr>
              <w:rPr>
                <w:rFonts w:ascii="Arial" w:hAnsi="Arial" w:cs="Arial"/>
                <w:color w:val="000000"/>
              </w:rPr>
            </w:pPr>
            <w:r>
              <w:rPr>
                <w:rFonts w:ascii="Arial" w:hAnsi="Arial" w:cs="Arial"/>
                <w:sz w:val="24"/>
                <w:szCs w:val="24"/>
                <w:lang w:val="en-US"/>
              </w:rPr>
              <w:t>Action Plan</w:t>
            </w:r>
            <w:r w:rsidRPr="00337F5C">
              <w:rPr>
                <w:rFonts w:ascii="Arial" w:hAnsi="Arial" w:cs="Arial"/>
                <w:sz w:val="24"/>
                <w:szCs w:val="24"/>
                <w:lang w:val="en-US"/>
              </w:rPr>
              <w:t xml:space="preserve"> for </w:t>
            </w:r>
            <w:r>
              <w:rPr>
                <w:rFonts w:ascii="Arial" w:hAnsi="Arial" w:cs="Arial"/>
                <w:sz w:val="24"/>
                <w:szCs w:val="24"/>
                <w:lang w:val="en-US"/>
              </w:rPr>
              <w:t>Working Towards net zero emissions</w:t>
            </w:r>
            <w:r>
              <w:rPr>
                <w:rFonts w:ascii="Arial" w:hAnsi="Arial" w:cs="Arial"/>
                <w:sz w:val="24"/>
                <w:szCs w:val="24"/>
              </w:rPr>
              <w:t xml:space="preserve">, including throughout the supply </w:t>
            </w:r>
            <w:commentRangeStart w:id="22"/>
            <w:r>
              <w:rPr>
                <w:rFonts w:ascii="Arial" w:hAnsi="Arial" w:cs="Arial"/>
                <w:sz w:val="24"/>
                <w:szCs w:val="24"/>
              </w:rPr>
              <w:t>chain</w:t>
            </w:r>
            <w:commentRangeEnd w:id="22"/>
            <w:r>
              <w:rPr>
                <w:rStyle w:val="CommentReference"/>
              </w:rPr>
              <w:commentReference w:id="22"/>
            </w:r>
          </w:p>
        </w:tc>
        <w:tc>
          <w:tcPr>
            <w:tcW w:w="2835" w:type="dxa"/>
          </w:tcPr>
          <w:p w14:paraId="7B9B3824" w14:textId="23777197" w:rsidR="00617987" w:rsidRPr="001B487F" w:rsidRDefault="00617987" w:rsidP="00D316D3">
            <w:pPr>
              <w:rPr>
                <w:rFonts w:ascii="Arial" w:hAnsi="Arial" w:cs="Arial"/>
              </w:rPr>
            </w:pPr>
            <w:r w:rsidRPr="001B487F">
              <w:rPr>
                <w:rFonts w:ascii="Arial" w:hAnsi="Arial" w:cs="Arial"/>
              </w:rPr>
              <w:t>1 action plan</w:t>
            </w:r>
          </w:p>
        </w:tc>
        <w:tc>
          <w:tcPr>
            <w:tcW w:w="1276" w:type="dxa"/>
          </w:tcPr>
          <w:p w14:paraId="0CC5B830" w14:textId="638C06DA" w:rsidR="00617987" w:rsidRPr="001B487F" w:rsidRDefault="00617987" w:rsidP="00D316D3">
            <w:pPr>
              <w:rPr>
                <w:rFonts w:ascii="Arial" w:hAnsi="Arial" w:cs="Arial"/>
              </w:rPr>
            </w:pPr>
            <w:r w:rsidRPr="001B487F">
              <w:rPr>
                <w:rFonts w:ascii="Arial" w:hAnsi="Arial" w:cs="Arial"/>
              </w:rPr>
              <w:t>30</w:t>
            </w:r>
          </w:p>
        </w:tc>
      </w:tr>
      <w:tr w:rsidR="00617987" w:rsidRPr="00BF1E71" w14:paraId="74E96D80" w14:textId="77777777" w:rsidTr="00D316D3">
        <w:trPr>
          <w:trHeight w:val="923"/>
        </w:trPr>
        <w:tc>
          <w:tcPr>
            <w:tcW w:w="3120" w:type="dxa"/>
            <w:vMerge/>
          </w:tcPr>
          <w:p w14:paraId="2126AFAD" w14:textId="0E97F912" w:rsidR="00617987" w:rsidRPr="001B487F" w:rsidRDefault="00617987" w:rsidP="00D316D3">
            <w:pPr>
              <w:rPr>
                <w:rFonts w:ascii="Arial" w:hAnsi="Arial" w:cs="Arial"/>
                <w:b/>
              </w:rPr>
            </w:pPr>
          </w:p>
        </w:tc>
        <w:tc>
          <w:tcPr>
            <w:tcW w:w="2693" w:type="dxa"/>
            <w:noWrap/>
          </w:tcPr>
          <w:p w14:paraId="5FE055DE" w14:textId="65939278" w:rsidR="00617987" w:rsidRPr="001B487F" w:rsidRDefault="00617987" w:rsidP="00D316D3">
            <w:pPr>
              <w:rPr>
                <w:rFonts w:ascii="Arial" w:hAnsi="Arial" w:cs="Arial"/>
              </w:rPr>
            </w:pPr>
            <w:r w:rsidRPr="001B487F">
              <w:rPr>
                <w:rFonts w:ascii="Arial" w:hAnsi="Arial" w:cs="Arial"/>
                <w:color w:val="000000"/>
              </w:rPr>
              <w:t>Packaging and waste action plan for the contract</w:t>
            </w:r>
          </w:p>
        </w:tc>
        <w:tc>
          <w:tcPr>
            <w:tcW w:w="2835" w:type="dxa"/>
          </w:tcPr>
          <w:p w14:paraId="101E11D9" w14:textId="6560433C" w:rsidR="00617987" w:rsidRPr="001B487F" w:rsidRDefault="00617987" w:rsidP="00D316D3">
            <w:pPr>
              <w:rPr>
                <w:rFonts w:ascii="Arial" w:hAnsi="Arial" w:cs="Arial"/>
                <w:color w:val="000000"/>
              </w:rPr>
            </w:pPr>
            <w:r w:rsidRPr="001B487F">
              <w:rPr>
                <w:rFonts w:ascii="Arial" w:hAnsi="Arial" w:cs="Arial"/>
              </w:rPr>
              <w:t xml:space="preserve">1 action plan </w:t>
            </w:r>
          </w:p>
        </w:tc>
        <w:tc>
          <w:tcPr>
            <w:tcW w:w="1276" w:type="dxa"/>
          </w:tcPr>
          <w:p w14:paraId="59CF97BC" w14:textId="77777777" w:rsidR="00617987" w:rsidRPr="001B487F" w:rsidRDefault="00617987" w:rsidP="00D316D3">
            <w:pPr>
              <w:rPr>
                <w:rFonts w:ascii="Arial" w:hAnsi="Arial" w:cs="Arial"/>
                <w:color w:val="000000"/>
              </w:rPr>
            </w:pPr>
            <w:r w:rsidRPr="001B487F">
              <w:rPr>
                <w:rFonts w:ascii="Arial" w:hAnsi="Arial" w:cs="Arial"/>
              </w:rPr>
              <w:t xml:space="preserve"> 30</w:t>
            </w:r>
          </w:p>
          <w:p w14:paraId="5386C968" w14:textId="0BFCFE49" w:rsidR="00617987" w:rsidRPr="001B487F" w:rsidRDefault="00617987" w:rsidP="00D316D3">
            <w:pPr>
              <w:rPr>
                <w:rFonts w:ascii="Arial" w:hAnsi="Arial" w:cs="Arial"/>
                <w:color w:val="000000"/>
              </w:rPr>
            </w:pPr>
            <w:r w:rsidRPr="001B487F">
              <w:rPr>
                <w:rFonts w:ascii="Arial" w:hAnsi="Arial" w:cs="Arial"/>
              </w:rPr>
              <w:t xml:space="preserve"> </w:t>
            </w:r>
          </w:p>
        </w:tc>
      </w:tr>
      <w:tr w:rsidR="00617987" w:rsidRPr="00BF1E71" w14:paraId="7296E5A1" w14:textId="77777777" w:rsidTr="00D316D3">
        <w:trPr>
          <w:trHeight w:val="387"/>
        </w:trPr>
        <w:tc>
          <w:tcPr>
            <w:tcW w:w="3120" w:type="dxa"/>
            <w:vMerge/>
          </w:tcPr>
          <w:p w14:paraId="1912565A" w14:textId="77777777" w:rsidR="00617987" w:rsidRPr="001B487F" w:rsidRDefault="00617987" w:rsidP="00D316D3">
            <w:pPr>
              <w:rPr>
                <w:rFonts w:ascii="Arial" w:hAnsi="Arial" w:cs="Arial"/>
                <w:b/>
                <w:bCs/>
              </w:rPr>
            </w:pPr>
          </w:p>
        </w:tc>
        <w:tc>
          <w:tcPr>
            <w:tcW w:w="2693" w:type="dxa"/>
          </w:tcPr>
          <w:p w14:paraId="6D73A849" w14:textId="327FFDC4" w:rsidR="00617987" w:rsidRPr="00617987" w:rsidRDefault="00617987" w:rsidP="00D316D3">
            <w:pPr>
              <w:rPr>
                <w:rFonts w:ascii="Arial" w:hAnsi="Arial" w:cs="Arial"/>
                <w:color w:val="000000"/>
              </w:rPr>
            </w:pPr>
            <w:r w:rsidRPr="00617987">
              <w:rPr>
                <w:rFonts w:ascii="Arial" w:hAnsi="Arial" w:cs="Arial"/>
                <w:color w:val="000000"/>
              </w:rPr>
              <w:t>Green transport scheme</w:t>
            </w:r>
          </w:p>
          <w:p w14:paraId="6F878120" w14:textId="4ECA88FD" w:rsidR="00617987" w:rsidRPr="001B487F" w:rsidRDefault="00617987" w:rsidP="00D316D3">
            <w:pPr>
              <w:rPr>
                <w:rFonts w:ascii="Arial" w:hAnsi="Arial" w:cs="Arial"/>
                <w:lang w:val="en-US"/>
              </w:rPr>
            </w:pPr>
          </w:p>
        </w:tc>
        <w:tc>
          <w:tcPr>
            <w:tcW w:w="2835" w:type="dxa"/>
          </w:tcPr>
          <w:p w14:paraId="3C719EF0" w14:textId="77C94A17" w:rsidR="00617987" w:rsidRPr="001B487F" w:rsidRDefault="00617987" w:rsidP="00D316D3">
            <w:pPr>
              <w:rPr>
                <w:rFonts w:ascii="Arial" w:hAnsi="Arial" w:cs="Arial"/>
              </w:rPr>
            </w:pPr>
            <w:r w:rsidRPr="001B487F">
              <w:rPr>
                <w:rFonts w:ascii="Arial" w:hAnsi="Arial" w:cs="Arial"/>
                <w:color w:val="000000"/>
              </w:rPr>
              <w:t>1 scheme</w:t>
            </w:r>
          </w:p>
        </w:tc>
        <w:tc>
          <w:tcPr>
            <w:tcW w:w="1276" w:type="dxa"/>
          </w:tcPr>
          <w:p w14:paraId="6DEB2FD5" w14:textId="001A3961" w:rsidR="00617987" w:rsidRPr="001B487F" w:rsidRDefault="00617987" w:rsidP="00D316D3">
            <w:pPr>
              <w:rPr>
                <w:rFonts w:ascii="Arial" w:hAnsi="Arial" w:cs="Arial"/>
              </w:rPr>
            </w:pPr>
            <w:r w:rsidRPr="001B487F">
              <w:rPr>
                <w:rFonts w:ascii="Arial" w:hAnsi="Arial" w:cs="Arial"/>
                <w:color w:val="000000"/>
              </w:rPr>
              <w:t>30</w:t>
            </w:r>
          </w:p>
        </w:tc>
      </w:tr>
      <w:tr w:rsidR="00926F7F" w:rsidRPr="00BF1E71" w14:paraId="68D6F46A" w14:textId="77777777" w:rsidTr="00926F7F">
        <w:trPr>
          <w:trHeight w:val="1172"/>
        </w:trPr>
        <w:tc>
          <w:tcPr>
            <w:tcW w:w="3120" w:type="dxa"/>
            <w:vMerge/>
          </w:tcPr>
          <w:p w14:paraId="452D2499" w14:textId="77777777" w:rsidR="00926F7F" w:rsidRPr="001B487F" w:rsidRDefault="00926F7F" w:rsidP="00D316D3">
            <w:pPr>
              <w:rPr>
                <w:rFonts w:ascii="Arial" w:hAnsi="Arial" w:cs="Arial"/>
                <w:b/>
                <w:bCs/>
              </w:rPr>
            </w:pPr>
          </w:p>
        </w:tc>
        <w:tc>
          <w:tcPr>
            <w:tcW w:w="2693" w:type="dxa"/>
          </w:tcPr>
          <w:p w14:paraId="6FE1E72F" w14:textId="4424DBE9" w:rsidR="00926F7F" w:rsidRPr="001B487F" w:rsidRDefault="00926F7F" w:rsidP="00D316D3">
            <w:pPr>
              <w:rPr>
                <w:rFonts w:ascii="Arial" w:hAnsi="Arial" w:cs="Arial"/>
                <w:lang w:val="en-US"/>
              </w:rPr>
            </w:pPr>
            <w:r w:rsidRPr="001B487F">
              <w:rPr>
                <w:rFonts w:ascii="Arial" w:hAnsi="Arial" w:cs="Arial"/>
                <w:lang w:val="en-US"/>
              </w:rPr>
              <w:t>Climate change and carbon reduction training for staff</w:t>
            </w:r>
          </w:p>
        </w:tc>
        <w:tc>
          <w:tcPr>
            <w:tcW w:w="2835" w:type="dxa"/>
          </w:tcPr>
          <w:p w14:paraId="486EDB9A" w14:textId="0A1B197F" w:rsidR="00926F7F" w:rsidRPr="001B487F" w:rsidRDefault="00926F7F" w:rsidP="00D316D3">
            <w:pPr>
              <w:rPr>
                <w:rFonts w:ascii="Arial" w:hAnsi="Arial" w:cs="Arial"/>
              </w:rPr>
            </w:pPr>
            <w:r w:rsidRPr="001B487F">
              <w:rPr>
                <w:rFonts w:ascii="Arial" w:hAnsi="Arial" w:cs="Arial"/>
              </w:rPr>
              <w:t>8 hours</w:t>
            </w:r>
            <w:r>
              <w:rPr>
                <w:rFonts w:ascii="Arial" w:hAnsi="Arial" w:cs="Arial"/>
              </w:rPr>
              <w:t xml:space="preserve"> of training</w:t>
            </w:r>
          </w:p>
        </w:tc>
        <w:tc>
          <w:tcPr>
            <w:tcW w:w="1276" w:type="dxa"/>
          </w:tcPr>
          <w:p w14:paraId="5FEB8194" w14:textId="19664DCD" w:rsidR="00926F7F" w:rsidRPr="001B487F" w:rsidRDefault="00926F7F" w:rsidP="00D316D3">
            <w:pPr>
              <w:rPr>
                <w:rFonts w:ascii="Arial" w:hAnsi="Arial" w:cs="Arial"/>
              </w:rPr>
            </w:pPr>
            <w:r w:rsidRPr="001B487F">
              <w:rPr>
                <w:rFonts w:ascii="Arial" w:hAnsi="Arial" w:cs="Arial"/>
              </w:rPr>
              <w:t>10</w:t>
            </w:r>
          </w:p>
        </w:tc>
      </w:tr>
      <w:tr w:rsidR="001B487F" w:rsidRPr="00BF1E71" w14:paraId="5DCDEB44" w14:textId="77777777" w:rsidTr="00D316D3">
        <w:trPr>
          <w:trHeight w:val="1027"/>
        </w:trPr>
        <w:tc>
          <w:tcPr>
            <w:tcW w:w="3120" w:type="dxa"/>
            <w:vMerge w:val="restart"/>
          </w:tcPr>
          <w:p w14:paraId="1F11A84A" w14:textId="78C998C6" w:rsidR="001B487F" w:rsidRPr="00617987" w:rsidRDefault="001B487F" w:rsidP="00D316D3">
            <w:pPr>
              <w:rPr>
                <w:rFonts w:ascii="Arial" w:hAnsi="Arial" w:cs="Arial"/>
                <w:b/>
                <w:bCs/>
              </w:rPr>
            </w:pPr>
            <w:r w:rsidRPr="00617987">
              <w:rPr>
                <w:rFonts w:ascii="Arial" w:hAnsi="Arial" w:cs="Arial"/>
                <w:b/>
                <w:bCs/>
              </w:rPr>
              <w:t>3.5 Initiatives which contribute to improvements of air and water quality and promote nature</w:t>
            </w:r>
            <w:r w:rsidRPr="00617987">
              <w:rPr>
                <w:rFonts w:ascii="Arial" w:eastAsia="Calibri" w:hAnsi="Arial" w:cs="Arial"/>
                <w:b/>
                <w:bCs/>
              </w:rPr>
              <w:t>-based solutions.</w:t>
            </w:r>
          </w:p>
          <w:p w14:paraId="11C489C9" w14:textId="77777777" w:rsidR="001B487F" w:rsidRPr="00617987" w:rsidRDefault="001B487F" w:rsidP="00D316D3">
            <w:pPr>
              <w:rPr>
                <w:rFonts w:ascii="Arial" w:hAnsi="Arial" w:cs="Arial"/>
                <w:b/>
                <w:bCs/>
              </w:rPr>
            </w:pPr>
          </w:p>
          <w:p w14:paraId="655E6E73" w14:textId="77777777" w:rsidR="001B487F" w:rsidRPr="00617987" w:rsidRDefault="001B487F" w:rsidP="00D316D3">
            <w:pPr>
              <w:rPr>
                <w:rFonts w:ascii="Arial" w:hAnsi="Arial" w:cs="Arial"/>
                <w:b/>
                <w:bCs/>
              </w:rPr>
            </w:pPr>
          </w:p>
          <w:p w14:paraId="2D02A682" w14:textId="77777777" w:rsidR="001B487F" w:rsidRPr="00617987" w:rsidRDefault="001B487F" w:rsidP="00D316D3">
            <w:pPr>
              <w:rPr>
                <w:rFonts w:ascii="Arial" w:hAnsi="Arial" w:cs="Arial"/>
                <w:b/>
                <w:bCs/>
              </w:rPr>
            </w:pPr>
          </w:p>
          <w:p w14:paraId="20A6007B" w14:textId="77777777" w:rsidR="001B487F" w:rsidRPr="00617987" w:rsidRDefault="001B487F" w:rsidP="00D316D3">
            <w:pPr>
              <w:rPr>
                <w:rFonts w:ascii="Arial" w:hAnsi="Arial" w:cs="Arial"/>
                <w:b/>
                <w:bCs/>
              </w:rPr>
            </w:pPr>
          </w:p>
          <w:p w14:paraId="2DBA352D" w14:textId="1D277555" w:rsidR="001B487F" w:rsidRPr="00617987" w:rsidRDefault="001B487F" w:rsidP="00D316D3">
            <w:pPr>
              <w:rPr>
                <w:rFonts w:ascii="Arial" w:hAnsi="Arial" w:cs="Arial"/>
                <w:b/>
                <w:bCs/>
              </w:rPr>
            </w:pPr>
          </w:p>
        </w:tc>
        <w:tc>
          <w:tcPr>
            <w:tcW w:w="2693" w:type="dxa"/>
            <w:hideMark/>
          </w:tcPr>
          <w:p w14:paraId="0EE4B194" w14:textId="12D2C29B" w:rsidR="001B487F" w:rsidRPr="001B487F" w:rsidRDefault="001B487F" w:rsidP="00D316D3">
            <w:pPr>
              <w:rPr>
                <w:rFonts w:ascii="Arial" w:hAnsi="Arial" w:cs="Arial"/>
                <w:lang w:val="en-US"/>
              </w:rPr>
            </w:pPr>
            <w:r w:rsidRPr="001B487F">
              <w:rPr>
                <w:rFonts w:ascii="Arial" w:hAnsi="Arial" w:cs="Arial"/>
                <w:lang w:val="en-US"/>
              </w:rPr>
              <w:t xml:space="preserve">Action plan to </w:t>
            </w:r>
            <w:r w:rsidRPr="001B487F">
              <w:rPr>
                <w:rFonts w:ascii="Arial" w:hAnsi="Arial" w:cs="Arial"/>
              </w:rPr>
              <w:t>improve air and water quality and promote nature</w:t>
            </w:r>
            <w:r w:rsidRPr="001B487F">
              <w:rPr>
                <w:rFonts w:ascii="Arial" w:eastAsia="Calibri" w:hAnsi="Arial" w:cs="Arial"/>
              </w:rPr>
              <w:t xml:space="preserve">-based solutions for the contract </w:t>
            </w:r>
          </w:p>
          <w:p w14:paraId="5B96D750" w14:textId="3968DDDE" w:rsidR="001B487F" w:rsidRPr="001B487F" w:rsidRDefault="001B487F" w:rsidP="00D316D3">
            <w:pPr>
              <w:rPr>
                <w:rFonts w:ascii="Arial" w:hAnsi="Arial" w:cs="Arial"/>
              </w:rPr>
            </w:pPr>
          </w:p>
        </w:tc>
        <w:tc>
          <w:tcPr>
            <w:tcW w:w="2835" w:type="dxa"/>
          </w:tcPr>
          <w:p w14:paraId="69E92477" w14:textId="0E1F558F" w:rsidR="001B487F" w:rsidRPr="001B487F" w:rsidRDefault="001B487F" w:rsidP="00D316D3">
            <w:pPr>
              <w:rPr>
                <w:rFonts w:ascii="Arial" w:hAnsi="Arial" w:cs="Arial"/>
                <w:lang w:val="en-US"/>
              </w:rPr>
            </w:pPr>
            <w:r w:rsidRPr="001B487F">
              <w:rPr>
                <w:rFonts w:ascii="Arial" w:hAnsi="Arial" w:cs="Arial"/>
              </w:rPr>
              <w:t xml:space="preserve">1 action plan </w:t>
            </w:r>
          </w:p>
        </w:tc>
        <w:tc>
          <w:tcPr>
            <w:tcW w:w="1276" w:type="dxa"/>
          </w:tcPr>
          <w:p w14:paraId="3EEE7A12" w14:textId="063ECB73" w:rsidR="001B487F" w:rsidRPr="001B487F" w:rsidRDefault="001B487F" w:rsidP="00D316D3">
            <w:pPr>
              <w:rPr>
                <w:rFonts w:ascii="Arial" w:hAnsi="Arial" w:cs="Arial"/>
                <w:lang w:val="en-US"/>
              </w:rPr>
            </w:pPr>
            <w:r w:rsidRPr="001B487F">
              <w:rPr>
                <w:rFonts w:ascii="Arial" w:hAnsi="Arial" w:cs="Arial"/>
              </w:rPr>
              <w:t>30</w:t>
            </w:r>
          </w:p>
        </w:tc>
      </w:tr>
      <w:tr w:rsidR="001B487F" w:rsidRPr="00BF1E71" w14:paraId="22696EAF" w14:textId="77777777" w:rsidTr="00D316D3">
        <w:trPr>
          <w:trHeight w:val="385"/>
        </w:trPr>
        <w:tc>
          <w:tcPr>
            <w:tcW w:w="3120" w:type="dxa"/>
            <w:vMerge/>
          </w:tcPr>
          <w:p w14:paraId="19FF4672" w14:textId="77777777" w:rsidR="001B487F" w:rsidRPr="00617987" w:rsidRDefault="001B487F" w:rsidP="00D316D3">
            <w:pPr>
              <w:rPr>
                <w:rFonts w:ascii="Arial" w:hAnsi="Arial" w:cs="Arial"/>
                <w:b/>
                <w:bCs/>
              </w:rPr>
            </w:pPr>
          </w:p>
        </w:tc>
        <w:tc>
          <w:tcPr>
            <w:tcW w:w="2693" w:type="dxa"/>
            <w:shd w:val="clear" w:color="auto" w:fill="auto"/>
          </w:tcPr>
          <w:p w14:paraId="713E3730" w14:textId="3A8060BE" w:rsidR="001B487F" w:rsidRPr="00E12402" w:rsidRDefault="001B487F" w:rsidP="00D316D3">
            <w:pPr>
              <w:rPr>
                <w:rFonts w:ascii="Arial" w:hAnsi="Arial" w:cs="Arial"/>
                <w:color w:val="000000"/>
                <w:highlight w:val="yellow"/>
              </w:rPr>
            </w:pPr>
            <w:r w:rsidRPr="00617987">
              <w:rPr>
                <w:rFonts w:ascii="Arial" w:hAnsi="Arial" w:cs="Arial"/>
                <w:color w:val="000000"/>
              </w:rPr>
              <w:t>Green transport scheme</w:t>
            </w:r>
          </w:p>
        </w:tc>
        <w:tc>
          <w:tcPr>
            <w:tcW w:w="2835" w:type="dxa"/>
          </w:tcPr>
          <w:p w14:paraId="7AD819FB" w14:textId="67586A2F" w:rsidR="001B487F" w:rsidRPr="001B487F" w:rsidRDefault="001B487F" w:rsidP="00D316D3">
            <w:pPr>
              <w:rPr>
                <w:rFonts w:ascii="Arial" w:hAnsi="Arial" w:cs="Arial"/>
              </w:rPr>
            </w:pPr>
            <w:r w:rsidRPr="001B487F">
              <w:rPr>
                <w:rFonts w:ascii="Arial" w:hAnsi="Arial" w:cs="Arial"/>
                <w:color w:val="000000"/>
              </w:rPr>
              <w:t>1 scheme</w:t>
            </w:r>
          </w:p>
        </w:tc>
        <w:tc>
          <w:tcPr>
            <w:tcW w:w="1276" w:type="dxa"/>
          </w:tcPr>
          <w:p w14:paraId="4F69A19A" w14:textId="45EE70CE" w:rsidR="001B487F" w:rsidRPr="001B487F" w:rsidRDefault="001B487F" w:rsidP="00D316D3">
            <w:pPr>
              <w:rPr>
                <w:rFonts w:ascii="Arial" w:hAnsi="Arial" w:cs="Arial"/>
              </w:rPr>
            </w:pPr>
            <w:r w:rsidRPr="001B487F">
              <w:rPr>
                <w:rFonts w:ascii="Arial" w:hAnsi="Arial" w:cs="Arial"/>
                <w:color w:val="000000"/>
              </w:rPr>
              <w:t>30</w:t>
            </w:r>
          </w:p>
        </w:tc>
      </w:tr>
      <w:tr w:rsidR="00926F7F" w:rsidRPr="00BF1E71" w14:paraId="49A20141" w14:textId="77777777" w:rsidTr="00D316D3">
        <w:trPr>
          <w:trHeight w:val="898"/>
        </w:trPr>
        <w:tc>
          <w:tcPr>
            <w:tcW w:w="3120" w:type="dxa"/>
            <w:vMerge/>
          </w:tcPr>
          <w:p w14:paraId="27E1C0C0" w14:textId="77777777" w:rsidR="00926F7F" w:rsidRPr="00617987" w:rsidRDefault="00926F7F" w:rsidP="00926F7F">
            <w:pPr>
              <w:rPr>
                <w:rFonts w:ascii="Arial" w:hAnsi="Arial" w:cs="Arial"/>
                <w:b/>
                <w:bCs/>
              </w:rPr>
            </w:pPr>
          </w:p>
        </w:tc>
        <w:tc>
          <w:tcPr>
            <w:tcW w:w="2693" w:type="dxa"/>
          </w:tcPr>
          <w:p w14:paraId="1AAC41EC" w14:textId="37C72838" w:rsidR="00926F7F" w:rsidRPr="001B487F" w:rsidRDefault="00926F7F" w:rsidP="00926F7F">
            <w:pPr>
              <w:rPr>
                <w:rFonts w:ascii="Arial" w:hAnsi="Arial" w:cs="Arial"/>
                <w:lang w:val="en-US"/>
              </w:rPr>
            </w:pPr>
            <w:r w:rsidRPr="001B487F">
              <w:rPr>
                <w:rFonts w:ascii="Arial" w:hAnsi="Arial" w:cs="Arial"/>
              </w:rPr>
              <w:t xml:space="preserve">Environmental Initiatives to </w:t>
            </w:r>
            <w:r w:rsidRPr="00926F7F">
              <w:rPr>
                <w:rFonts w:ascii="Arial" w:hAnsi="Arial" w:cs="Arial"/>
              </w:rPr>
              <w:t xml:space="preserve">contribute to improvements of air and water quality and </w:t>
            </w:r>
            <w:r w:rsidRPr="00926F7F">
              <w:rPr>
                <w:rFonts w:ascii="Arial" w:hAnsi="Arial" w:cs="Arial"/>
              </w:rPr>
              <w:lastRenderedPageBreak/>
              <w:t>promote nature</w:t>
            </w:r>
            <w:r w:rsidRPr="00926F7F">
              <w:rPr>
                <w:rFonts w:ascii="Arial" w:eastAsia="Calibri" w:hAnsi="Arial" w:cs="Arial"/>
              </w:rPr>
              <w:t>-based solutions.</w:t>
            </w:r>
          </w:p>
        </w:tc>
        <w:tc>
          <w:tcPr>
            <w:tcW w:w="2835" w:type="dxa"/>
          </w:tcPr>
          <w:p w14:paraId="5D69A8BD" w14:textId="5E44763F" w:rsidR="00926F7F" w:rsidRPr="001B487F" w:rsidRDefault="00926F7F" w:rsidP="00926F7F">
            <w:pPr>
              <w:rPr>
                <w:rFonts w:ascii="Arial" w:hAnsi="Arial" w:cs="Arial"/>
              </w:rPr>
            </w:pPr>
            <w:r w:rsidRPr="001B487F">
              <w:rPr>
                <w:rFonts w:ascii="Arial" w:hAnsi="Arial" w:cs="Arial"/>
              </w:rPr>
              <w:lastRenderedPageBreak/>
              <w:t>8 hours of support or improvement</w:t>
            </w:r>
          </w:p>
        </w:tc>
        <w:tc>
          <w:tcPr>
            <w:tcW w:w="1276" w:type="dxa"/>
          </w:tcPr>
          <w:p w14:paraId="397B48BB" w14:textId="037934A5" w:rsidR="00926F7F" w:rsidRPr="001B487F" w:rsidRDefault="00926F7F" w:rsidP="00926F7F">
            <w:pPr>
              <w:rPr>
                <w:rFonts w:ascii="Arial" w:hAnsi="Arial" w:cs="Arial"/>
              </w:rPr>
            </w:pPr>
            <w:r w:rsidRPr="001B487F">
              <w:rPr>
                <w:rFonts w:ascii="Arial" w:hAnsi="Arial" w:cs="Arial"/>
              </w:rPr>
              <w:t>10</w:t>
            </w:r>
          </w:p>
        </w:tc>
      </w:tr>
      <w:tr w:rsidR="00926F7F" w:rsidRPr="00BF1E71" w14:paraId="4F775C96" w14:textId="77777777" w:rsidTr="00D316D3">
        <w:trPr>
          <w:trHeight w:val="1027"/>
        </w:trPr>
        <w:tc>
          <w:tcPr>
            <w:tcW w:w="3120" w:type="dxa"/>
            <w:vMerge w:val="restart"/>
          </w:tcPr>
          <w:p w14:paraId="3DBFC5DF" w14:textId="77777777" w:rsidR="00926F7F" w:rsidRPr="00617987" w:rsidRDefault="00926F7F" w:rsidP="00926F7F">
            <w:pPr>
              <w:tabs>
                <w:tab w:val="left" w:pos="2257"/>
              </w:tabs>
              <w:outlineLvl w:val="2"/>
              <w:rPr>
                <w:rFonts w:ascii="Arial" w:eastAsia="Calibri" w:hAnsi="Arial" w:cs="Arial"/>
                <w:b/>
                <w:bCs/>
              </w:rPr>
            </w:pPr>
            <w:r w:rsidRPr="00617987">
              <w:rPr>
                <w:rFonts w:ascii="Arial" w:hAnsi="Arial" w:cs="Arial"/>
                <w:b/>
                <w:bCs/>
              </w:rPr>
              <w:t>3.6 Demonstrate action that supports the circular economy, by minimising waste and extracting the maximum value of resources in the delivery of the contract, including the supply chain.</w:t>
            </w:r>
          </w:p>
          <w:p w14:paraId="079E2456" w14:textId="0116CFC9" w:rsidR="00926F7F" w:rsidRPr="00617987" w:rsidRDefault="00926F7F" w:rsidP="00926F7F">
            <w:pPr>
              <w:rPr>
                <w:rFonts w:ascii="Arial" w:hAnsi="Arial" w:cs="Arial"/>
                <w:b/>
                <w:bCs/>
              </w:rPr>
            </w:pPr>
          </w:p>
        </w:tc>
        <w:tc>
          <w:tcPr>
            <w:tcW w:w="2693" w:type="dxa"/>
          </w:tcPr>
          <w:p w14:paraId="58E4BAC0" w14:textId="2AD8DA6F" w:rsidR="00926F7F" w:rsidRPr="001B487F" w:rsidRDefault="00926F7F" w:rsidP="00926F7F">
            <w:pPr>
              <w:rPr>
                <w:rFonts w:ascii="Arial" w:hAnsi="Arial" w:cs="Arial"/>
                <w:lang w:val="en-US"/>
              </w:rPr>
            </w:pPr>
            <w:r w:rsidRPr="001B487F">
              <w:rPr>
                <w:rFonts w:ascii="Arial" w:hAnsi="Arial" w:cs="Arial"/>
                <w:lang w:val="en-US"/>
              </w:rPr>
              <w:t>Circular Economy Action Plan for the Contract</w:t>
            </w:r>
          </w:p>
        </w:tc>
        <w:tc>
          <w:tcPr>
            <w:tcW w:w="2835" w:type="dxa"/>
          </w:tcPr>
          <w:p w14:paraId="59DD4AD7" w14:textId="1CF99631" w:rsidR="00926F7F" w:rsidRPr="001B487F" w:rsidRDefault="00926F7F" w:rsidP="00926F7F">
            <w:pPr>
              <w:rPr>
                <w:rFonts w:ascii="Arial" w:hAnsi="Arial" w:cs="Arial"/>
              </w:rPr>
            </w:pPr>
            <w:r w:rsidRPr="001B487F">
              <w:rPr>
                <w:rFonts w:ascii="Arial" w:hAnsi="Arial" w:cs="Arial"/>
              </w:rPr>
              <w:t>1 action plan</w:t>
            </w:r>
          </w:p>
        </w:tc>
        <w:tc>
          <w:tcPr>
            <w:tcW w:w="1276" w:type="dxa"/>
          </w:tcPr>
          <w:p w14:paraId="198CF3F2" w14:textId="23CD7233" w:rsidR="00926F7F" w:rsidRPr="001B487F" w:rsidRDefault="00926F7F" w:rsidP="00926F7F">
            <w:pPr>
              <w:rPr>
                <w:rFonts w:ascii="Arial" w:hAnsi="Arial" w:cs="Arial"/>
              </w:rPr>
            </w:pPr>
            <w:r w:rsidRPr="001B487F">
              <w:rPr>
                <w:rFonts w:ascii="Arial" w:hAnsi="Arial" w:cs="Arial"/>
              </w:rPr>
              <w:t>30</w:t>
            </w:r>
          </w:p>
        </w:tc>
      </w:tr>
      <w:tr w:rsidR="00926F7F" w:rsidRPr="00BF1E71" w14:paraId="0878BC84" w14:textId="77777777" w:rsidTr="00D316D3">
        <w:trPr>
          <w:trHeight w:val="1027"/>
        </w:trPr>
        <w:tc>
          <w:tcPr>
            <w:tcW w:w="3120" w:type="dxa"/>
            <w:vMerge/>
          </w:tcPr>
          <w:p w14:paraId="550287E5" w14:textId="77777777" w:rsidR="00926F7F" w:rsidRPr="001B487F" w:rsidRDefault="00926F7F" w:rsidP="00926F7F">
            <w:pPr>
              <w:tabs>
                <w:tab w:val="left" w:pos="2257"/>
              </w:tabs>
              <w:outlineLvl w:val="2"/>
              <w:rPr>
                <w:rFonts w:ascii="Arial" w:hAnsi="Arial" w:cs="Arial"/>
                <w:b/>
                <w:bCs/>
              </w:rPr>
            </w:pPr>
          </w:p>
        </w:tc>
        <w:tc>
          <w:tcPr>
            <w:tcW w:w="2693" w:type="dxa"/>
          </w:tcPr>
          <w:p w14:paraId="5D244431" w14:textId="4295C1BC" w:rsidR="00926F7F" w:rsidRPr="001B487F" w:rsidRDefault="00926F7F" w:rsidP="00926F7F">
            <w:pPr>
              <w:rPr>
                <w:rFonts w:ascii="Arial" w:hAnsi="Arial" w:cs="Arial"/>
                <w:lang w:val="en-US"/>
              </w:rPr>
            </w:pPr>
            <w:r w:rsidRPr="001B487F">
              <w:rPr>
                <w:rFonts w:ascii="Arial" w:hAnsi="Arial" w:cs="Arial"/>
                <w:color w:val="000000"/>
              </w:rPr>
              <w:t>Waste and Resource Efficiencies in the delivery of the contract</w:t>
            </w:r>
          </w:p>
        </w:tc>
        <w:tc>
          <w:tcPr>
            <w:tcW w:w="2835" w:type="dxa"/>
          </w:tcPr>
          <w:p w14:paraId="063620F8" w14:textId="77777777" w:rsidR="00926F7F" w:rsidRPr="001B487F" w:rsidRDefault="00926F7F" w:rsidP="00926F7F">
            <w:pPr>
              <w:rPr>
                <w:rFonts w:ascii="Arial" w:hAnsi="Arial" w:cs="Arial"/>
              </w:rPr>
            </w:pPr>
            <w:r w:rsidRPr="001B487F">
              <w:rPr>
                <w:rFonts w:ascii="Arial" w:hAnsi="Arial" w:cs="Arial"/>
              </w:rPr>
              <w:t>1 VCSE organisation</w:t>
            </w:r>
          </w:p>
          <w:p w14:paraId="659B6B23" w14:textId="77777777" w:rsidR="00926F7F" w:rsidRPr="001B487F" w:rsidRDefault="00926F7F" w:rsidP="00926F7F">
            <w:pPr>
              <w:rPr>
                <w:rFonts w:ascii="Arial" w:hAnsi="Arial" w:cs="Arial"/>
              </w:rPr>
            </w:pPr>
          </w:p>
          <w:p w14:paraId="1669FB87" w14:textId="77777777" w:rsidR="00926F7F" w:rsidRPr="001B487F" w:rsidRDefault="00926F7F" w:rsidP="00926F7F">
            <w:pPr>
              <w:rPr>
                <w:rFonts w:ascii="Arial" w:hAnsi="Arial" w:cs="Arial"/>
              </w:rPr>
            </w:pPr>
          </w:p>
          <w:p w14:paraId="53590123" w14:textId="7AE32D66" w:rsidR="00926F7F" w:rsidRPr="001B487F" w:rsidRDefault="00926F7F" w:rsidP="00926F7F">
            <w:pPr>
              <w:rPr>
                <w:rFonts w:ascii="Arial" w:hAnsi="Arial" w:cs="Arial"/>
              </w:rPr>
            </w:pPr>
            <w:r w:rsidRPr="001B487F">
              <w:rPr>
                <w:rFonts w:ascii="Arial" w:hAnsi="Arial" w:cs="Arial"/>
              </w:rPr>
              <w:t>1 Other organisation</w:t>
            </w:r>
          </w:p>
        </w:tc>
        <w:tc>
          <w:tcPr>
            <w:tcW w:w="1276" w:type="dxa"/>
          </w:tcPr>
          <w:p w14:paraId="7851AD91" w14:textId="77777777" w:rsidR="00926F7F" w:rsidRPr="001B487F" w:rsidRDefault="00926F7F" w:rsidP="00926F7F">
            <w:pPr>
              <w:rPr>
                <w:rFonts w:ascii="Arial" w:hAnsi="Arial" w:cs="Arial"/>
              </w:rPr>
            </w:pPr>
            <w:r w:rsidRPr="001B487F">
              <w:rPr>
                <w:rFonts w:ascii="Arial" w:hAnsi="Arial" w:cs="Arial"/>
              </w:rPr>
              <w:t xml:space="preserve">30 </w:t>
            </w:r>
          </w:p>
          <w:p w14:paraId="707C9C44" w14:textId="77777777" w:rsidR="00926F7F" w:rsidRPr="001B487F" w:rsidRDefault="00926F7F" w:rsidP="00926F7F">
            <w:pPr>
              <w:rPr>
                <w:rFonts w:ascii="Arial" w:hAnsi="Arial" w:cs="Arial"/>
              </w:rPr>
            </w:pPr>
          </w:p>
          <w:p w14:paraId="7783E1FF" w14:textId="77777777" w:rsidR="00926F7F" w:rsidRPr="001B487F" w:rsidRDefault="00926F7F" w:rsidP="00926F7F">
            <w:pPr>
              <w:rPr>
                <w:rFonts w:ascii="Arial" w:hAnsi="Arial" w:cs="Arial"/>
              </w:rPr>
            </w:pPr>
          </w:p>
          <w:p w14:paraId="1981F93D" w14:textId="77777777" w:rsidR="00926F7F" w:rsidRPr="001B487F" w:rsidRDefault="00926F7F" w:rsidP="00926F7F">
            <w:pPr>
              <w:rPr>
                <w:rFonts w:ascii="Arial" w:hAnsi="Arial" w:cs="Arial"/>
              </w:rPr>
            </w:pPr>
          </w:p>
          <w:p w14:paraId="188D86CA" w14:textId="2A43478B" w:rsidR="00926F7F" w:rsidRPr="001B487F" w:rsidRDefault="00926F7F" w:rsidP="00926F7F">
            <w:pPr>
              <w:rPr>
                <w:rFonts w:ascii="Arial" w:hAnsi="Arial" w:cs="Arial"/>
              </w:rPr>
            </w:pPr>
            <w:r w:rsidRPr="001B487F">
              <w:rPr>
                <w:rFonts w:ascii="Arial" w:hAnsi="Arial" w:cs="Arial"/>
              </w:rPr>
              <w:t>20</w:t>
            </w:r>
          </w:p>
        </w:tc>
      </w:tr>
      <w:tr w:rsidR="00926F7F" w:rsidRPr="00BF1E71" w14:paraId="07E32D65" w14:textId="77777777" w:rsidTr="00D316D3">
        <w:trPr>
          <w:trHeight w:val="1027"/>
        </w:trPr>
        <w:tc>
          <w:tcPr>
            <w:tcW w:w="3120" w:type="dxa"/>
            <w:vMerge/>
          </w:tcPr>
          <w:p w14:paraId="231670FE" w14:textId="77777777" w:rsidR="00926F7F" w:rsidRPr="001B487F" w:rsidRDefault="00926F7F" w:rsidP="00926F7F">
            <w:pPr>
              <w:tabs>
                <w:tab w:val="left" w:pos="2257"/>
              </w:tabs>
              <w:outlineLvl w:val="2"/>
              <w:rPr>
                <w:rFonts w:ascii="Arial" w:hAnsi="Arial" w:cs="Arial"/>
                <w:b/>
                <w:bCs/>
              </w:rPr>
            </w:pPr>
          </w:p>
        </w:tc>
        <w:tc>
          <w:tcPr>
            <w:tcW w:w="2693" w:type="dxa"/>
          </w:tcPr>
          <w:p w14:paraId="2EF98522" w14:textId="19E6AB5E" w:rsidR="00926F7F" w:rsidRPr="001B487F" w:rsidRDefault="00926F7F" w:rsidP="00926F7F">
            <w:pPr>
              <w:rPr>
                <w:rFonts w:ascii="Arial" w:hAnsi="Arial" w:cs="Arial"/>
                <w:lang w:val="en-US"/>
              </w:rPr>
            </w:pPr>
            <w:r w:rsidRPr="001B487F">
              <w:rPr>
                <w:rFonts w:ascii="Arial" w:hAnsi="Arial" w:cs="Arial"/>
                <w:lang w:val="en-US"/>
              </w:rPr>
              <w:t>Staff training on circular economy measures related to the contract</w:t>
            </w:r>
          </w:p>
        </w:tc>
        <w:tc>
          <w:tcPr>
            <w:tcW w:w="2835" w:type="dxa"/>
          </w:tcPr>
          <w:p w14:paraId="3575406B" w14:textId="68F6F983" w:rsidR="00926F7F" w:rsidRPr="001B487F" w:rsidRDefault="00926F7F" w:rsidP="00926F7F">
            <w:pPr>
              <w:rPr>
                <w:rFonts w:ascii="Arial" w:hAnsi="Arial" w:cs="Arial"/>
              </w:rPr>
            </w:pPr>
            <w:r w:rsidRPr="001B487F">
              <w:rPr>
                <w:rFonts w:ascii="Arial" w:hAnsi="Arial" w:cs="Arial"/>
              </w:rPr>
              <w:t>8 hours of training</w:t>
            </w:r>
          </w:p>
        </w:tc>
        <w:tc>
          <w:tcPr>
            <w:tcW w:w="1276" w:type="dxa"/>
          </w:tcPr>
          <w:p w14:paraId="6E352541" w14:textId="21AA5B2F" w:rsidR="00926F7F" w:rsidRPr="001B487F" w:rsidRDefault="00926F7F" w:rsidP="00926F7F">
            <w:pPr>
              <w:rPr>
                <w:rFonts w:ascii="Arial" w:hAnsi="Arial" w:cs="Arial"/>
              </w:rPr>
            </w:pPr>
            <w:r w:rsidRPr="001B487F">
              <w:rPr>
                <w:rFonts w:ascii="Arial" w:hAnsi="Arial" w:cs="Arial"/>
              </w:rPr>
              <w:t>10</w:t>
            </w:r>
          </w:p>
        </w:tc>
      </w:tr>
      <w:tr w:rsidR="00926F7F" w:rsidRPr="00BF1E71" w14:paraId="73760633" w14:textId="77777777" w:rsidTr="00D316D3">
        <w:trPr>
          <w:trHeight w:val="1027"/>
        </w:trPr>
        <w:tc>
          <w:tcPr>
            <w:tcW w:w="3120" w:type="dxa"/>
            <w:vMerge w:val="restart"/>
          </w:tcPr>
          <w:p w14:paraId="0FFD2421" w14:textId="357F3691" w:rsidR="00926F7F" w:rsidRPr="000F56C6" w:rsidRDefault="00926F7F" w:rsidP="00926F7F">
            <w:pPr>
              <w:tabs>
                <w:tab w:val="left" w:pos="2257"/>
              </w:tabs>
              <w:outlineLvl w:val="2"/>
              <w:rPr>
                <w:rFonts w:ascii="Arial" w:eastAsia="Calibri" w:hAnsi="Arial" w:cs="Arial"/>
                <w:b/>
                <w:bCs/>
              </w:rPr>
            </w:pPr>
            <w:r w:rsidRPr="001B487F">
              <w:rPr>
                <w:rFonts w:ascii="Arial" w:hAnsi="Arial" w:cs="Arial"/>
                <w:b/>
                <w:bCs/>
              </w:rPr>
              <w:t>3.7 Assess and minimise the contract’s embodied carbon emissions by minimising use of virgin materials, effective production techniques and effective recovery systems.</w:t>
            </w:r>
          </w:p>
        </w:tc>
        <w:tc>
          <w:tcPr>
            <w:tcW w:w="2693" w:type="dxa"/>
            <w:vMerge w:val="restart"/>
          </w:tcPr>
          <w:p w14:paraId="7D5FB57E" w14:textId="1AFAD796" w:rsidR="00926F7F" w:rsidRPr="001B487F" w:rsidRDefault="00926F7F" w:rsidP="00926F7F">
            <w:pPr>
              <w:rPr>
                <w:rFonts w:ascii="Arial" w:hAnsi="Arial" w:cs="Arial"/>
                <w:lang w:val="en-US"/>
              </w:rPr>
            </w:pPr>
            <w:r w:rsidRPr="001B487F">
              <w:rPr>
                <w:rFonts w:ascii="Arial" w:hAnsi="Arial" w:cs="Arial"/>
                <w:lang w:val="en-US"/>
              </w:rPr>
              <w:t>Embodied Carbon Reduction Action Plan</w:t>
            </w:r>
          </w:p>
        </w:tc>
        <w:tc>
          <w:tcPr>
            <w:tcW w:w="2835" w:type="dxa"/>
            <w:vMerge w:val="restart"/>
          </w:tcPr>
          <w:p w14:paraId="7B408223" w14:textId="77777777" w:rsidR="00926F7F" w:rsidRPr="001B487F" w:rsidRDefault="00926F7F" w:rsidP="00926F7F">
            <w:pPr>
              <w:rPr>
                <w:rFonts w:ascii="Arial" w:hAnsi="Arial" w:cs="Arial"/>
                <w:lang w:val="en-US"/>
              </w:rPr>
            </w:pPr>
            <w:r w:rsidRPr="001B487F">
              <w:rPr>
                <w:rFonts w:ascii="Arial" w:hAnsi="Arial" w:cs="Arial"/>
                <w:lang w:val="en-US"/>
              </w:rPr>
              <w:t>1 action plan</w:t>
            </w:r>
          </w:p>
          <w:p w14:paraId="74CD7B29" w14:textId="77777777" w:rsidR="00926F7F" w:rsidRPr="001B487F" w:rsidRDefault="00926F7F" w:rsidP="00926F7F">
            <w:pPr>
              <w:rPr>
                <w:rFonts w:ascii="Arial" w:hAnsi="Arial" w:cs="Arial"/>
                <w:lang w:val="en-US"/>
              </w:rPr>
            </w:pPr>
          </w:p>
          <w:p w14:paraId="5BC28E42" w14:textId="77777777" w:rsidR="00926F7F" w:rsidRPr="001B487F" w:rsidRDefault="00926F7F" w:rsidP="00926F7F">
            <w:pPr>
              <w:rPr>
                <w:rFonts w:ascii="Arial" w:hAnsi="Arial" w:cs="Arial"/>
              </w:rPr>
            </w:pPr>
          </w:p>
        </w:tc>
        <w:tc>
          <w:tcPr>
            <w:tcW w:w="1276" w:type="dxa"/>
            <w:vMerge w:val="restart"/>
          </w:tcPr>
          <w:p w14:paraId="09FADD3E" w14:textId="77777777" w:rsidR="00926F7F" w:rsidRPr="001B487F" w:rsidRDefault="00926F7F" w:rsidP="00926F7F">
            <w:pPr>
              <w:rPr>
                <w:rFonts w:ascii="Arial" w:hAnsi="Arial" w:cs="Arial"/>
                <w:lang w:val="en-US"/>
              </w:rPr>
            </w:pPr>
            <w:r w:rsidRPr="001B487F">
              <w:rPr>
                <w:rFonts w:ascii="Arial" w:hAnsi="Arial" w:cs="Arial"/>
                <w:lang w:val="en-US"/>
              </w:rPr>
              <w:t>30</w:t>
            </w:r>
          </w:p>
          <w:p w14:paraId="7806450C" w14:textId="77777777" w:rsidR="00926F7F" w:rsidRPr="001B487F" w:rsidRDefault="00926F7F" w:rsidP="00926F7F">
            <w:pPr>
              <w:rPr>
                <w:rFonts w:ascii="Arial" w:hAnsi="Arial" w:cs="Arial"/>
                <w:lang w:val="en-US"/>
              </w:rPr>
            </w:pPr>
          </w:p>
          <w:p w14:paraId="51D8565D" w14:textId="77777777" w:rsidR="00926F7F" w:rsidRPr="001B487F" w:rsidRDefault="00926F7F" w:rsidP="00926F7F">
            <w:pPr>
              <w:rPr>
                <w:rFonts w:ascii="Arial" w:hAnsi="Arial" w:cs="Arial"/>
              </w:rPr>
            </w:pPr>
          </w:p>
        </w:tc>
      </w:tr>
      <w:tr w:rsidR="00926F7F" w:rsidRPr="00BF1E71" w14:paraId="11CE42C0" w14:textId="77777777" w:rsidTr="00D316D3">
        <w:trPr>
          <w:trHeight w:val="382"/>
        </w:trPr>
        <w:tc>
          <w:tcPr>
            <w:tcW w:w="3120" w:type="dxa"/>
            <w:vMerge/>
            <w:tcBorders>
              <w:bottom w:val="single" w:sz="4" w:space="0" w:color="auto"/>
            </w:tcBorders>
          </w:tcPr>
          <w:p w14:paraId="6FF89551" w14:textId="66651F7C" w:rsidR="00926F7F" w:rsidRPr="001B487F" w:rsidRDefault="00926F7F" w:rsidP="00926F7F">
            <w:pPr>
              <w:rPr>
                <w:rFonts w:ascii="Arial" w:hAnsi="Arial" w:cs="Arial"/>
                <w:b/>
                <w:bCs/>
              </w:rPr>
            </w:pPr>
          </w:p>
        </w:tc>
        <w:tc>
          <w:tcPr>
            <w:tcW w:w="2693" w:type="dxa"/>
            <w:vMerge/>
            <w:tcBorders>
              <w:bottom w:val="single" w:sz="4" w:space="0" w:color="auto"/>
            </w:tcBorders>
          </w:tcPr>
          <w:p w14:paraId="2E853A5D" w14:textId="3ECF3067" w:rsidR="00926F7F" w:rsidRPr="001B487F" w:rsidRDefault="00926F7F" w:rsidP="00926F7F">
            <w:pPr>
              <w:rPr>
                <w:rFonts w:ascii="Arial" w:hAnsi="Arial" w:cs="Arial"/>
                <w:lang w:val="en-US"/>
              </w:rPr>
            </w:pPr>
          </w:p>
        </w:tc>
        <w:tc>
          <w:tcPr>
            <w:tcW w:w="2835" w:type="dxa"/>
            <w:vMerge/>
            <w:tcBorders>
              <w:bottom w:val="single" w:sz="4" w:space="0" w:color="auto"/>
            </w:tcBorders>
          </w:tcPr>
          <w:p w14:paraId="481CD807" w14:textId="20C3B644" w:rsidR="00926F7F" w:rsidRPr="001B487F" w:rsidRDefault="00926F7F" w:rsidP="00926F7F">
            <w:pPr>
              <w:rPr>
                <w:rFonts w:ascii="Arial" w:hAnsi="Arial" w:cs="Arial"/>
              </w:rPr>
            </w:pPr>
          </w:p>
        </w:tc>
        <w:tc>
          <w:tcPr>
            <w:tcW w:w="1276" w:type="dxa"/>
            <w:vMerge/>
            <w:tcBorders>
              <w:bottom w:val="single" w:sz="4" w:space="0" w:color="auto"/>
            </w:tcBorders>
          </w:tcPr>
          <w:p w14:paraId="15986102" w14:textId="5DB9D565" w:rsidR="00926F7F" w:rsidRPr="001B487F" w:rsidRDefault="00926F7F" w:rsidP="00926F7F">
            <w:pPr>
              <w:rPr>
                <w:rFonts w:ascii="Arial" w:hAnsi="Arial" w:cs="Arial"/>
              </w:rPr>
            </w:pPr>
          </w:p>
        </w:tc>
      </w:tr>
      <w:tr w:rsidR="00926F7F" w:rsidRPr="00BF1E71" w14:paraId="7118C4F6" w14:textId="77777777" w:rsidTr="00D316D3">
        <w:trPr>
          <w:trHeight w:val="351"/>
        </w:trPr>
        <w:tc>
          <w:tcPr>
            <w:tcW w:w="3120" w:type="dxa"/>
            <w:vMerge w:val="restart"/>
          </w:tcPr>
          <w:p w14:paraId="381501F3" w14:textId="32448B78" w:rsidR="00926F7F" w:rsidRPr="001B487F" w:rsidRDefault="00926F7F" w:rsidP="00926F7F">
            <w:pPr>
              <w:rPr>
                <w:rFonts w:ascii="Arial" w:hAnsi="Arial" w:cs="Arial"/>
                <w:b/>
                <w:bCs/>
              </w:rPr>
            </w:pPr>
            <w:r w:rsidRPr="001B487F">
              <w:rPr>
                <w:rFonts w:ascii="Arial" w:hAnsi="Arial" w:cs="Arial"/>
                <w:b/>
                <w:bCs/>
              </w:rPr>
              <w:t>3.8 Create Green Jobs and relevant training opportunities that contribute towards a just transition by supporting a more resource efficient, greener and low carbon economy</w:t>
            </w:r>
            <w:r w:rsidRPr="001B487F">
              <w:rPr>
                <w:rFonts w:ascii="Arial" w:eastAsia="Calibri" w:hAnsi="Arial" w:cs="Arial"/>
                <w:b/>
                <w:bCs/>
              </w:rPr>
              <w:t>.</w:t>
            </w:r>
          </w:p>
        </w:tc>
        <w:tc>
          <w:tcPr>
            <w:tcW w:w="2693" w:type="dxa"/>
          </w:tcPr>
          <w:p w14:paraId="571E7A0F" w14:textId="77777777" w:rsidR="00926F7F" w:rsidRPr="001B487F" w:rsidRDefault="00926F7F" w:rsidP="00926F7F">
            <w:pPr>
              <w:rPr>
                <w:rFonts w:ascii="Arial" w:hAnsi="Arial" w:cs="Arial"/>
              </w:rPr>
            </w:pPr>
            <w:r w:rsidRPr="001B487F">
              <w:rPr>
                <w:rFonts w:ascii="Arial" w:hAnsi="Arial" w:cs="Arial"/>
              </w:rPr>
              <w:t xml:space="preserve">Paid employment </w:t>
            </w:r>
          </w:p>
          <w:p w14:paraId="18F88ADE" w14:textId="63912C8B" w:rsidR="00926F7F" w:rsidRPr="001B487F" w:rsidRDefault="00926F7F" w:rsidP="00926F7F">
            <w:pPr>
              <w:rPr>
                <w:rFonts w:ascii="Arial" w:hAnsi="Arial" w:cs="Arial"/>
                <w:lang w:val="en-US"/>
              </w:rPr>
            </w:pPr>
            <w:r w:rsidRPr="001B487F">
              <w:rPr>
                <w:rFonts w:ascii="Arial" w:hAnsi="Arial" w:cs="Arial"/>
                <w:lang w:val="en-US"/>
              </w:rPr>
              <w:t xml:space="preserve"> </w:t>
            </w:r>
          </w:p>
        </w:tc>
        <w:tc>
          <w:tcPr>
            <w:tcW w:w="2835" w:type="dxa"/>
            <w:vMerge w:val="restart"/>
          </w:tcPr>
          <w:p w14:paraId="11F413FC" w14:textId="473D7986" w:rsidR="00926F7F" w:rsidRPr="001B487F" w:rsidRDefault="00926F7F" w:rsidP="00926F7F">
            <w:pPr>
              <w:rPr>
                <w:rFonts w:ascii="Arial" w:hAnsi="Arial" w:cs="Arial"/>
              </w:rPr>
            </w:pPr>
            <w:r w:rsidRPr="001B487F">
              <w:rPr>
                <w:rFonts w:ascii="Arial" w:hAnsi="Arial" w:cs="Arial"/>
              </w:rPr>
              <w:t>26 weeks FTE</w:t>
            </w:r>
          </w:p>
        </w:tc>
        <w:tc>
          <w:tcPr>
            <w:tcW w:w="1276" w:type="dxa"/>
          </w:tcPr>
          <w:p w14:paraId="5BAF59E6" w14:textId="1C6BEEFC" w:rsidR="00926F7F" w:rsidRPr="001B487F" w:rsidRDefault="00926F7F" w:rsidP="00926F7F">
            <w:pPr>
              <w:rPr>
                <w:rFonts w:ascii="Arial" w:hAnsi="Arial" w:cs="Arial"/>
              </w:rPr>
            </w:pPr>
            <w:r w:rsidRPr="001B487F">
              <w:rPr>
                <w:rFonts w:ascii="Arial" w:hAnsi="Arial" w:cs="Arial"/>
              </w:rPr>
              <w:t>75</w:t>
            </w:r>
          </w:p>
        </w:tc>
      </w:tr>
      <w:tr w:rsidR="00926F7F" w:rsidRPr="00BF1E71" w14:paraId="071401AF" w14:textId="77777777" w:rsidTr="00D316D3">
        <w:trPr>
          <w:trHeight w:val="592"/>
        </w:trPr>
        <w:tc>
          <w:tcPr>
            <w:tcW w:w="3120" w:type="dxa"/>
            <w:vMerge/>
          </w:tcPr>
          <w:p w14:paraId="525D2397" w14:textId="77777777" w:rsidR="00926F7F" w:rsidRPr="001B487F" w:rsidRDefault="00926F7F" w:rsidP="00926F7F">
            <w:pPr>
              <w:rPr>
                <w:rFonts w:ascii="Arial" w:hAnsi="Arial" w:cs="Arial"/>
                <w:b/>
                <w:bCs/>
              </w:rPr>
            </w:pPr>
          </w:p>
        </w:tc>
        <w:tc>
          <w:tcPr>
            <w:tcW w:w="2693" w:type="dxa"/>
          </w:tcPr>
          <w:p w14:paraId="5A2B3CA2" w14:textId="73BC0333" w:rsidR="00926F7F" w:rsidRPr="001B487F" w:rsidRDefault="00926F7F" w:rsidP="00926F7F">
            <w:pPr>
              <w:rPr>
                <w:rFonts w:ascii="Arial" w:hAnsi="Arial" w:cs="Arial"/>
                <w:lang w:val="en-US"/>
              </w:rPr>
            </w:pPr>
            <w:r w:rsidRPr="001B487F">
              <w:rPr>
                <w:rFonts w:ascii="Arial" w:hAnsi="Arial" w:cs="Arial"/>
              </w:rPr>
              <w:t>Paid employment – priority group</w:t>
            </w:r>
          </w:p>
        </w:tc>
        <w:tc>
          <w:tcPr>
            <w:tcW w:w="2835" w:type="dxa"/>
            <w:vMerge/>
          </w:tcPr>
          <w:p w14:paraId="47C1F874" w14:textId="77777777" w:rsidR="00926F7F" w:rsidRPr="001B487F" w:rsidRDefault="00926F7F" w:rsidP="00926F7F">
            <w:pPr>
              <w:rPr>
                <w:rFonts w:ascii="Arial" w:hAnsi="Arial" w:cs="Arial"/>
              </w:rPr>
            </w:pPr>
          </w:p>
        </w:tc>
        <w:tc>
          <w:tcPr>
            <w:tcW w:w="1276" w:type="dxa"/>
          </w:tcPr>
          <w:p w14:paraId="77655FAA" w14:textId="0ED3AA93" w:rsidR="00926F7F" w:rsidRPr="001B487F" w:rsidRDefault="00926F7F" w:rsidP="00926F7F">
            <w:pPr>
              <w:rPr>
                <w:rFonts w:ascii="Arial" w:hAnsi="Arial" w:cs="Arial"/>
              </w:rPr>
            </w:pPr>
            <w:r w:rsidRPr="001B487F">
              <w:rPr>
                <w:rFonts w:ascii="Arial" w:hAnsi="Arial" w:cs="Arial"/>
              </w:rPr>
              <w:t>90</w:t>
            </w:r>
          </w:p>
        </w:tc>
      </w:tr>
      <w:tr w:rsidR="00926F7F" w:rsidRPr="00BF1E71" w14:paraId="72C38979" w14:textId="77777777" w:rsidTr="000F56C6">
        <w:trPr>
          <w:trHeight w:val="477"/>
        </w:trPr>
        <w:tc>
          <w:tcPr>
            <w:tcW w:w="3120" w:type="dxa"/>
            <w:vMerge/>
          </w:tcPr>
          <w:p w14:paraId="09E119D1" w14:textId="77777777" w:rsidR="00926F7F" w:rsidRPr="001B487F" w:rsidRDefault="00926F7F" w:rsidP="00926F7F">
            <w:pPr>
              <w:rPr>
                <w:rFonts w:ascii="Arial" w:hAnsi="Arial" w:cs="Arial"/>
                <w:b/>
                <w:bCs/>
              </w:rPr>
            </w:pPr>
          </w:p>
        </w:tc>
        <w:tc>
          <w:tcPr>
            <w:tcW w:w="2693" w:type="dxa"/>
          </w:tcPr>
          <w:p w14:paraId="1BA826EB" w14:textId="527DCC69" w:rsidR="00926F7F" w:rsidRPr="001B487F" w:rsidRDefault="00926F7F" w:rsidP="00926F7F">
            <w:pPr>
              <w:rPr>
                <w:rFonts w:ascii="Arial" w:hAnsi="Arial" w:cs="Arial"/>
              </w:rPr>
            </w:pPr>
            <w:r w:rsidRPr="001B487F">
              <w:rPr>
                <w:rFonts w:ascii="Arial" w:hAnsi="Arial" w:cs="Arial"/>
              </w:rPr>
              <w:t xml:space="preserve"> Work placements</w:t>
            </w:r>
          </w:p>
        </w:tc>
        <w:tc>
          <w:tcPr>
            <w:tcW w:w="2835" w:type="dxa"/>
            <w:vMerge w:val="restart"/>
          </w:tcPr>
          <w:p w14:paraId="3F17AFE3" w14:textId="77777777" w:rsidR="00926F7F" w:rsidRPr="001B487F" w:rsidRDefault="00926F7F" w:rsidP="00926F7F">
            <w:pPr>
              <w:rPr>
                <w:rFonts w:ascii="Arial" w:hAnsi="Arial" w:cs="Arial"/>
              </w:rPr>
            </w:pPr>
            <w:r w:rsidRPr="001B487F">
              <w:rPr>
                <w:rFonts w:ascii="Arial" w:hAnsi="Arial" w:cs="Arial"/>
              </w:rPr>
              <w:t xml:space="preserve">2 weeks FTE </w:t>
            </w:r>
          </w:p>
          <w:p w14:paraId="1CE9BD7F" w14:textId="77777777" w:rsidR="00926F7F" w:rsidRPr="001B487F" w:rsidRDefault="00926F7F" w:rsidP="00926F7F">
            <w:pPr>
              <w:rPr>
                <w:rFonts w:ascii="Arial" w:hAnsi="Arial" w:cs="Arial"/>
              </w:rPr>
            </w:pPr>
          </w:p>
        </w:tc>
        <w:tc>
          <w:tcPr>
            <w:tcW w:w="1276" w:type="dxa"/>
          </w:tcPr>
          <w:p w14:paraId="0AC365D8" w14:textId="77777777" w:rsidR="00926F7F" w:rsidRPr="001B487F" w:rsidRDefault="00926F7F" w:rsidP="00926F7F">
            <w:pPr>
              <w:rPr>
                <w:rFonts w:ascii="Arial" w:hAnsi="Arial" w:cs="Arial"/>
              </w:rPr>
            </w:pPr>
            <w:r w:rsidRPr="001B487F">
              <w:rPr>
                <w:rFonts w:ascii="Arial" w:hAnsi="Arial" w:cs="Arial"/>
              </w:rPr>
              <w:t>10</w:t>
            </w:r>
          </w:p>
          <w:p w14:paraId="4E17667C" w14:textId="77777777" w:rsidR="00926F7F" w:rsidRPr="001B487F" w:rsidRDefault="00926F7F" w:rsidP="00926F7F">
            <w:pPr>
              <w:rPr>
                <w:rFonts w:ascii="Arial" w:hAnsi="Arial" w:cs="Arial"/>
              </w:rPr>
            </w:pPr>
          </w:p>
        </w:tc>
      </w:tr>
      <w:tr w:rsidR="00926F7F" w:rsidRPr="00BF1E71" w14:paraId="372A9449" w14:textId="77777777" w:rsidTr="00D316D3">
        <w:trPr>
          <w:trHeight w:val="558"/>
        </w:trPr>
        <w:tc>
          <w:tcPr>
            <w:tcW w:w="3120" w:type="dxa"/>
            <w:vMerge/>
          </w:tcPr>
          <w:p w14:paraId="54913192" w14:textId="77777777" w:rsidR="00926F7F" w:rsidRPr="001B487F" w:rsidRDefault="00926F7F" w:rsidP="00926F7F">
            <w:pPr>
              <w:rPr>
                <w:rFonts w:ascii="Arial" w:hAnsi="Arial" w:cs="Arial"/>
                <w:b/>
                <w:bCs/>
              </w:rPr>
            </w:pPr>
          </w:p>
        </w:tc>
        <w:tc>
          <w:tcPr>
            <w:tcW w:w="2693" w:type="dxa"/>
          </w:tcPr>
          <w:p w14:paraId="61277F7C" w14:textId="77878B0F" w:rsidR="00926F7F" w:rsidRPr="001B487F" w:rsidRDefault="00926F7F" w:rsidP="00926F7F">
            <w:pPr>
              <w:rPr>
                <w:rFonts w:ascii="Arial" w:hAnsi="Arial" w:cs="Arial"/>
              </w:rPr>
            </w:pPr>
            <w:r w:rsidRPr="001B487F">
              <w:rPr>
                <w:rFonts w:ascii="Arial" w:hAnsi="Arial" w:cs="Arial"/>
              </w:rPr>
              <w:t xml:space="preserve"> Work placement – priority group</w:t>
            </w:r>
          </w:p>
        </w:tc>
        <w:tc>
          <w:tcPr>
            <w:tcW w:w="2835" w:type="dxa"/>
            <w:vMerge/>
          </w:tcPr>
          <w:p w14:paraId="4352A2E5" w14:textId="77777777" w:rsidR="00926F7F" w:rsidRPr="001B487F" w:rsidRDefault="00926F7F" w:rsidP="00926F7F">
            <w:pPr>
              <w:rPr>
                <w:rFonts w:ascii="Arial" w:hAnsi="Arial" w:cs="Arial"/>
              </w:rPr>
            </w:pPr>
          </w:p>
        </w:tc>
        <w:tc>
          <w:tcPr>
            <w:tcW w:w="1276" w:type="dxa"/>
          </w:tcPr>
          <w:p w14:paraId="544005C7" w14:textId="25EEB6C9" w:rsidR="00926F7F" w:rsidRPr="001B487F" w:rsidRDefault="00926F7F" w:rsidP="00926F7F">
            <w:pPr>
              <w:rPr>
                <w:rFonts w:ascii="Arial" w:hAnsi="Arial" w:cs="Arial"/>
              </w:rPr>
            </w:pPr>
            <w:r w:rsidRPr="001B487F">
              <w:rPr>
                <w:rFonts w:ascii="Arial" w:hAnsi="Arial" w:cs="Arial"/>
              </w:rPr>
              <w:t>15</w:t>
            </w:r>
          </w:p>
        </w:tc>
      </w:tr>
      <w:tr w:rsidR="00926F7F" w:rsidRPr="00BF1E71" w14:paraId="18DC6E30" w14:textId="77777777" w:rsidTr="000F56C6">
        <w:trPr>
          <w:trHeight w:val="782"/>
        </w:trPr>
        <w:tc>
          <w:tcPr>
            <w:tcW w:w="3120" w:type="dxa"/>
            <w:vMerge/>
          </w:tcPr>
          <w:p w14:paraId="6296ED7D" w14:textId="77777777" w:rsidR="00926F7F" w:rsidRPr="001B487F" w:rsidRDefault="00926F7F" w:rsidP="00926F7F">
            <w:pPr>
              <w:rPr>
                <w:rFonts w:ascii="Arial" w:hAnsi="Arial" w:cs="Arial"/>
                <w:b/>
                <w:bCs/>
              </w:rPr>
            </w:pPr>
          </w:p>
        </w:tc>
        <w:tc>
          <w:tcPr>
            <w:tcW w:w="2693" w:type="dxa"/>
          </w:tcPr>
          <w:p w14:paraId="5321AC86" w14:textId="5B7BF776" w:rsidR="00926F7F" w:rsidRPr="001B487F" w:rsidRDefault="00926F7F" w:rsidP="00926F7F">
            <w:pPr>
              <w:rPr>
                <w:rFonts w:ascii="Arial" w:hAnsi="Arial" w:cs="Arial"/>
              </w:rPr>
            </w:pPr>
            <w:r w:rsidRPr="001B487F">
              <w:rPr>
                <w:rFonts w:ascii="Arial" w:hAnsi="Arial" w:cs="Arial"/>
              </w:rPr>
              <w:t>Skills development and educational attainment</w:t>
            </w:r>
          </w:p>
        </w:tc>
        <w:tc>
          <w:tcPr>
            <w:tcW w:w="2835" w:type="dxa"/>
            <w:vMerge w:val="restart"/>
          </w:tcPr>
          <w:p w14:paraId="4DE481E5" w14:textId="151F7A8C" w:rsidR="00926F7F" w:rsidRPr="001B487F" w:rsidRDefault="00926F7F" w:rsidP="00926F7F">
            <w:pPr>
              <w:rPr>
                <w:rFonts w:ascii="Arial" w:hAnsi="Arial" w:cs="Arial"/>
              </w:rPr>
            </w:pPr>
            <w:r w:rsidRPr="001B487F">
              <w:rPr>
                <w:rFonts w:ascii="Arial" w:hAnsi="Arial" w:cs="Arial"/>
              </w:rPr>
              <w:t>8 hours of support or training</w:t>
            </w:r>
          </w:p>
        </w:tc>
        <w:tc>
          <w:tcPr>
            <w:tcW w:w="1276" w:type="dxa"/>
          </w:tcPr>
          <w:p w14:paraId="525819A3" w14:textId="2013C8F2" w:rsidR="00926F7F" w:rsidRPr="001B487F" w:rsidRDefault="00926F7F" w:rsidP="00926F7F">
            <w:pPr>
              <w:rPr>
                <w:rFonts w:ascii="Arial" w:hAnsi="Arial" w:cs="Arial"/>
              </w:rPr>
            </w:pPr>
            <w:r w:rsidRPr="001B487F">
              <w:rPr>
                <w:rFonts w:ascii="Arial" w:hAnsi="Arial" w:cs="Arial"/>
              </w:rPr>
              <w:t>10</w:t>
            </w:r>
          </w:p>
        </w:tc>
      </w:tr>
      <w:tr w:rsidR="00926F7F" w:rsidRPr="00BF1E71" w14:paraId="07367E7B" w14:textId="77777777" w:rsidTr="00D316D3">
        <w:trPr>
          <w:trHeight w:val="1027"/>
        </w:trPr>
        <w:tc>
          <w:tcPr>
            <w:tcW w:w="3120" w:type="dxa"/>
            <w:vMerge/>
          </w:tcPr>
          <w:p w14:paraId="4FCD4DD8" w14:textId="77777777" w:rsidR="00926F7F" w:rsidRPr="001B487F" w:rsidRDefault="00926F7F" w:rsidP="00926F7F">
            <w:pPr>
              <w:rPr>
                <w:rFonts w:ascii="Arial" w:hAnsi="Arial" w:cs="Arial"/>
                <w:b/>
                <w:bCs/>
              </w:rPr>
            </w:pPr>
          </w:p>
        </w:tc>
        <w:tc>
          <w:tcPr>
            <w:tcW w:w="2693" w:type="dxa"/>
          </w:tcPr>
          <w:p w14:paraId="12304A90" w14:textId="509EDC8B" w:rsidR="00926F7F" w:rsidRPr="001B487F" w:rsidRDefault="00926F7F" w:rsidP="00926F7F">
            <w:pPr>
              <w:rPr>
                <w:rFonts w:ascii="Arial" w:hAnsi="Arial" w:cs="Arial"/>
              </w:rPr>
            </w:pPr>
            <w:r w:rsidRPr="001B487F">
              <w:rPr>
                <w:rFonts w:ascii="Arial" w:hAnsi="Arial" w:cs="Arial"/>
              </w:rPr>
              <w:t>Skills development and educational attainment – priority group</w:t>
            </w:r>
          </w:p>
        </w:tc>
        <w:tc>
          <w:tcPr>
            <w:tcW w:w="2835" w:type="dxa"/>
            <w:vMerge/>
          </w:tcPr>
          <w:p w14:paraId="61A929C9" w14:textId="77777777" w:rsidR="00926F7F" w:rsidRPr="001B487F" w:rsidRDefault="00926F7F" w:rsidP="00926F7F">
            <w:pPr>
              <w:rPr>
                <w:rFonts w:ascii="Arial" w:hAnsi="Arial" w:cs="Arial"/>
              </w:rPr>
            </w:pPr>
          </w:p>
        </w:tc>
        <w:tc>
          <w:tcPr>
            <w:tcW w:w="1276" w:type="dxa"/>
          </w:tcPr>
          <w:p w14:paraId="31B4FC0E" w14:textId="797FB29C" w:rsidR="00926F7F" w:rsidRPr="001B487F" w:rsidRDefault="00926F7F" w:rsidP="00926F7F">
            <w:pPr>
              <w:rPr>
                <w:rFonts w:ascii="Arial" w:hAnsi="Arial" w:cs="Arial"/>
              </w:rPr>
            </w:pPr>
            <w:r w:rsidRPr="001B487F">
              <w:rPr>
                <w:rFonts w:ascii="Arial" w:hAnsi="Arial" w:cs="Arial"/>
              </w:rPr>
              <w:t>15</w:t>
            </w:r>
          </w:p>
        </w:tc>
      </w:tr>
      <w:tr w:rsidR="00926F7F" w:rsidRPr="00BF1E71" w14:paraId="784B7EE4" w14:textId="77777777" w:rsidTr="00D316D3">
        <w:trPr>
          <w:trHeight w:val="1027"/>
        </w:trPr>
        <w:tc>
          <w:tcPr>
            <w:tcW w:w="3120" w:type="dxa"/>
            <w:vMerge/>
          </w:tcPr>
          <w:p w14:paraId="33ABC16F" w14:textId="77777777" w:rsidR="00926F7F" w:rsidRPr="001B487F" w:rsidRDefault="00926F7F" w:rsidP="00926F7F">
            <w:pPr>
              <w:rPr>
                <w:rFonts w:ascii="Arial" w:hAnsi="Arial" w:cs="Arial"/>
                <w:b/>
                <w:bCs/>
              </w:rPr>
            </w:pPr>
          </w:p>
        </w:tc>
        <w:tc>
          <w:tcPr>
            <w:tcW w:w="2693" w:type="dxa"/>
          </w:tcPr>
          <w:p w14:paraId="5F289B2F" w14:textId="05893C14" w:rsidR="00926F7F" w:rsidRPr="001B487F" w:rsidRDefault="00926F7F" w:rsidP="00926F7F">
            <w:pPr>
              <w:rPr>
                <w:rFonts w:ascii="Arial" w:hAnsi="Arial" w:cs="Arial"/>
              </w:rPr>
            </w:pPr>
            <w:r w:rsidRPr="001B487F">
              <w:rPr>
                <w:rFonts w:ascii="Arial" w:hAnsi="Arial" w:cs="Arial"/>
              </w:rPr>
              <w:t xml:space="preserve">In-work progression and skills development for employees engaged on </w:t>
            </w:r>
            <w:r w:rsidRPr="001B487F">
              <w:rPr>
                <w:rFonts w:ascii="Arial" w:hAnsi="Arial" w:cs="Arial"/>
              </w:rPr>
              <w:lastRenderedPageBreak/>
              <w:t>the contract who are disadvantaged</w:t>
            </w:r>
          </w:p>
        </w:tc>
        <w:tc>
          <w:tcPr>
            <w:tcW w:w="2835" w:type="dxa"/>
          </w:tcPr>
          <w:p w14:paraId="7CD286FB" w14:textId="77777777" w:rsidR="00926F7F" w:rsidRPr="001B487F" w:rsidRDefault="00926F7F" w:rsidP="00926F7F">
            <w:pPr>
              <w:rPr>
                <w:rFonts w:ascii="Arial" w:hAnsi="Arial" w:cs="Arial"/>
              </w:rPr>
            </w:pPr>
            <w:r w:rsidRPr="001B487F">
              <w:rPr>
                <w:rFonts w:ascii="Arial" w:hAnsi="Arial" w:cs="Arial"/>
              </w:rPr>
              <w:lastRenderedPageBreak/>
              <w:t>1 Action Plan</w:t>
            </w:r>
          </w:p>
          <w:p w14:paraId="33914278" w14:textId="77777777" w:rsidR="00926F7F" w:rsidRPr="001B487F" w:rsidRDefault="00926F7F" w:rsidP="00926F7F">
            <w:pPr>
              <w:rPr>
                <w:rFonts w:ascii="Arial" w:hAnsi="Arial" w:cs="Arial"/>
              </w:rPr>
            </w:pPr>
          </w:p>
          <w:p w14:paraId="33D64E70" w14:textId="77777777" w:rsidR="00926F7F" w:rsidRPr="001B487F" w:rsidRDefault="00926F7F" w:rsidP="00926F7F">
            <w:pPr>
              <w:rPr>
                <w:rFonts w:ascii="Arial" w:hAnsi="Arial" w:cs="Arial"/>
              </w:rPr>
            </w:pPr>
          </w:p>
        </w:tc>
        <w:tc>
          <w:tcPr>
            <w:tcW w:w="1276" w:type="dxa"/>
          </w:tcPr>
          <w:p w14:paraId="02B29B9F" w14:textId="77777777" w:rsidR="00926F7F" w:rsidRPr="001B487F" w:rsidRDefault="00926F7F" w:rsidP="00926F7F">
            <w:pPr>
              <w:rPr>
                <w:rFonts w:ascii="Arial" w:hAnsi="Arial" w:cs="Arial"/>
              </w:rPr>
            </w:pPr>
            <w:r w:rsidRPr="001B487F">
              <w:rPr>
                <w:rFonts w:ascii="Arial" w:hAnsi="Arial" w:cs="Arial"/>
              </w:rPr>
              <w:t>30</w:t>
            </w:r>
          </w:p>
          <w:p w14:paraId="3F8BFBE6" w14:textId="106B05FE" w:rsidR="00926F7F" w:rsidRPr="001B487F" w:rsidRDefault="00926F7F" w:rsidP="00926F7F">
            <w:pPr>
              <w:rPr>
                <w:rFonts w:ascii="Arial" w:hAnsi="Arial" w:cs="Arial"/>
              </w:rPr>
            </w:pPr>
          </w:p>
        </w:tc>
      </w:tr>
    </w:tbl>
    <w:tbl>
      <w:tblPr>
        <w:tblStyle w:val="TableGrid3"/>
        <w:tblW w:w="9782" w:type="dxa"/>
        <w:tblInd w:w="-426" w:type="dxa"/>
        <w:tblLook w:val="04A0" w:firstRow="1" w:lastRow="0" w:firstColumn="1" w:lastColumn="0" w:noHBand="0" w:noVBand="1"/>
      </w:tblPr>
      <w:tblGrid>
        <w:gridCol w:w="1276"/>
        <w:gridCol w:w="1277"/>
        <w:gridCol w:w="140"/>
        <w:gridCol w:w="3262"/>
        <w:gridCol w:w="2268"/>
        <w:gridCol w:w="1559"/>
      </w:tblGrid>
      <w:tr w:rsidR="00617987" w:rsidRPr="00B46E49" w14:paraId="1290965C" w14:textId="77777777" w:rsidTr="000F56C6">
        <w:trPr>
          <w:gridAfter w:val="3"/>
          <w:wAfter w:w="7089" w:type="dxa"/>
          <w:trHeight w:val="630"/>
        </w:trPr>
        <w:tc>
          <w:tcPr>
            <w:tcW w:w="1276" w:type="dxa"/>
            <w:tcBorders>
              <w:top w:val="nil"/>
              <w:left w:val="nil"/>
              <w:bottom w:val="nil"/>
              <w:right w:val="nil"/>
            </w:tcBorders>
          </w:tcPr>
          <w:p w14:paraId="6053E93A" w14:textId="7EFDE53E" w:rsidR="00617987" w:rsidRPr="00203CA5" w:rsidRDefault="00617987" w:rsidP="00D316D3">
            <w:pPr>
              <w:rPr>
                <w:b/>
                <w:bCs/>
                <w:sz w:val="24"/>
              </w:rPr>
            </w:pPr>
          </w:p>
        </w:tc>
        <w:tc>
          <w:tcPr>
            <w:tcW w:w="1417" w:type="dxa"/>
            <w:gridSpan w:val="2"/>
            <w:tcBorders>
              <w:top w:val="nil"/>
              <w:left w:val="nil"/>
              <w:bottom w:val="nil"/>
              <w:right w:val="nil"/>
            </w:tcBorders>
          </w:tcPr>
          <w:p w14:paraId="0E273E60" w14:textId="77777777" w:rsidR="00617987" w:rsidRPr="00203CA5" w:rsidRDefault="00617987" w:rsidP="00D316D3">
            <w:pPr>
              <w:rPr>
                <w:b/>
                <w:bCs/>
                <w:sz w:val="24"/>
              </w:rPr>
            </w:pPr>
          </w:p>
        </w:tc>
      </w:tr>
      <w:tr w:rsidR="00617987" w:rsidRPr="00B46E49" w14:paraId="1FF2AA4A" w14:textId="77777777" w:rsidTr="000F56C6">
        <w:trPr>
          <w:trHeight w:val="630"/>
        </w:trPr>
        <w:tc>
          <w:tcPr>
            <w:tcW w:w="9782" w:type="dxa"/>
            <w:gridSpan w:val="6"/>
          </w:tcPr>
          <w:p w14:paraId="4FE504B6" w14:textId="102E7933" w:rsidR="00617987" w:rsidRPr="00BF1E71" w:rsidRDefault="00617987" w:rsidP="00D316D3">
            <w:pPr>
              <w:jc w:val="center"/>
              <w:rPr>
                <w:rFonts w:ascii="Arial" w:hAnsi="Arial" w:cs="Arial"/>
                <w:b/>
                <w:bCs/>
              </w:rPr>
            </w:pPr>
            <w:r w:rsidRPr="00BF1E71">
              <w:rPr>
                <w:rFonts w:ascii="Arial" w:hAnsi="Arial" w:cs="Arial"/>
                <w:b/>
                <w:bCs/>
              </w:rPr>
              <w:t>THEME 4: Promoting Wellbeing</w:t>
            </w:r>
          </w:p>
        </w:tc>
      </w:tr>
      <w:tr w:rsidR="00617987" w:rsidRPr="00B46E49" w14:paraId="432B3933" w14:textId="77777777" w:rsidTr="008C30C0">
        <w:trPr>
          <w:trHeight w:val="332"/>
        </w:trPr>
        <w:tc>
          <w:tcPr>
            <w:tcW w:w="2553" w:type="dxa"/>
            <w:gridSpan w:val="2"/>
            <w:noWrap/>
            <w:hideMark/>
          </w:tcPr>
          <w:p w14:paraId="0D48DCA8" w14:textId="77777777" w:rsidR="00617987" w:rsidRPr="00BF1E71" w:rsidRDefault="00617987" w:rsidP="00D316D3">
            <w:pPr>
              <w:rPr>
                <w:rFonts w:ascii="Arial" w:hAnsi="Arial" w:cs="Arial"/>
                <w:b/>
                <w:bCs/>
              </w:rPr>
            </w:pPr>
            <w:r w:rsidRPr="00BF1E71">
              <w:rPr>
                <w:rFonts w:ascii="Arial" w:hAnsi="Arial" w:cs="Arial"/>
                <w:b/>
                <w:bCs/>
              </w:rPr>
              <w:t>SOCIAL VALUE INDICATOR</w:t>
            </w:r>
          </w:p>
        </w:tc>
        <w:tc>
          <w:tcPr>
            <w:tcW w:w="3402" w:type="dxa"/>
            <w:gridSpan w:val="2"/>
            <w:hideMark/>
          </w:tcPr>
          <w:p w14:paraId="3F45E3CF" w14:textId="77777777" w:rsidR="00617987" w:rsidRPr="00BF1E71" w:rsidRDefault="00617987" w:rsidP="00D316D3">
            <w:pPr>
              <w:rPr>
                <w:rFonts w:ascii="Arial" w:hAnsi="Arial" w:cs="Arial"/>
                <w:b/>
                <w:bCs/>
              </w:rPr>
            </w:pPr>
            <w:r w:rsidRPr="00BF1E71">
              <w:rPr>
                <w:rFonts w:ascii="Arial" w:hAnsi="Arial" w:cs="Arial"/>
                <w:b/>
                <w:bCs/>
              </w:rPr>
              <w:t>SOCIAL VALUE INITIATIVES</w:t>
            </w:r>
          </w:p>
        </w:tc>
        <w:tc>
          <w:tcPr>
            <w:tcW w:w="2268" w:type="dxa"/>
          </w:tcPr>
          <w:p w14:paraId="774160AD" w14:textId="77777777" w:rsidR="00617987" w:rsidRPr="00BF1E71" w:rsidRDefault="00617987" w:rsidP="00D316D3">
            <w:pPr>
              <w:rPr>
                <w:rFonts w:ascii="Arial" w:hAnsi="Arial" w:cs="Arial"/>
                <w:b/>
                <w:bCs/>
              </w:rPr>
            </w:pPr>
            <w:r w:rsidRPr="00BF1E71">
              <w:rPr>
                <w:rFonts w:ascii="Arial" w:hAnsi="Arial" w:cs="Arial"/>
                <w:b/>
                <w:bCs/>
              </w:rPr>
              <w:t>AMOUNT</w:t>
            </w:r>
          </w:p>
        </w:tc>
        <w:tc>
          <w:tcPr>
            <w:tcW w:w="1559" w:type="dxa"/>
          </w:tcPr>
          <w:p w14:paraId="2226BCF1" w14:textId="77777777" w:rsidR="00617987" w:rsidRPr="00BF1E71" w:rsidRDefault="00617987" w:rsidP="00D316D3">
            <w:pPr>
              <w:rPr>
                <w:rFonts w:ascii="Arial" w:hAnsi="Arial" w:cs="Arial"/>
                <w:b/>
                <w:bCs/>
              </w:rPr>
            </w:pPr>
            <w:r w:rsidRPr="00BF1E71">
              <w:rPr>
                <w:rFonts w:ascii="Arial" w:hAnsi="Arial" w:cs="Arial"/>
                <w:b/>
                <w:bCs/>
              </w:rPr>
              <w:t>SOCIAL VALUE POINTS (pro rata)</w:t>
            </w:r>
          </w:p>
        </w:tc>
      </w:tr>
      <w:tr w:rsidR="005138DD" w:rsidRPr="00B46E49" w14:paraId="479C8A81" w14:textId="77777777" w:rsidTr="008C30C0">
        <w:trPr>
          <w:trHeight w:val="602"/>
        </w:trPr>
        <w:tc>
          <w:tcPr>
            <w:tcW w:w="2553" w:type="dxa"/>
            <w:gridSpan w:val="2"/>
            <w:vMerge w:val="restart"/>
            <w:hideMark/>
          </w:tcPr>
          <w:p w14:paraId="12958A97" w14:textId="77777777" w:rsidR="005138DD" w:rsidRPr="00BF1E71" w:rsidRDefault="005138DD" w:rsidP="00D316D3">
            <w:pPr>
              <w:rPr>
                <w:rFonts w:ascii="Arial" w:hAnsi="Arial" w:cs="Arial"/>
                <w:b/>
                <w:bCs/>
              </w:rPr>
            </w:pPr>
            <w:r w:rsidRPr="00BF1E71">
              <w:rPr>
                <w:rFonts w:ascii="Arial" w:hAnsi="Arial" w:cs="Arial"/>
                <w:b/>
                <w:bCs/>
              </w:rPr>
              <w:t>4.1 Support the health and wellbeing, including physical and mental health, in the contract workforce</w:t>
            </w:r>
          </w:p>
        </w:tc>
        <w:tc>
          <w:tcPr>
            <w:tcW w:w="3402" w:type="dxa"/>
            <w:gridSpan w:val="2"/>
            <w:hideMark/>
          </w:tcPr>
          <w:p w14:paraId="1801420F" w14:textId="27B67178" w:rsidR="005138DD" w:rsidRPr="00CF171C" w:rsidRDefault="005138DD" w:rsidP="00D316D3">
            <w:pPr>
              <w:rPr>
                <w:rFonts w:ascii="Arial" w:hAnsi="Arial" w:cs="Arial"/>
              </w:rPr>
            </w:pPr>
            <w:r w:rsidRPr="00CF171C">
              <w:rPr>
                <w:rFonts w:ascii="Arial" w:hAnsi="Arial" w:cs="Arial"/>
              </w:rPr>
              <w:t xml:space="preserve">Health and wellbeing </w:t>
            </w:r>
            <w:r>
              <w:rPr>
                <w:rFonts w:ascii="Arial" w:hAnsi="Arial" w:cs="Arial"/>
              </w:rPr>
              <w:t xml:space="preserve">Action Plan for the </w:t>
            </w:r>
            <w:commentRangeStart w:id="23"/>
            <w:r>
              <w:rPr>
                <w:rFonts w:ascii="Arial" w:hAnsi="Arial" w:cs="Arial"/>
              </w:rPr>
              <w:t>Contract</w:t>
            </w:r>
            <w:commentRangeEnd w:id="23"/>
            <w:r>
              <w:rPr>
                <w:rStyle w:val="CommentReference"/>
              </w:rPr>
              <w:commentReference w:id="23"/>
            </w:r>
            <w:r>
              <w:rPr>
                <w:rFonts w:ascii="Arial" w:hAnsi="Arial" w:cs="Arial"/>
              </w:rPr>
              <w:t xml:space="preserve"> Workforce</w:t>
            </w:r>
          </w:p>
          <w:p w14:paraId="6E5BD145" w14:textId="77777777" w:rsidR="005138DD" w:rsidRPr="00CF171C" w:rsidRDefault="005138DD" w:rsidP="00D316D3">
            <w:pPr>
              <w:rPr>
                <w:rFonts w:ascii="Arial" w:hAnsi="Arial" w:cs="Arial"/>
              </w:rPr>
            </w:pPr>
          </w:p>
          <w:p w14:paraId="0DF27476" w14:textId="16D4AAAC" w:rsidR="005138DD" w:rsidRPr="00CF171C" w:rsidRDefault="005138DD" w:rsidP="00D316D3">
            <w:pPr>
              <w:rPr>
                <w:rFonts w:ascii="Arial" w:hAnsi="Arial" w:cs="Arial"/>
              </w:rPr>
            </w:pPr>
          </w:p>
        </w:tc>
        <w:tc>
          <w:tcPr>
            <w:tcW w:w="2268" w:type="dxa"/>
          </w:tcPr>
          <w:p w14:paraId="39F71E31" w14:textId="18117CB2" w:rsidR="005138DD" w:rsidRPr="00CF171C" w:rsidRDefault="005138DD" w:rsidP="00D316D3">
            <w:pPr>
              <w:rPr>
                <w:rFonts w:ascii="Arial" w:hAnsi="Arial" w:cs="Arial"/>
              </w:rPr>
            </w:pPr>
            <w:r>
              <w:rPr>
                <w:rFonts w:ascii="Arial" w:hAnsi="Arial" w:cs="Arial"/>
              </w:rPr>
              <w:t>1 Action Plan</w:t>
            </w:r>
          </w:p>
        </w:tc>
        <w:tc>
          <w:tcPr>
            <w:tcW w:w="1559" w:type="dxa"/>
          </w:tcPr>
          <w:p w14:paraId="280E4C94" w14:textId="0B210210" w:rsidR="005138DD" w:rsidRPr="00CF171C" w:rsidRDefault="005138DD" w:rsidP="00D316D3">
            <w:pPr>
              <w:rPr>
                <w:rFonts w:ascii="Arial" w:hAnsi="Arial" w:cs="Arial"/>
              </w:rPr>
            </w:pPr>
            <w:r>
              <w:rPr>
                <w:rFonts w:ascii="Arial" w:hAnsi="Arial" w:cs="Arial"/>
              </w:rPr>
              <w:t>50</w:t>
            </w:r>
          </w:p>
        </w:tc>
      </w:tr>
      <w:tr w:rsidR="005138DD" w:rsidRPr="00B46E49" w14:paraId="351E020C" w14:textId="77777777" w:rsidTr="008C30C0">
        <w:trPr>
          <w:trHeight w:val="1200"/>
        </w:trPr>
        <w:tc>
          <w:tcPr>
            <w:tcW w:w="2553" w:type="dxa"/>
            <w:gridSpan w:val="2"/>
            <w:vMerge/>
          </w:tcPr>
          <w:p w14:paraId="3E19D32F" w14:textId="77777777" w:rsidR="005138DD" w:rsidRPr="00BF1E71" w:rsidRDefault="005138DD" w:rsidP="00D316D3">
            <w:pPr>
              <w:rPr>
                <w:rFonts w:ascii="Arial" w:hAnsi="Arial" w:cs="Arial"/>
                <w:b/>
                <w:bCs/>
              </w:rPr>
            </w:pPr>
          </w:p>
        </w:tc>
        <w:tc>
          <w:tcPr>
            <w:tcW w:w="3402" w:type="dxa"/>
            <w:gridSpan w:val="2"/>
          </w:tcPr>
          <w:p w14:paraId="7FC78A1D" w14:textId="45B94832" w:rsidR="005138DD" w:rsidRPr="00CF171C" w:rsidRDefault="005138DD" w:rsidP="00D316D3">
            <w:pPr>
              <w:rPr>
                <w:rFonts w:ascii="Arial" w:hAnsi="Arial" w:cs="Arial"/>
              </w:rPr>
            </w:pPr>
            <w:r w:rsidRPr="00CF171C">
              <w:rPr>
                <w:rFonts w:ascii="Arial" w:hAnsi="Arial" w:cs="Arial"/>
              </w:rPr>
              <w:t>Mentoring/pastoral support for those employees engaged  on the contract who are disadvantaged</w:t>
            </w:r>
          </w:p>
        </w:tc>
        <w:tc>
          <w:tcPr>
            <w:tcW w:w="2268" w:type="dxa"/>
          </w:tcPr>
          <w:p w14:paraId="250A64C9" w14:textId="006E8C4A" w:rsidR="005138DD" w:rsidRPr="00CF171C" w:rsidRDefault="005138DD" w:rsidP="00D316D3">
            <w:pPr>
              <w:rPr>
                <w:rFonts w:ascii="Arial" w:hAnsi="Arial" w:cs="Arial"/>
              </w:rPr>
            </w:pPr>
            <w:r w:rsidRPr="00CF171C">
              <w:rPr>
                <w:rFonts w:ascii="Arial" w:hAnsi="Arial" w:cs="Arial"/>
              </w:rPr>
              <w:t>8 hours of support</w:t>
            </w:r>
          </w:p>
        </w:tc>
        <w:tc>
          <w:tcPr>
            <w:tcW w:w="1559" w:type="dxa"/>
          </w:tcPr>
          <w:p w14:paraId="1AC93C60" w14:textId="1DC36D6A" w:rsidR="005138DD" w:rsidRPr="00CF171C" w:rsidRDefault="005138DD" w:rsidP="00D316D3">
            <w:pPr>
              <w:rPr>
                <w:rFonts w:ascii="Arial" w:hAnsi="Arial" w:cs="Arial"/>
              </w:rPr>
            </w:pPr>
            <w:r w:rsidRPr="00CF171C">
              <w:rPr>
                <w:rFonts w:ascii="Arial" w:hAnsi="Arial" w:cs="Arial"/>
              </w:rPr>
              <w:t>10</w:t>
            </w:r>
          </w:p>
        </w:tc>
      </w:tr>
      <w:tr w:rsidR="00525E5D" w:rsidRPr="00B46E49" w14:paraId="030B4853" w14:textId="77777777" w:rsidTr="00034C02">
        <w:trPr>
          <w:trHeight w:val="2410"/>
        </w:trPr>
        <w:tc>
          <w:tcPr>
            <w:tcW w:w="2553" w:type="dxa"/>
            <w:gridSpan w:val="2"/>
            <w:vMerge/>
          </w:tcPr>
          <w:p w14:paraId="4FE8379B" w14:textId="77777777" w:rsidR="00525E5D" w:rsidRPr="00BF1E71" w:rsidRDefault="00525E5D" w:rsidP="00D316D3">
            <w:pPr>
              <w:rPr>
                <w:rFonts w:ascii="Arial" w:hAnsi="Arial" w:cs="Arial"/>
                <w:b/>
                <w:bCs/>
              </w:rPr>
            </w:pPr>
          </w:p>
        </w:tc>
        <w:tc>
          <w:tcPr>
            <w:tcW w:w="3402" w:type="dxa"/>
            <w:gridSpan w:val="2"/>
          </w:tcPr>
          <w:p w14:paraId="1AAA03B0" w14:textId="5BF126A5" w:rsidR="00525E5D" w:rsidRPr="006344DE" w:rsidRDefault="00525E5D" w:rsidP="00D316D3">
            <w:pPr>
              <w:rPr>
                <w:rFonts w:ascii="Arial" w:hAnsi="Arial" w:cs="Arial"/>
              </w:rPr>
            </w:pPr>
            <w:r w:rsidRPr="006344DE">
              <w:rPr>
                <w:rFonts w:ascii="Arial" w:hAnsi="Arial" w:cs="Arial"/>
              </w:rPr>
              <w:t>Initiatives to reduce the stigma of mental illness and increase awareness of health and well-being issues among employees and managers engaged on the Contract.</w:t>
            </w:r>
          </w:p>
        </w:tc>
        <w:tc>
          <w:tcPr>
            <w:tcW w:w="2268" w:type="dxa"/>
          </w:tcPr>
          <w:p w14:paraId="075C2A44" w14:textId="4D64611B" w:rsidR="00525E5D" w:rsidRPr="006344DE" w:rsidRDefault="00525E5D" w:rsidP="00D316D3">
            <w:pPr>
              <w:rPr>
                <w:rFonts w:ascii="Arial" w:hAnsi="Arial" w:cs="Arial"/>
              </w:rPr>
            </w:pPr>
            <w:r w:rsidRPr="006344DE">
              <w:rPr>
                <w:rFonts w:ascii="Arial" w:hAnsi="Arial" w:cs="Arial"/>
              </w:rPr>
              <w:t>8 hours of support</w:t>
            </w:r>
          </w:p>
        </w:tc>
        <w:tc>
          <w:tcPr>
            <w:tcW w:w="1559" w:type="dxa"/>
          </w:tcPr>
          <w:p w14:paraId="75CE366F" w14:textId="1EEE287F" w:rsidR="00525E5D" w:rsidRPr="006344DE" w:rsidRDefault="00525E5D" w:rsidP="00D316D3">
            <w:pPr>
              <w:rPr>
                <w:rFonts w:ascii="Arial" w:hAnsi="Arial" w:cs="Arial"/>
              </w:rPr>
            </w:pPr>
            <w:r w:rsidRPr="006344DE">
              <w:rPr>
                <w:rFonts w:ascii="Arial" w:hAnsi="Arial" w:cs="Arial"/>
              </w:rPr>
              <w:t>10</w:t>
            </w:r>
          </w:p>
        </w:tc>
      </w:tr>
      <w:tr w:rsidR="000F56C6" w:rsidRPr="00B46E49" w14:paraId="50B2E887" w14:textId="77777777" w:rsidTr="008C30C0">
        <w:trPr>
          <w:trHeight w:val="1129"/>
        </w:trPr>
        <w:tc>
          <w:tcPr>
            <w:tcW w:w="2553" w:type="dxa"/>
            <w:gridSpan w:val="2"/>
            <w:vMerge w:val="restart"/>
            <w:hideMark/>
          </w:tcPr>
          <w:p w14:paraId="7E1ADF33" w14:textId="77777777" w:rsidR="000F56C6" w:rsidRPr="00BF1E71" w:rsidRDefault="000F56C6" w:rsidP="00D316D3">
            <w:pPr>
              <w:rPr>
                <w:rFonts w:ascii="Arial" w:hAnsi="Arial" w:cs="Arial"/>
                <w:b/>
                <w:bCs/>
              </w:rPr>
            </w:pPr>
            <w:r w:rsidRPr="00BF1E71">
              <w:rPr>
                <w:rFonts w:ascii="Arial" w:hAnsi="Arial" w:cs="Arial"/>
                <w:b/>
                <w:bCs/>
              </w:rPr>
              <w:t>4.2 Influence staff, suppliers, customers and communities through the delivery of the contract to support health and wellbeing, including physical and mental health</w:t>
            </w:r>
          </w:p>
        </w:tc>
        <w:tc>
          <w:tcPr>
            <w:tcW w:w="3402" w:type="dxa"/>
            <w:gridSpan w:val="2"/>
            <w:hideMark/>
          </w:tcPr>
          <w:p w14:paraId="75B83C8F" w14:textId="26F14321" w:rsidR="000F56C6" w:rsidRPr="00CF171C" w:rsidRDefault="000F56C6" w:rsidP="00D316D3">
            <w:pPr>
              <w:rPr>
                <w:rFonts w:ascii="Arial" w:hAnsi="Arial" w:cs="Arial"/>
              </w:rPr>
            </w:pPr>
            <w:r w:rsidRPr="00CF171C">
              <w:rPr>
                <w:rFonts w:ascii="Arial" w:hAnsi="Arial" w:cs="Arial"/>
              </w:rPr>
              <w:t>Initiatives to influence suppliers, customers, and communities to support health and wellbeing</w:t>
            </w:r>
          </w:p>
          <w:p w14:paraId="67F191B3" w14:textId="75AFD62C" w:rsidR="000F56C6" w:rsidRPr="00CF171C" w:rsidRDefault="000F56C6" w:rsidP="00D316D3">
            <w:pPr>
              <w:rPr>
                <w:rFonts w:ascii="Arial" w:hAnsi="Arial" w:cs="Arial"/>
              </w:rPr>
            </w:pPr>
          </w:p>
        </w:tc>
        <w:tc>
          <w:tcPr>
            <w:tcW w:w="2268" w:type="dxa"/>
          </w:tcPr>
          <w:p w14:paraId="396F68B4" w14:textId="4239665C" w:rsidR="000F56C6" w:rsidRPr="00CF171C" w:rsidRDefault="000F56C6" w:rsidP="00D316D3">
            <w:pPr>
              <w:rPr>
                <w:rFonts w:ascii="Arial" w:hAnsi="Arial" w:cs="Arial"/>
              </w:rPr>
            </w:pPr>
            <w:r w:rsidRPr="00CF171C">
              <w:rPr>
                <w:rFonts w:ascii="Arial" w:hAnsi="Arial" w:cs="Arial"/>
              </w:rPr>
              <w:t>8 hours of support</w:t>
            </w:r>
          </w:p>
        </w:tc>
        <w:tc>
          <w:tcPr>
            <w:tcW w:w="1559" w:type="dxa"/>
          </w:tcPr>
          <w:p w14:paraId="021091B8" w14:textId="2F18AF2A" w:rsidR="000F56C6" w:rsidRPr="00CF171C" w:rsidRDefault="000F56C6" w:rsidP="00D316D3">
            <w:pPr>
              <w:rPr>
                <w:rFonts w:ascii="Arial" w:hAnsi="Arial" w:cs="Arial"/>
              </w:rPr>
            </w:pPr>
            <w:r w:rsidRPr="00CF171C">
              <w:rPr>
                <w:rFonts w:ascii="Arial" w:hAnsi="Arial" w:cs="Arial"/>
              </w:rPr>
              <w:t>10</w:t>
            </w:r>
          </w:p>
        </w:tc>
      </w:tr>
      <w:tr w:rsidR="000F56C6" w:rsidRPr="00B46E49" w14:paraId="43EDC267" w14:textId="77777777" w:rsidTr="008C30C0">
        <w:trPr>
          <w:trHeight w:val="369"/>
        </w:trPr>
        <w:tc>
          <w:tcPr>
            <w:tcW w:w="2553" w:type="dxa"/>
            <w:gridSpan w:val="2"/>
            <w:vMerge/>
          </w:tcPr>
          <w:p w14:paraId="688B96EC" w14:textId="77777777" w:rsidR="000F56C6" w:rsidRPr="00BF1E71" w:rsidRDefault="000F56C6" w:rsidP="00D316D3">
            <w:pPr>
              <w:rPr>
                <w:rFonts w:ascii="Arial" w:hAnsi="Arial" w:cs="Arial"/>
                <w:b/>
                <w:bCs/>
              </w:rPr>
            </w:pPr>
          </w:p>
        </w:tc>
        <w:tc>
          <w:tcPr>
            <w:tcW w:w="3402" w:type="dxa"/>
            <w:gridSpan w:val="2"/>
          </w:tcPr>
          <w:p w14:paraId="4E29D438" w14:textId="4332A5D6" w:rsidR="000F56C6" w:rsidRPr="004E0FD8" w:rsidRDefault="000F56C6" w:rsidP="00D316D3">
            <w:pPr>
              <w:rPr>
                <w:rFonts w:ascii="Arial" w:hAnsi="Arial" w:cs="Arial"/>
              </w:rPr>
            </w:pPr>
            <w:r w:rsidRPr="004E0FD8">
              <w:rPr>
                <w:rFonts w:ascii="Arial" w:hAnsi="Arial" w:cs="Arial"/>
              </w:rPr>
              <w:t>Initiatives to reduce the stigma of mental illness and increase awareness of health and well-being issues among employees and managers engaged on the Contract.</w:t>
            </w:r>
          </w:p>
        </w:tc>
        <w:tc>
          <w:tcPr>
            <w:tcW w:w="2268" w:type="dxa"/>
          </w:tcPr>
          <w:p w14:paraId="35BF452E" w14:textId="0910CD4D" w:rsidR="000F56C6" w:rsidRPr="004E0FD8" w:rsidRDefault="000F56C6" w:rsidP="00D316D3">
            <w:pPr>
              <w:rPr>
                <w:rFonts w:ascii="Arial" w:hAnsi="Arial" w:cs="Arial"/>
              </w:rPr>
            </w:pPr>
            <w:r w:rsidRPr="004E0FD8">
              <w:rPr>
                <w:rFonts w:ascii="Arial" w:hAnsi="Arial" w:cs="Arial"/>
              </w:rPr>
              <w:t>8 hours of support</w:t>
            </w:r>
          </w:p>
        </w:tc>
        <w:tc>
          <w:tcPr>
            <w:tcW w:w="1559" w:type="dxa"/>
          </w:tcPr>
          <w:p w14:paraId="05CDD194" w14:textId="64A0AC2E" w:rsidR="000F56C6" w:rsidRPr="004E0FD8" w:rsidRDefault="000F56C6" w:rsidP="00D316D3">
            <w:pPr>
              <w:rPr>
                <w:rFonts w:ascii="Arial" w:hAnsi="Arial" w:cs="Arial"/>
              </w:rPr>
            </w:pPr>
            <w:r w:rsidRPr="004E0FD8">
              <w:rPr>
                <w:rFonts w:ascii="Arial" w:hAnsi="Arial" w:cs="Arial"/>
              </w:rPr>
              <w:t>10</w:t>
            </w:r>
          </w:p>
        </w:tc>
      </w:tr>
      <w:tr w:rsidR="005138DD" w:rsidRPr="00B46E49" w14:paraId="32DAF0C3" w14:textId="77777777" w:rsidTr="008C30C0">
        <w:trPr>
          <w:trHeight w:val="1975"/>
        </w:trPr>
        <w:tc>
          <w:tcPr>
            <w:tcW w:w="2553" w:type="dxa"/>
            <w:gridSpan w:val="2"/>
            <w:hideMark/>
          </w:tcPr>
          <w:p w14:paraId="2044CCA2" w14:textId="6BEBA6E0" w:rsidR="005138DD" w:rsidRPr="000F56C6" w:rsidRDefault="005138DD" w:rsidP="00D316D3">
            <w:pPr>
              <w:rPr>
                <w:rFonts w:ascii="Arial" w:hAnsi="Arial" w:cs="Arial"/>
                <w:b/>
                <w:bCs/>
              </w:rPr>
            </w:pPr>
            <w:r w:rsidRPr="000F56C6">
              <w:rPr>
                <w:rFonts w:ascii="Arial" w:hAnsi="Arial" w:cs="Arial"/>
                <w:b/>
                <w:bCs/>
              </w:rPr>
              <w:lastRenderedPageBreak/>
              <w:t xml:space="preserve">4.3 </w:t>
            </w:r>
            <w:r w:rsidRPr="000F56C6">
              <w:rPr>
                <w:rFonts w:ascii="Arial" w:hAnsi="Arial" w:cs="Arial"/>
                <w:b/>
                <w:bCs/>
                <w:sz w:val="24"/>
                <w:szCs w:val="24"/>
              </w:rPr>
              <w:t>Promote and develop arts and cultural related activities relevant to the contract.</w:t>
            </w:r>
          </w:p>
          <w:p w14:paraId="44DF674D" w14:textId="5C7969AE" w:rsidR="005138DD" w:rsidRPr="00BF1E71" w:rsidRDefault="005138DD" w:rsidP="00D316D3">
            <w:pPr>
              <w:rPr>
                <w:rFonts w:ascii="Arial" w:hAnsi="Arial" w:cs="Arial"/>
                <w:b/>
                <w:bCs/>
              </w:rPr>
            </w:pPr>
          </w:p>
        </w:tc>
        <w:tc>
          <w:tcPr>
            <w:tcW w:w="3402" w:type="dxa"/>
            <w:gridSpan w:val="2"/>
          </w:tcPr>
          <w:p w14:paraId="498ACA04" w14:textId="284EC851" w:rsidR="005138DD" w:rsidRPr="007F346E" w:rsidRDefault="005138DD" w:rsidP="00D316D3">
            <w:pPr>
              <w:rPr>
                <w:rFonts w:ascii="Arial" w:hAnsi="Arial" w:cs="Arial"/>
                <w:sz w:val="24"/>
                <w:szCs w:val="24"/>
              </w:rPr>
            </w:pPr>
            <w:r w:rsidRPr="007F346E">
              <w:rPr>
                <w:rFonts w:ascii="Arial" w:hAnsi="Arial" w:cs="Arial"/>
                <w:sz w:val="24"/>
                <w:szCs w:val="24"/>
              </w:rPr>
              <w:t>Initiatives to promote and develop arts and cultural related activities relevant to the contract</w:t>
            </w:r>
          </w:p>
        </w:tc>
        <w:tc>
          <w:tcPr>
            <w:tcW w:w="2268" w:type="dxa"/>
          </w:tcPr>
          <w:p w14:paraId="19D1B8C3" w14:textId="716790BB" w:rsidR="005138DD" w:rsidRPr="007F346E" w:rsidRDefault="005138DD" w:rsidP="00D316D3">
            <w:pPr>
              <w:rPr>
                <w:rFonts w:ascii="Arial" w:hAnsi="Arial" w:cs="Arial"/>
                <w:sz w:val="24"/>
                <w:szCs w:val="24"/>
              </w:rPr>
            </w:pPr>
            <w:r w:rsidRPr="007F346E">
              <w:rPr>
                <w:rFonts w:ascii="Arial" w:hAnsi="Arial" w:cs="Arial"/>
                <w:sz w:val="24"/>
                <w:szCs w:val="24"/>
              </w:rPr>
              <w:t>8 hours of support</w:t>
            </w:r>
          </w:p>
        </w:tc>
        <w:tc>
          <w:tcPr>
            <w:tcW w:w="1559" w:type="dxa"/>
          </w:tcPr>
          <w:p w14:paraId="2D2856D0" w14:textId="77777777" w:rsidR="005138DD" w:rsidRPr="007F346E" w:rsidRDefault="005138DD" w:rsidP="00D316D3">
            <w:pPr>
              <w:pStyle w:val="NoSpacing"/>
              <w:spacing w:line="360" w:lineRule="auto"/>
              <w:rPr>
                <w:rFonts w:ascii="Arial" w:hAnsi="Arial" w:cs="Arial"/>
                <w:sz w:val="24"/>
                <w:szCs w:val="24"/>
              </w:rPr>
            </w:pPr>
            <w:r w:rsidRPr="007F346E">
              <w:rPr>
                <w:rFonts w:ascii="Arial" w:hAnsi="Arial" w:cs="Arial"/>
                <w:sz w:val="24"/>
                <w:szCs w:val="24"/>
              </w:rPr>
              <w:t>10</w:t>
            </w:r>
          </w:p>
          <w:p w14:paraId="129680E1" w14:textId="2AF56A40" w:rsidR="005138DD" w:rsidRPr="007F346E" w:rsidRDefault="005138DD" w:rsidP="00D316D3">
            <w:pPr>
              <w:rPr>
                <w:rFonts w:ascii="Arial" w:hAnsi="Arial" w:cs="Arial"/>
                <w:sz w:val="24"/>
                <w:szCs w:val="24"/>
              </w:rPr>
            </w:pPr>
          </w:p>
        </w:tc>
      </w:tr>
      <w:tr w:rsidR="005138DD" w:rsidRPr="00B46E49" w14:paraId="22FA9095" w14:textId="77777777" w:rsidTr="008C30C0">
        <w:trPr>
          <w:trHeight w:val="2542"/>
        </w:trPr>
        <w:tc>
          <w:tcPr>
            <w:tcW w:w="2553" w:type="dxa"/>
            <w:gridSpan w:val="2"/>
            <w:noWrap/>
          </w:tcPr>
          <w:p w14:paraId="27D2C9BF" w14:textId="08CB0501" w:rsidR="005138DD" w:rsidRPr="00617987" w:rsidRDefault="005138DD" w:rsidP="00D316D3">
            <w:pPr>
              <w:rPr>
                <w:rFonts w:ascii="Arial" w:hAnsi="Arial" w:cs="Arial"/>
                <w:b/>
                <w:bCs/>
              </w:rPr>
            </w:pPr>
            <w:r w:rsidRPr="00617987">
              <w:rPr>
                <w:rFonts w:ascii="Arial" w:hAnsi="Arial" w:cs="Arial"/>
                <w:b/>
                <w:bCs/>
              </w:rPr>
              <w:t xml:space="preserve">4.4 </w:t>
            </w:r>
            <w:r w:rsidRPr="00617987">
              <w:rPr>
                <w:rFonts w:ascii="Arial" w:hAnsi="Arial" w:cs="Arial"/>
                <w:b/>
                <w:bCs/>
                <w:sz w:val="24"/>
                <w:szCs w:val="24"/>
              </w:rPr>
              <w:t xml:space="preserve">Support community cohesion and good relations in areas where the contract is delivered, for example, by ensuring people have a voice in decisions that impact them. </w:t>
            </w:r>
          </w:p>
        </w:tc>
        <w:tc>
          <w:tcPr>
            <w:tcW w:w="3402" w:type="dxa"/>
            <w:gridSpan w:val="2"/>
          </w:tcPr>
          <w:p w14:paraId="5C9265B9" w14:textId="7C5BEF11" w:rsidR="005138DD" w:rsidRPr="007F346E" w:rsidRDefault="005138DD" w:rsidP="00D316D3">
            <w:pPr>
              <w:rPr>
                <w:rFonts w:ascii="Arial" w:hAnsi="Arial" w:cs="Arial"/>
                <w:sz w:val="24"/>
                <w:szCs w:val="24"/>
                <w:lang w:val="en-US"/>
              </w:rPr>
            </w:pPr>
            <w:r w:rsidRPr="007F346E">
              <w:rPr>
                <w:rFonts w:ascii="Arial" w:hAnsi="Arial" w:cs="Arial"/>
                <w:sz w:val="24"/>
                <w:szCs w:val="24"/>
              </w:rPr>
              <w:t xml:space="preserve">Initiatives that are designed to improve good relations between people from different religious, political, racial and/or ethnic backgrounds in the contract workforce and/or communities affected by the contract. </w:t>
            </w:r>
          </w:p>
        </w:tc>
        <w:tc>
          <w:tcPr>
            <w:tcW w:w="2268" w:type="dxa"/>
          </w:tcPr>
          <w:p w14:paraId="77555307" w14:textId="12FC9EDD" w:rsidR="005138DD" w:rsidRPr="007F346E" w:rsidRDefault="005138DD" w:rsidP="00D316D3">
            <w:pPr>
              <w:rPr>
                <w:rFonts w:ascii="Arial" w:hAnsi="Arial" w:cs="Arial"/>
                <w:sz w:val="24"/>
                <w:szCs w:val="24"/>
                <w:lang w:val="en-US"/>
              </w:rPr>
            </w:pPr>
            <w:r w:rsidRPr="007F346E">
              <w:rPr>
                <w:rFonts w:ascii="Arial" w:hAnsi="Arial" w:cs="Arial"/>
                <w:sz w:val="24"/>
                <w:szCs w:val="24"/>
                <w:lang w:val="en-US"/>
              </w:rPr>
              <w:t>8 hours of support</w:t>
            </w:r>
          </w:p>
        </w:tc>
        <w:tc>
          <w:tcPr>
            <w:tcW w:w="1559" w:type="dxa"/>
          </w:tcPr>
          <w:p w14:paraId="65473113" w14:textId="77777777" w:rsidR="005138DD" w:rsidRPr="007F346E" w:rsidRDefault="005138DD" w:rsidP="00D316D3">
            <w:pPr>
              <w:rPr>
                <w:rFonts w:ascii="Arial" w:hAnsi="Arial" w:cs="Arial"/>
                <w:sz w:val="24"/>
                <w:szCs w:val="24"/>
                <w:lang w:val="en-US"/>
              </w:rPr>
            </w:pPr>
            <w:r w:rsidRPr="007F346E">
              <w:rPr>
                <w:rFonts w:ascii="Arial" w:hAnsi="Arial" w:cs="Arial"/>
                <w:sz w:val="24"/>
                <w:szCs w:val="24"/>
                <w:lang w:val="en-US"/>
              </w:rPr>
              <w:t>10</w:t>
            </w:r>
          </w:p>
          <w:p w14:paraId="1F5F382B" w14:textId="67345958" w:rsidR="005138DD" w:rsidRPr="007F346E" w:rsidRDefault="005138DD" w:rsidP="00D316D3">
            <w:pPr>
              <w:rPr>
                <w:rFonts w:ascii="Arial" w:hAnsi="Arial" w:cs="Arial"/>
                <w:sz w:val="24"/>
                <w:szCs w:val="24"/>
                <w:lang w:val="en-US"/>
              </w:rPr>
            </w:pPr>
          </w:p>
        </w:tc>
      </w:tr>
      <w:tr w:rsidR="005138DD" w:rsidRPr="00B46E49" w14:paraId="75E6FAB8" w14:textId="77777777" w:rsidTr="008C30C0">
        <w:trPr>
          <w:trHeight w:val="850"/>
        </w:trPr>
        <w:tc>
          <w:tcPr>
            <w:tcW w:w="2553" w:type="dxa"/>
            <w:gridSpan w:val="2"/>
            <w:vMerge w:val="restart"/>
            <w:noWrap/>
          </w:tcPr>
          <w:p w14:paraId="25B48ABF" w14:textId="738C6DA8" w:rsidR="005138DD" w:rsidRPr="000F56C6" w:rsidRDefault="005138DD" w:rsidP="000F56C6">
            <w:pPr>
              <w:pStyle w:val="NoSpacing"/>
              <w:spacing w:line="360" w:lineRule="auto"/>
              <w:rPr>
                <w:rFonts w:ascii="Arial" w:eastAsia="Calibri" w:hAnsi="Arial" w:cs="Arial"/>
                <w:b/>
                <w:bCs/>
                <w:sz w:val="24"/>
                <w:szCs w:val="24"/>
              </w:rPr>
            </w:pPr>
            <w:r w:rsidRPr="00617987">
              <w:rPr>
                <w:rFonts w:ascii="Arial" w:hAnsi="Arial" w:cs="Arial"/>
                <w:b/>
                <w:bCs/>
                <w:sz w:val="24"/>
                <w:szCs w:val="24"/>
              </w:rPr>
              <w:t>4.5 Take action to improve equality, diversity and inclusion in the contract's workforce and throughout the supply chain.</w:t>
            </w:r>
          </w:p>
        </w:tc>
        <w:tc>
          <w:tcPr>
            <w:tcW w:w="3402" w:type="dxa"/>
            <w:gridSpan w:val="2"/>
          </w:tcPr>
          <w:p w14:paraId="1A3B8C05" w14:textId="0E905414" w:rsidR="005138DD" w:rsidRPr="007F346E" w:rsidRDefault="005138DD" w:rsidP="00D316D3">
            <w:pPr>
              <w:rPr>
                <w:rFonts w:ascii="Arial" w:hAnsi="Arial" w:cs="Arial"/>
                <w:sz w:val="24"/>
                <w:szCs w:val="24"/>
              </w:rPr>
            </w:pPr>
            <w:r w:rsidRPr="007F346E">
              <w:rPr>
                <w:rFonts w:ascii="Arial" w:hAnsi="Arial" w:cs="Arial"/>
                <w:sz w:val="24"/>
                <w:szCs w:val="24"/>
              </w:rPr>
              <w:t>Equality, Diversity and Inclusion Action Plan</w:t>
            </w:r>
          </w:p>
        </w:tc>
        <w:tc>
          <w:tcPr>
            <w:tcW w:w="2268" w:type="dxa"/>
          </w:tcPr>
          <w:p w14:paraId="51F64461" w14:textId="77777777" w:rsidR="005138DD" w:rsidRPr="007F346E" w:rsidRDefault="005138DD" w:rsidP="00D316D3">
            <w:pPr>
              <w:pStyle w:val="NoSpacing"/>
              <w:spacing w:line="360" w:lineRule="auto"/>
              <w:rPr>
                <w:rFonts w:ascii="Arial" w:hAnsi="Arial" w:cs="Arial"/>
                <w:sz w:val="24"/>
                <w:szCs w:val="24"/>
              </w:rPr>
            </w:pPr>
            <w:r w:rsidRPr="007F346E">
              <w:rPr>
                <w:rFonts w:ascii="Arial" w:hAnsi="Arial" w:cs="Arial"/>
                <w:sz w:val="24"/>
                <w:szCs w:val="24"/>
              </w:rPr>
              <w:t>1 Action Plan</w:t>
            </w:r>
          </w:p>
          <w:p w14:paraId="6FAA1128" w14:textId="77777777" w:rsidR="005138DD" w:rsidRPr="007F346E" w:rsidRDefault="005138DD" w:rsidP="00D316D3">
            <w:pPr>
              <w:pStyle w:val="NoSpacing"/>
              <w:spacing w:line="360" w:lineRule="auto"/>
              <w:rPr>
                <w:rFonts w:ascii="Arial" w:hAnsi="Arial" w:cs="Arial"/>
                <w:sz w:val="24"/>
                <w:szCs w:val="24"/>
              </w:rPr>
            </w:pPr>
          </w:p>
          <w:p w14:paraId="79774BFE" w14:textId="77777777" w:rsidR="005138DD" w:rsidRPr="007F346E" w:rsidRDefault="005138DD" w:rsidP="00D316D3">
            <w:pPr>
              <w:rPr>
                <w:rFonts w:ascii="Arial" w:hAnsi="Arial" w:cs="Arial"/>
                <w:sz w:val="24"/>
                <w:szCs w:val="24"/>
                <w:lang w:val="en-US"/>
              </w:rPr>
            </w:pPr>
          </w:p>
        </w:tc>
        <w:tc>
          <w:tcPr>
            <w:tcW w:w="1559" w:type="dxa"/>
          </w:tcPr>
          <w:p w14:paraId="6A611627" w14:textId="77777777" w:rsidR="005138DD" w:rsidRPr="007F346E" w:rsidRDefault="005138DD" w:rsidP="00D316D3">
            <w:pPr>
              <w:pStyle w:val="NoSpacing"/>
              <w:spacing w:line="360" w:lineRule="auto"/>
              <w:rPr>
                <w:rFonts w:ascii="Arial" w:hAnsi="Arial" w:cs="Arial"/>
                <w:sz w:val="24"/>
                <w:szCs w:val="24"/>
              </w:rPr>
            </w:pPr>
            <w:r w:rsidRPr="007F346E">
              <w:rPr>
                <w:rFonts w:ascii="Arial" w:hAnsi="Arial" w:cs="Arial"/>
                <w:sz w:val="24"/>
                <w:szCs w:val="24"/>
              </w:rPr>
              <w:t>30</w:t>
            </w:r>
          </w:p>
          <w:p w14:paraId="299BC24B" w14:textId="77777777" w:rsidR="005138DD" w:rsidRPr="007F346E" w:rsidRDefault="005138DD" w:rsidP="00D316D3">
            <w:pPr>
              <w:pStyle w:val="NoSpacing"/>
              <w:spacing w:line="360" w:lineRule="auto"/>
              <w:rPr>
                <w:rFonts w:ascii="Arial" w:hAnsi="Arial" w:cs="Arial"/>
                <w:sz w:val="24"/>
                <w:szCs w:val="24"/>
              </w:rPr>
            </w:pPr>
          </w:p>
          <w:p w14:paraId="70AB479B" w14:textId="77777777" w:rsidR="005138DD" w:rsidRPr="007F346E" w:rsidRDefault="005138DD" w:rsidP="00D316D3">
            <w:pPr>
              <w:rPr>
                <w:rFonts w:ascii="Arial" w:hAnsi="Arial" w:cs="Arial"/>
                <w:sz w:val="24"/>
                <w:szCs w:val="24"/>
                <w:lang w:val="en-US"/>
              </w:rPr>
            </w:pPr>
          </w:p>
        </w:tc>
      </w:tr>
      <w:tr w:rsidR="005138DD" w:rsidRPr="00B46E49" w14:paraId="5F27CC60" w14:textId="77777777" w:rsidTr="008C30C0">
        <w:trPr>
          <w:trHeight w:val="766"/>
        </w:trPr>
        <w:tc>
          <w:tcPr>
            <w:tcW w:w="2553" w:type="dxa"/>
            <w:gridSpan w:val="2"/>
            <w:vMerge/>
            <w:noWrap/>
          </w:tcPr>
          <w:p w14:paraId="6982D961" w14:textId="77777777" w:rsidR="005138DD" w:rsidRPr="00284E6C" w:rsidRDefault="005138DD" w:rsidP="00D316D3">
            <w:pPr>
              <w:pStyle w:val="NoSpacing"/>
              <w:spacing w:line="360" w:lineRule="auto"/>
              <w:rPr>
                <w:rFonts w:ascii="Arial" w:hAnsi="Arial" w:cs="Arial"/>
                <w:sz w:val="24"/>
                <w:szCs w:val="24"/>
              </w:rPr>
            </w:pPr>
          </w:p>
        </w:tc>
        <w:tc>
          <w:tcPr>
            <w:tcW w:w="3402" w:type="dxa"/>
            <w:gridSpan w:val="2"/>
          </w:tcPr>
          <w:p w14:paraId="5BDA52D3" w14:textId="57796ED7" w:rsidR="005138DD" w:rsidRPr="00617987" w:rsidRDefault="005138DD" w:rsidP="00D316D3">
            <w:pPr>
              <w:rPr>
                <w:rFonts w:ascii="Arial" w:hAnsi="Arial" w:cs="Arial"/>
                <w:b/>
                <w:bCs/>
              </w:rPr>
            </w:pPr>
            <w:r w:rsidRPr="00617987">
              <w:rPr>
                <w:rStyle w:val="cf01"/>
                <w:rFonts w:ascii="Arial" w:hAnsi="Arial" w:cs="Arial"/>
                <w:b w:val="0"/>
                <w:bCs w:val="0"/>
                <w:sz w:val="24"/>
                <w:szCs w:val="24"/>
              </w:rPr>
              <w:t>Equality, diversity &amp; inclusion positive action</w:t>
            </w:r>
          </w:p>
        </w:tc>
        <w:tc>
          <w:tcPr>
            <w:tcW w:w="2268" w:type="dxa"/>
          </w:tcPr>
          <w:p w14:paraId="61A85AC4" w14:textId="689E25C4" w:rsidR="005138DD" w:rsidRDefault="005138DD" w:rsidP="00D316D3">
            <w:pPr>
              <w:rPr>
                <w:rFonts w:ascii="Arial" w:hAnsi="Arial" w:cs="Arial"/>
                <w:lang w:val="en-US"/>
              </w:rPr>
            </w:pPr>
            <w:r w:rsidRPr="00284E6C">
              <w:rPr>
                <w:rFonts w:ascii="Arial" w:hAnsi="Arial" w:cs="Arial"/>
                <w:sz w:val="24"/>
                <w:szCs w:val="24"/>
              </w:rPr>
              <w:t xml:space="preserve">8 hours of initiatives </w:t>
            </w:r>
          </w:p>
        </w:tc>
        <w:tc>
          <w:tcPr>
            <w:tcW w:w="1559" w:type="dxa"/>
          </w:tcPr>
          <w:p w14:paraId="161BAD1E" w14:textId="77777777" w:rsidR="005138DD" w:rsidRPr="00284E6C" w:rsidRDefault="005138DD" w:rsidP="00D316D3">
            <w:pPr>
              <w:pStyle w:val="NoSpacing"/>
              <w:spacing w:line="360" w:lineRule="auto"/>
              <w:rPr>
                <w:rFonts w:ascii="Arial" w:hAnsi="Arial" w:cs="Arial"/>
                <w:sz w:val="24"/>
                <w:szCs w:val="24"/>
              </w:rPr>
            </w:pPr>
            <w:r w:rsidRPr="00284E6C">
              <w:rPr>
                <w:rFonts w:ascii="Arial" w:hAnsi="Arial" w:cs="Arial"/>
                <w:sz w:val="24"/>
                <w:szCs w:val="24"/>
              </w:rPr>
              <w:t>10</w:t>
            </w:r>
          </w:p>
          <w:p w14:paraId="3ECD145E" w14:textId="77777777" w:rsidR="005138DD" w:rsidRPr="00284E6C" w:rsidRDefault="005138DD" w:rsidP="00D316D3">
            <w:pPr>
              <w:pStyle w:val="NoSpacing"/>
              <w:spacing w:line="360" w:lineRule="auto"/>
              <w:rPr>
                <w:rFonts w:ascii="Arial" w:hAnsi="Arial" w:cs="Arial"/>
                <w:sz w:val="24"/>
                <w:szCs w:val="24"/>
              </w:rPr>
            </w:pPr>
          </w:p>
          <w:p w14:paraId="12AF038C" w14:textId="77777777" w:rsidR="005138DD" w:rsidRDefault="005138DD" w:rsidP="00D316D3">
            <w:pPr>
              <w:rPr>
                <w:rFonts w:ascii="Arial" w:hAnsi="Arial" w:cs="Arial"/>
                <w:lang w:val="en-US"/>
              </w:rPr>
            </w:pPr>
          </w:p>
        </w:tc>
      </w:tr>
      <w:tr w:rsidR="005138DD" w:rsidRPr="00B46E49" w14:paraId="59C13255" w14:textId="77777777" w:rsidTr="008C30C0">
        <w:trPr>
          <w:trHeight w:val="1880"/>
        </w:trPr>
        <w:tc>
          <w:tcPr>
            <w:tcW w:w="2553" w:type="dxa"/>
            <w:gridSpan w:val="2"/>
            <w:noWrap/>
          </w:tcPr>
          <w:p w14:paraId="6103C89B" w14:textId="6D57C9C1" w:rsidR="005138DD" w:rsidRPr="000F56C6" w:rsidRDefault="005138DD" w:rsidP="00D316D3">
            <w:pPr>
              <w:pStyle w:val="NoSpacing"/>
              <w:spacing w:line="360" w:lineRule="auto"/>
              <w:rPr>
                <w:rFonts w:ascii="Arial" w:hAnsi="Arial" w:cs="Arial"/>
                <w:b/>
                <w:bCs/>
                <w:sz w:val="24"/>
                <w:szCs w:val="24"/>
              </w:rPr>
            </w:pPr>
            <w:r w:rsidRPr="003846F2">
              <w:rPr>
                <w:rFonts w:ascii="Arial" w:hAnsi="Arial" w:cs="Arial"/>
                <w:b/>
                <w:bCs/>
                <w:sz w:val="24"/>
                <w:szCs w:val="24"/>
              </w:rPr>
              <w:t>4.6 Support local initiatives to reduce poverty and inequality in the area where the contract is delivered.</w:t>
            </w:r>
          </w:p>
        </w:tc>
        <w:tc>
          <w:tcPr>
            <w:tcW w:w="3402" w:type="dxa"/>
            <w:gridSpan w:val="2"/>
          </w:tcPr>
          <w:p w14:paraId="6EFF0885" w14:textId="79BD7C13" w:rsidR="005138DD" w:rsidRPr="00284E6C" w:rsidRDefault="005138DD" w:rsidP="00D316D3">
            <w:pPr>
              <w:pStyle w:val="NoSpacing"/>
              <w:spacing w:line="360" w:lineRule="auto"/>
              <w:rPr>
                <w:rFonts w:ascii="Arial" w:hAnsi="Arial" w:cs="Arial"/>
                <w:sz w:val="24"/>
                <w:szCs w:val="24"/>
              </w:rPr>
            </w:pPr>
            <w:r w:rsidRPr="00284E6C">
              <w:rPr>
                <w:rFonts w:ascii="Arial" w:hAnsi="Arial" w:cs="Arial"/>
                <w:sz w:val="24"/>
                <w:szCs w:val="24"/>
              </w:rPr>
              <w:t>Local initiatives to reduce poverty and inequality in the area where the contract is delivered.</w:t>
            </w:r>
          </w:p>
          <w:p w14:paraId="6933D193" w14:textId="77777777" w:rsidR="005138DD" w:rsidRDefault="005138DD" w:rsidP="00D316D3">
            <w:pPr>
              <w:rPr>
                <w:rFonts w:ascii="Arial" w:hAnsi="Arial" w:cs="Arial"/>
              </w:rPr>
            </w:pPr>
          </w:p>
        </w:tc>
        <w:tc>
          <w:tcPr>
            <w:tcW w:w="2268" w:type="dxa"/>
          </w:tcPr>
          <w:p w14:paraId="03FBEA7E" w14:textId="48F6DBD7" w:rsidR="005138DD" w:rsidRDefault="005138DD" w:rsidP="00D316D3">
            <w:pPr>
              <w:rPr>
                <w:rFonts w:ascii="Arial" w:hAnsi="Arial" w:cs="Arial"/>
                <w:lang w:val="en-US"/>
              </w:rPr>
            </w:pPr>
            <w:r w:rsidRPr="00284E6C">
              <w:rPr>
                <w:rFonts w:ascii="Arial" w:hAnsi="Arial" w:cs="Arial"/>
                <w:sz w:val="24"/>
                <w:szCs w:val="24"/>
                <w:lang w:val="en-US"/>
              </w:rPr>
              <w:t xml:space="preserve">8 hours of support </w:t>
            </w:r>
          </w:p>
        </w:tc>
        <w:tc>
          <w:tcPr>
            <w:tcW w:w="1559" w:type="dxa"/>
          </w:tcPr>
          <w:p w14:paraId="725FA170" w14:textId="415C94F5" w:rsidR="005138DD" w:rsidRDefault="005138DD" w:rsidP="00D316D3">
            <w:pPr>
              <w:rPr>
                <w:rFonts w:ascii="Arial" w:hAnsi="Arial" w:cs="Arial"/>
                <w:lang w:val="en-US"/>
              </w:rPr>
            </w:pPr>
            <w:r w:rsidRPr="00284E6C">
              <w:rPr>
                <w:rFonts w:ascii="Arial" w:hAnsi="Arial" w:cs="Arial"/>
                <w:sz w:val="24"/>
                <w:szCs w:val="24"/>
                <w:lang w:val="en-US"/>
              </w:rPr>
              <w:t>10</w:t>
            </w:r>
          </w:p>
        </w:tc>
      </w:tr>
    </w:tbl>
    <w:p w14:paraId="0BBAECE9" w14:textId="77777777" w:rsidR="007C6105" w:rsidRPr="002A578A" w:rsidRDefault="007C6105" w:rsidP="00D316D3">
      <w:pPr>
        <w:rPr>
          <w:rFonts w:ascii="Arial" w:hAnsi="Arial" w:cs="Arial"/>
          <w:i/>
          <w:sz w:val="24"/>
          <w:szCs w:val="24"/>
        </w:rPr>
      </w:pPr>
    </w:p>
    <w:p w14:paraId="1D1F6882" w14:textId="0C4670FF" w:rsidR="007C6105" w:rsidRPr="002A578A" w:rsidRDefault="007C6105" w:rsidP="00443D09">
      <w:pPr>
        <w:pStyle w:val="Heading2"/>
        <w:jc w:val="both"/>
        <w:rPr>
          <w:rFonts w:ascii="Arial" w:hAnsi="Arial" w:cs="Arial"/>
          <w:i/>
          <w:sz w:val="24"/>
          <w:szCs w:val="24"/>
        </w:rPr>
      </w:pPr>
      <w:r w:rsidRPr="002A578A">
        <w:rPr>
          <w:rFonts w:ascii="Arial" w:hAnsi="Arial" w:cs="Arial"/>
          <w:sz w:val="24"/>
          <w:szCs w:val="24"/>
        </w:rPr>
        <w:lastRenderedPageBreak/>
        <w:t xml:space="preserve">4.0 </w:t>
      </w:r>
      <w:r w:rsidR="00374661">
        <w:rPr>
          <w:rFonts w:ascii="Arial" w:hAnsi="Arial" w:cs="Arial"/>
          <w:sz w:val="24"/>
          <w:szCs w:val="24"/>
        </w:rPr>
        <w:t>The</w:t>
      </w:r>
      <w:r w:rsidRPr="002A578A">
        <w:rPr>
          <w:rFonts w:ascii="Arial" w:hAnsi="Arial" w:cs="Arial"/>
          <w:sz w:val="24"/>
          <w:szCs w:val="24"/>
        </w:rPr>
        <w:t xml:space="preserve"> Authority’s Priority Groups </w:t>
      </w:r>
      <w:r w:rsidRPr="002A578A">
        <w:rPr>
          <w:rFonts w:ascii="Arial" w:hAnsi="Arial" w:cs="Arial"/>
          <w:i/>
          <w:sz w:val="24"/>
          <w:szCs w:val="24"/>
          <w:highlight w:val="yellow"/>
        </w:rPr>
        <w:t>[remove if not appropriate]</w:t>
      </w:r>
    </w:p>
    <w:p w14:paraId="58F9101A" w14:textId="2B7DD2EA" w:rsidR="007C6105" w:rsidRPr="002A578A" w:rsidRDefault="007C6105" w:rsidP="00443D09">
      <w:pPr>
        <w:jc w:val="both"/>
        <w:rPr>
          <w:rFonts w:ascii="Arial" w:hAnsi="Arial" w:cs="Arial"/>
          <w:sz w:val="24"/>
          <w:szCs w:val="24"/>
        </w:rPr>
      </w:pPr>
      <w:r w:rsidRPr="002A578A">
        <w:rPr>
          <w:rFonts w:ascii="Arial" w:hAnsi="Arial" w:cs="Arial"/>
          <w:sz w:val="24"/>
          <w:szCs w:val="24"/>
        </w:rPr>
        <w:t xml:space="preserve">For a person to qualify as a member of the Authority’s Priority Groups, the </w:t>
      </w:r>
      <w:r>
        <w:rPr>
          <w:rFonts w:ascii="Arial" w:hAnsi="Arial" w:cs="Arial"/>
          <w:sz w:val="24"/>
          <w:szCs w:val="24"/>
        </w:rPr>
        <w:t>Supplier</w:t>
      </w:r>
      <w:r w:rsidRPr="002A578A">
        <w:rPr>
          <w:rFonts w:ascii="Arial" w:hAnsi="Arial" w:cs="Arial"/>
          <w:sz w:val="24"/>
          <w:szCs w:val="24"/>
        </w:rPr>
        <w:t xml:space="preserve"> must ensure that they satisfy one of the following categories:</w:t>
      </w:r>
    </w:p>
    <w:sdt>
      <w:sdtPr>
        <w:rPr>
          <w:rFonts w:ascii="Arial" w:hAnsi="Arial" w:cs="Arial"/>
          <w:iCs/>
          <w:sz w:val="24"/>
          <w:szCs w:val="24"/>
          <w:lang w:val="en-US"/>
        </w:rPr>
        <w:alias w:val="insert other priority group at risk of social exclusion"/>
        <w:tag w:val="insert other priority group at risk of social exclusion"/>
        <w:id w:val="1839265709"/>
        <w:placeholder>
          <w:docPart w:val="FE0D205CE34049988BCD58CAE1909CE3"/>
        </w:placeholder>
      </w:sdtPr>
      <w:sdtEndPr>
        <w:rPr>
          <w:iCs w:val="0"/>
        </w:rPr>
      </w:sdtEndPr>
      <w:sdtContent>
        <w:p w14:paraId="65EB9D38" w14:textId="77777777" w:rsidR="007C6105" w:rsidRPr="002A578A" w:rsidRDefault="007C6105" w:rsidP="00443D09">
          <w:pPr>
            <w:pStyle w:val="ListParagraph"/>
            <w:numPr>
              <w:ilvl w:val="0"/>
              <w:numId w:val="5"/>
            </w:numPr>
            <w:spacing w:after="0"/>
            <w:jc w:val="both"/>
            <w:rPr>
              <w:rFonts w:ascii="Arial" w:hAnsi="Arial" w:cs="Arial"/>
              <w:sz w:val="24"/>
              <w:szCs w:val="24"/>
              <w:lang w:val="en-US"/>
            </w:rPr>
          </w:pPr>
          <w:r w:rsidRPr="002A578A">
            <w:rPr>
              <w:rFonts w:ascii="Arial" w:hAnsi="Arial" w:cs="Arial"/>
              <w:sz w:val="24"/>
              <w:szCs w:val="24"/>
              <w:highlight w:val="yellow"/>
              <w:lang w:val="en-US"/>
            </w:rPr>
            <w:t xml:space="preserve">Click here to enter </w:t>
          </w:r>
          <w:commentRangeStart w:id="24"/>
          <w:commentRangeStart w:id="25"/>
          <w:r w:rsidRPr="002A578A">
            <w:rPr>
              <w:rFonts w:ascii="Arial" w:hAnsi="Arial" w:cs="Arial"/>
              <w:sz w:val="24"/>
              <w:szCs w:val="24"/>
              <w:highlight w:val="yellow"/>
              <w:lang w:val="en-US"/>
            </w:rPr>
            <w:t>text</w:t>
          </w:r>
          <w:commentRangeEnd w:id="24"/>
          <w:r w:rsidR="00E668C7">
            <w:rPr>
              <w:rStyle w:val="CommentReference"/>
            </w:rPr>
            <w:commentReference w:id="24"/>
          </w:r>
          <w:commentRangeEnd w:id="25"/>
          <w:r w:rsidR="00165DBD">
            <w:rPr>
              <w:rStyle w:val="CommentReference"/>
            </w:rPr>
            <w:commentReference w:id="25"/>
          </w:r>
          <w:r w:rsidRPr="002A578A">
            <w:rPr>
              <w:rFonts w:ascii="Arial" w:hAnsi="Arial" w:cs="Arial"/>
              <w:sz w:val="24"/>
              <w:szCs w:val="24"/>
              <w:highlight w:val="yellow"/>
              <w:lang w:val="en-US"/>
            </w:rPr>
            <w:t>.</w:t>
          </w:r>
        </w:p>
      </w:sdtContent>
    </w:sdt>
    <w:p w14:paraId="1AFB5D24" w14:textId="77777777" w:rsidR="007C6105" w:rsidRPr="002A578A" w:rsidRDefault="007C6105" w:rsidP="00443D09">
      <w:pPr>
        <w:jc w:val="both"/>
        <w:rPr>
          <w:rFonts w:ascii="Arial" w:hAnsi="Arial" w:cs="Arial"/>
          <w:sz w:val="24"/>
          <w:szCs w:val="24"/>
        </w:rPr>
      </w:pPr>
    </w:p>
    <w:p w14:paraId="3830E1DB" w14:textId="77777777" w:rsidR="007C6105" w:rsidRPr="002A578A" w:rsidRDefault="007C6105" w:rsidP="00443D09">
      <w:pPr>
        <w:pStyle w:val="Heading1"/>
        <w:jc w:val="both"/>
        <w:rPr>
          <w:rFonts w:ascii="Arial" w:hAnsi="Arial" w:cs="Arial"/>
          <w:sz w:val="24"/>
          <w:szCs w:val="24"/>
        </w:rPr>
      </w:pPr>
      <w:r w:rsidRPr="002A578A">
        <w:rPr>
          <w:rFonts w:ascii="Arial" w:hAnsi="Arial" w:cs="Arial"/>
          <w:sz w:val="24"/>
          <w:szCs w:val="24"/>
        </w:rPr>
        <w:t>THEME 1: INCREASING SECURE EMPLOYMENT AND SKILLS</w:t>
      </w:r>
    </w:p>
    <w:p w14:paraId="4F2B25C1" w14:textId="77777777" w:rsidR="00085B70" w:rsidRPr="000F56C6" w:rsidRDefault="007C6105" w:rsidP="00443D09">
      <w:pPr>
        <w:pStyle w:val="Heading1"/>
        <w:jc w:val="both"/>
        <w:rPr>
          <w:rFonts w:ascii="Arial" w:hAnsi="Arial" w:cs="Arial"/>
          <w:b w:val="0"/>
          <w:bCs/>
          <w:sz w:val="24"/>
          <w:szCs w:val="24"/>
        </w:rPr>
      </w:pPr>
      <w:r w:rsidRPr="000F56C6">
        <w:rPr>
          <w:rFonts w:ascii="Arial" w:hAnsi="Arial" w:cs="Arial"/>
          <w:b w:val="0"/>
          <w:bCs/>
          <w:sz w:val="24"/>
          <w:szCs w:val="24"/>
        </w:rPr>
        <w:t xml:space="preserve">This theme aims to create employment and training opportunities, contribute to in-work progression and skills development, create opportunities for entrepreneurs and support economic growth.  </w:t>
      </w:r>
    </w:p>
    <w:p w14:paraId="387DC86B" w14:textId="77777777" w:rsidR="000F56C6" w:rsidRDefault="007C6105" w:rsidP="00443D09">
      <w:pPr>
        <w:pStyle w:val="Heading1"/>
        <w:jc w:val="both"/>
        <w:rPr>
          <w:rFonts w:ascii="Arial" w:hAnsi="Arial" w:cs="Arial"/>
          <w:sz w:val="24"/>
          <w:szCs w:val="24"/>
        </w:rPr>
      </w:pPr>
      <w:commentRangeStart w:id="26"/>
      <w:r w:rsidRPr="002A578A">
        <w:rPr>
          <w:rFonts w:ascii="Arial" w:hAnsi="Arial" w:cs="Arial"/>
          <w:sz w:val="24"/>
          <w:szCs w:val="24"/>
        </w:rPr>
        <w:t>Indicator 1.1 – Create employment, re-training and other return to work opportunities for those furthest from the labour market</w:t>
      </w:r>
      <w:r w:rsidR="00AA688B">
        <w:rPr>
          <w:rFonts w:ascii="Arial" w:hAnsi="Arial" w:cs="Arial"/>
          <w:sz w:val="24"/>
          <w:szCs w:val="24"/>
        </w:rPr>
        <w:t xml:space="preserve"> and / from deprived areas</w:t>
      </w:r>
    </w:p>
    <w:p w14:paraId="52C722EE" w14:textId="55CC2983" w:rsidR="007C6105" w:rsidRPr="002A578A" w:rsidRDefault="001B4CEB" w:rsidP="00443D09">
      <w:pPr>
        <w:pStyle w:val="Heading1"/>
        <w:jc w:val="both"/>
        <w:rPr>
          <w:rFonts w:ascii="Arial" w:hAnsi="Arial" w:cs="Arial"/>
          <w:sz w:val="24"/>
          <w:szCs w:val="24"/>
        </w:rPr>
      </w:pPr>
      <w:r>
        <w:rPr>
          <w:rFonts w:ascii="Arial" w:hAnsi="Arial" w:cs="Arial"/>
          <w:sz w:val="24"/>
          <w:szCs w:val="24"/>
        </w:rPr>
        <w:t xml:space="preserve"> Indicator 1.</w:t>
      </w:r>
      <w:r w:rsidR="007F346E">
        <w:rPr>
          <w:rFonts w:ascii="Arial" w:hAnsi="Arial" w:cs="Arial"/>
          <w:sz w:val="24"/>
          <w:szCs w:val="24"/>
        </w:rPr>
        <w:t>2</w:t>
      </w:r>
      <w:r>
        <w:rPr>
          <w:rFonts w:ascii="Arial" w:hAnsi="Arial" w:cs="Arial"/>
          <w:sz w:val="24"/>
          <w:szCs w:val="24"/>
        </w:rPr>
        <w:t xml:space="preserve"> </w:t>
      </w:r>
      <w:r w:rsidRPr="00E9765B">
        <w:rPr>
          <w:rFonts w:ascii="Arial" w:eastAsia="Times New Roman" w:hAnsi="Arial" w:cs="Arial"/>
          <w:sz w:val="24"/>
          <w:szCs w:val="24"/>
          <w:lang w:eastAsia="en-GB"/>
        </w:rPr>
        <w:t>Create employment and training opportunities in industries with known skills shortages or in high growth sectors</w:t>
      </w:r>
      <w:commentRangeEnd w:id="26"/>
      <w:r>
        <w:rPr>
          <w:rStyle w:val="CommentReference"/>
          <w:rFonts w:eastAsiaTheme="minorHAnsi" w:cstheme="minorBidi"/>
          <w:b w:val="0"/>
        </w:rPr>
        <w:commentReference w:id="26"/>
      </w:r>
    </w:p>
    <w:p w14:paraId="05227207" w14:textId="77777777" w:rsidR="001B4CEB" w:rsidRDefault="001B4CEB" w:rsidP="00443D09">
      <w:pPr>
        <w:pStyle w:val="Heading2"/>
        <w:jc w:val="both"/>
        <w:rPr>
          <w:rFonts w:ascii="Arial" w:eastAsia="Times New Roman" w:hAnsi="Arial" w:cs="Arial"/>
          <w:sz w:val="24"/>
          <w:szCs w:val="24"/>
        </w:rPr>
      </w:pPr>
    </w:p>
    <w:p w14:paraId="3C93D42F" w14:textId="71207481" w:rsidR="007C6105" w:rsidRPr="002A578A" w:rsidRDefault="007C6105" w:rsidP="00443D09">
      <w:pPr>
        <w:pStyle w:val="Heading2"/>
        <w:jc w:val="both"/>
        <w:rPr>
          <w:rFonts w:ascii="Arial" w:eastAsia="Times New Roman" w:hAnsi="Arial" w:cs="Arial"/>
          <w:sz w:val="24"/>
          <w:szCs w:val="24"/>
        </w:rPr>
      </w:pPr>
      <w:r w:rsidRPr="002A578A">
        <w:rPr>
          <w:rFonts w:ascii="Arial" w:eastAsia="Times New Roman" w:hAnsi="Arial" w:cs="Arial"/>
          <w:sz w:val="24"/>
          <w:szCs w:val="24"/>
        </w:rPr>
        <w:t>X.0</w:t>
      </w:r>
      <w:r w:rsidRPr="002A578A">
        <w:rPr>
          <w:rFonts w:ascii="Arial" w:eastAsia="Times New Roman" w:hAnsi="Arial" w:cs="Arial"/>
          <w:sz w:val="24"/>
          <w:szCs w:val="24"/>
        </w:rPr>
        <w:tab/>
        <w:t xml:space="preserve">Paid Employment Opportunities  </w:t>
      </w:r>
    </w:p>
    <w:p w14:paraId="0E3FF31B" w14:textId="5E9A91C1" w:rsidR="007C6105" w:rsidRPr="002A578A" w:rsidRDefault="007C6105" w:rsidP="00443D09">
      <w:pPr>
        <w:jc w:val="both"/>
        <w:rPr>
          <w:rFonts w:ascii="Arial" w:eastAsia="Times New Roman" w:hAnsi="Arial" w:cs="Arial"/>
          <w:sz w:val="24"/>
          <w:szCs w:val="24"/>
        </w:rPr>
      </w:pPr>
      <w:r w:rsidRPr="002A578A">
        <w:rPr>
          <w:rFonts w:ascii="Arial" w:hAnsi="Arial" w:cs="Arial"/>
          <w:sz w:val="24"/>
          <w:szCs w:val="24"/>
        </w:rPr>
        <w:t xml:space="preserve">The delivery of paid employment </w:t>
      </w:r>
      <w:r w:rsidR="00106E17">
        <w:rPr>
          <w:rFonts w:ascii="Arial" w:hAnsi="Arial" w:cs="Arial"/>
          <w:sz w:val="24"/>
          <w:szCs w:val="24"/>
        </w:rPr>
        <w:t xml:space="preserve">on the contract </w:t>
      </w:r>
      <w:r w:rsidRPr="002A578A">
        <w:rPr>
          <w:rFonts w:ascii="Arial" w:hAnsi="Arial" w:cs="Arial"/>
          <w:sz w:val="24"/>
          <w:szCs w:val="24"/>
        </w:rPr>
        <w:t>for people who</w:t>
      </w:r>
      <w:r w:rsidR="00085B70">
        <w:rPr>
          <w:rFonts w:ascii="Arial" w:hAnsi="Arial" w:cs="Arial"/>
          <w:sz w:val="24"/>
          <w:szCs w:val="24"/>
        </w:rPr>
        <w:t xml:space="preserve"> </w:t>
      </w:r>
      <w:r w:rsidR="00911983">
        <w:rPr>
          <w:rFonts w:ascii="Arial" w:hAnsi="Arial" w:cs="Arial"/>
          <w:sz w:val="24"/>
          <w:szCs w:val="24"/>
        </w:rPr>
        <w:t xml:space="preserve">are furthest from the labour market and / from deprived areas.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must ensure that they satisfy one of the following categories</w:t>
      </w:r>
      <w:r w:rsidRPr="002A578A">
        <w:rPr>
          <w:rFonts w:ascii="Arial" w:eastAsia="Times New Roman" w:hAnsi="Arial" w:cs="Arial"/>
          <w:sz w:val="24"/>
          <w:szCs w:val="24"/>
        </w:rPr>
        <w:t xml:space="preserve">: </w:t>
      </w:r>
    </w:p>
    <w:p w14:paraId="465E1917" w14:textId="31EF4C3F" w:rsidR="007C6105" w:rsidRPr="002A578A" w:rsidRDefault="007C6105" w:rsidP="00443D09">
      <w:pPr>
        <w:pStyle w:val="ListParagraph"/>
        <w:numPr>
          <w:ilvl w:val="0"/>
          <w:numId w:val="5"/>
        </w:numPr>
        <w:jc w:val="both"/>
        <w:rPr>
          <w:rFonts w:ascii="Arial" w:hAnsi="Arial" w:cs="Arial"/>
          <w:sz w:val="24"/>
          <w:szCs w:val="24"/>
          <w:lang w:val="en-US"/>
        </w:rPr>
      </w:pPr>
      <w:r w:rsidRPr="002A578A">
        <w:rPr>
          <w:rFonts w:ascii="Arial" w:hAnsi="Arial" w:cs="Arial"/>
          <w:sz w:val="24"/>
          <w:szCs w:val="24"/>
          <w:lang w:val="en-US"/>
        </w:rPr>
        <w:t xml:space="preserve">a person who is in education or has left education in the last 12 months </w:t>
      </w:r>
      <w:r w:rsidRPr="002A578A">
        <w:rPr>
          <w:rFonts w:ascii="Arial" w:hAnsi="Arial" w:cs="Arial"/>
          <w:sz w:val="24"/>
          <w:szCs w:val="24"/>
          <w:u w:val="single"/>
          <w:lang w:val="en-US"/>
        </w:rPr>
        <w:t>and</w:t>
      </w:r>
      <w:r w:rsidRPr="002A578A">
        <w:rPr>
          <w:rFonts w:ascii="Arial" w:hAnsi="Arial" w:cs="Arial"/>
          <w:sz w:val="24"/>
          <w:szCs w:val="24"/>
          <w:lang w:val="en-US"/>
        </w:rPr>
        <w:t xml:space="preserve"> is seeking employment;   </w:t>
      </w:r>
    </w:p>
    <w:p w14:paraId="22F56FBC" w14:textId="77777777"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t>people who are long-term unemployed</w:t>
      </w:r>
      <w:r w:rsidRPr="002A578A">
        <w:rPr>
          <w:rStyle w:val="FootnoteReference"/>
          <w:rFonts w:ascii="Arial" w:hAnsi="Arial" w:cs="Arial"/>
          <w:sz w:val="24"/>
          <w:szCs w:val="24"/>
          <w:lang w:val="en-US"/>
        </w:rPr>
        <w:footnoteReference w:id="1"/>
      </w:r>
    </w:p>
    <w:p w14:paraId="3CCC33BF" w14:textId="77777777"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t xml:space="preserve">people who have a disability and are seeking </w:t>
      </w:r>
      <w:commentRangeStart w:id="27"/>
      <w:r w:rsidRPr="002A578A">
        <w:rPr>
          <w:rFonts w:ascii="Arial" w:hAnsi="Arial" w:cs="Arial"/>
          <w:sz w:val="24"/>
          <w:szCs w:val="24"/>
          <w:lang w:val="en-US"/>
        </w:rPr>
        <w:t>employment</w:t>
      </w:r>
      <w:commentRangeEnd w:id="27"/>
      <w:r w:rsidR="00E508B3">
        <w:rPr>
          <w:rStyle w:val="CommentReference"/>
        </w:rPr>
        <w:commentReference w:id="27"/>
      </w:r>
    </w:p>
    <w:p w14:paraId="00EA05ED" w14:textId="2C702545"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t>people who are located in deprived areas</w:t>
      </w:r>
      <w:r w:rsidR="00DD52EC">
        <w:rPr>
          <w:rStyle w:val="FootnoteReference"/>
          <w:rFonts w:ascii="Arial" w:hAnsi="Arial" w:cs="Arial"/>
          <w:sz w:val="24"/>
          <w:szCs w:val="24"/>
          <w:lang w:val="en-US"/>
        </w:rPr>
        <w:footnoteReference w:id="2"/>
      </w:r>
      <w:r w:rsidRPr="002A578A">
        <w:rPr>
          <w:rFonts w:ascii="Arial" w:hAnsi="Arial" w:cs="Arial"/>
          <w:sz w:val="24"/>
          <w:szCs w:val="24"/>
          <w:lang w:val="en-US"/>
        </w:rPr>
        <w:t xml:space="preserve"> and are seeking employment</w:t>
      </w:r>
    </w:p>
    <w:p w14:paraId="2CF1F8EA" w14:textId="77777777"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lastRenderedPageBreak/>
        <w:t>people who are underrepresented and new to the sector and are seeking employment</w:t>
      </w:r>
    </w:p>
    <w:p w14:paraId="59E6FC1A" w14:textId="6AD68109" w:rsidR="007C6105" w:rsidRPr="002A578A" w:rsidRDefault="007C6105" w:rsidP="00443D09">
      <w:pPr>
        <w:pStyle w:val="ListParagraph"/>
        <w:numPr>
          <w:ilvl w:val="0"/>
          <w:numId w:val="6"/>
        </w:numPr>
        <w:jc w:val="both"/>
        <w:rPr>
          <w:rFonts w:ascii="Arial" w:hAnsi="Arial" w:cs="Arial"/>
          <w:b/>
          <w:sz w:val="24"/>
          <w:szCs w:val="24"/>
          <w:lang w:val="en-US"/>
        </w:rPr>
      </w:pPr>
      <w:r w:rsidRPr="002A578A">
        <w:rPr>
          <w:rFonts w:ascii="Arial" w:hAnsi="Arial" w:cs="Arial"/>
          <w:sz w:val="24"/>
          <w:szCs w:val="24"/>
          <w:lang w:val="en-US"/>
        </w:rPr>
        <w:t xml:space="preserve">people who meet the conditions of the Authority’s Priority Groups, as set out at clause </w:t>
      </w:r>
      <w:sdt>
        <w:sdtPr>
          <w:rPr>
            <w:rFonts w:ascii="Arial" w:hAnsi="Arial" w:cs="Arial"/>
            <w:iCs/>
            <w:sz w:val="24"/>
            <w:szCs w:val="24"/>
            <w:lang w:val="en-US"/>
          </w:rPr>
          <w:alias w:val="insert clause reference"/>
          <w:tag w:val="insert clause reference"/>
          <w:id w:val="1884748845"/>
          <w:placeholder>
            <w:docPart w:val="EFDA10AAB4B54553838FF1F47C1239C7"/>
          </w:placeholder>
          <w:showingPlcHdr/>
        </w:sdtPr>
        <w:sdtEndPr>
          <w:rPr>
            <w:iCs w:val="0"/>
          </w:rPr>
        </w:sdtEndPr>
        <w:sdtContent>
          <w:r w:rsidRPr="001B487F">
            <w:rPr>
              <w:rFonts w:ascii="Arial" w:hAnsi="Arial" w:cs="Arial"/>
              <w:color w:val="808080"/>
              <w:sz w:val="24"/>
              <w:szCs w:val="24"/>
              <w:highlight w:val="yellow"/>
              <w:lang w:val="en-US"/>
            </w:rPr>
            <w:t>Click here to enter text.</w:t>
          </w:r>
        </w:sdtContent>
      </w:sdt>
      <w:r w:rsidRPr="002A578A">
        <w:rPr>
          <w:rFonts w:ascii="Arial" w:hAnsi="Arial" w:cs="Arial"/>
          <w:sz w:val="24"/>
          <w:szCs w:val="24"/>
          <w:lang w:val="en-US"/>
        </w:rPr>
        <w:t xml:space="preserve"> </w:t>
      </w:r>
      <w:commentRangeStart w:id="28"/>
      <w:r w:rsidRPr="002A578A">
        <w:rPr>
          <w:rFonts w:ascii="Arial" w:hAnsi="Arial" w:cs="Arial"/>
          <w:sz w:val="24"/>
          <w:szCs w:val="24"/>
          <w:lang w:val="en-US"/>
        </w:rPr>
        <w:t>and</w:t>
      </w:r>
      <w:commentRangeEnd w:id="28"/>
      <w:r w:rsidR="001248EE">
        <w:rPr>
          <w:rStyle w:val="CommentReference"/>
        </w:rPr>
        <w:commentReference w:id="28"/>
      </w:r>
      <w:r w:rsidRPr="002A578A">
        <w:rPr>
          <w:rFonts w:ascii="Arial" w:hAnsi="Arial" w:cs="Arial"/>
          <w:sz w:val="24"/>
          <w:szCs w:val="24"/>
          <w:lang w:val="en-US"/>
        </w:rPr>
        <w:t xml:space="preserve"> are seeking employment</w:t>
      </w:r>
      <w:r w:rsidR="00106E17">
        <w:rPr>
          <w:rFonts w:ascii="Arial" w:hAnsi="Arial" w:cs="Arial"/>
          <w:sz w:val="24"/>
          <w:szCs w:val="24"/>
          <w:lang w:val="en-US"/>
        </w:rPr>
        <w:t xml:space="preserve"> or</w:t>
      </w:r>
    </w:p>
    <w:p w14:paraId="0D6267A6" w14:textId="77777777" w:rsidR="007C6105" w:rsidRPr="002A578A" w:rsidRDefault="007C6105" w:rsidP="00443D09">
      <w:pPr>
        <w:pStyle w:val="ListParagraph"/>
        <w:numPr>
          <w:ilvl w:val="0"/>
          <w:numId w:val="6"/>
        </w:numPr>
        <w:jc w:val="both"/>
        <w:rPr>
          <w:rFonts w:ascii="Arial" w:hAnsi="Arial" w:cs="Arial"/>
          <w:b/>
          <w:sz w:val="24"/>
          <w:szCs w:val="24"/>
          <w:lang w:val="en-US"/>
        </w:rPr>
      </w:pPr>
      <w:r w:rsidRPr="002A578A">
        <w:rPr>
          <w:rFonts w:ascii="Arial" w:hAnsi="Arial" w:cs="Arial"/>
          <w:sz w:val="24"/>
          <w:szCs w:val="24"/>
          <w:lang w:val="en-US"/>
        </w:rPr>
        <w:t>another person who faces barriers to employment or who is at risk of social exclusion and is seeking employment, as accepted by the Authority, at the Authority’s discretion</w:t>
      </w:r>
    </w:p>
    <w:p w14:paraId="132F0035" w14:textId="77777777" w:rsidR="007C6105" w:rsidRPr="00203CA5" w:rsidRDefault="007C6105" w:rsidP="00443D09">
      <w:pPr>
        <w:pStyle w:val="ListParagraph"/>
        <w:jc w:val="both"/>
        <w:rPr>
          <w:rFonts w:ascii="Arial" w:hAnsi="Arial" w:cs="Arial"/>
          <w:b/>
          <w:sz w:val="24"/>
          <w:szCs w:val="24"/>
          <w:lang w:val="en-US"/>
        </w:rPr>
      </w:pPr>
    </w:p>
    <w:p w14:paraId="0D27ADE0" w14:textId="77777777" w:rsidR="007C6105" w:rsidRPr="00203CA5" w:rsidRDefault="007C6105" w:rsidP="00443D09">
      <w:pPr>
        <w:jc w:val="both"/>
        <w:rPr>
          <w:rFonts w:ascii="Arial" w:hAnsi="Arial" w:cs="Arial"/>
          <w:sz w:val="24"/>
          <w:szCs w:val="24"/>
        </w:rPr>
      </w:pPr>
      <w:r w:rsidRPr="00203CA5">
        <w:rPr>
          <w:rFonts w:ascii="Arial" w:hAnsi="Arial" w:cs="Arial"/>
          <w:b/>
          <w:sz w:val="24"/>
          <w:szCs w:val="24"/>
        </w:rPr>
        <w:t>Each employment opportunity can be counted towards the Social Value Points target for up to 52 person weeks</w:t>
      </w:r>
      <w:r w:rsidRPr="00203CA5">
        <w:rPr>
          <w:rFonts w:ascii="Arial" w:hAnsi="Arial" w:cs="Arial"/>
          <w:sz w:val="24"/>
          <w:szCs w:val="24"/>
        </w:rPr>
        <w:t xml:space="preserve">, where the definition of a person-week is the equivalent of one person working for 5 days.  </w:t>
      </w:r>
    </w:p>
    <w:p w14:paraId="46461BD4" w14:textId="3239C8E7" w:rsidR="007C6105" w:rsidRPr="00CF171C" w:rsidRDefault="007C6105" w:rsidP="00443D09">
      <w:pPr>
        <w:jc w:val="both"/>
        <w:rPr>
          <w:rFonts w:ascii="Arial" w:hAnsi="Arial" w:cs="Arial"/>
          <w:sz w:val="24"/>
          <w:szCs w:val="24"/>
          <w:lang w:val="en-US"/>
        </w:rPr>
      </w:pPr>
      <w:r w:rsidRPr="00CF171C">
        <w:rPr>
          <w:rFonts w:ascii="Arial" w:hAnsi="Arial" w:cs="Arial"/>
          <w:sz w:val="24"/>
          <w:szCs w:val="24"/>
        </w:rPr>
        <w:t>Each employment vacancy must be notified to Job</w:t>
      </w:r>
      <w:r w:rsidR="00226341">
        <w:rPr>
          <w:rFonts w:ascii="Arial" w:hAnsi="Arial" w:cs="Arial"/>
          <w:sz w:val="24"/>
          <w:szCs w:val="24"/>
        </w:rPr>
        <w:t>ApplyNI</w:t>
      </w:r>
      <w:r w:rsidRPr="00CF171C">
        <w:rPr>
          <w:rFonts w:ascii="Arial" w:hAnsi="Arial" w:cs="Arial"/>
          <w:sz w:val="24"/>
          <w:szCs w:val="24"/>
        </w:rPr>
        <w:t xml:space="preserve"> (</w:t>
      </w:r>
      <w:hyperlink r:id="rId16" w:history="1">
        <w:r w:rsidR="00CE044D" w:rsidRPr="00E431D5">
          <w:rPr>
            <w:rStyle w:val="Hyperlink"/>
            <w:rFonts w:ascii="Arial" w:hAnsi="Arial" w:cs="Arial"/>
            <w:sz w:val="24"/>
            <w:szCs w:val="24"/>
          </w:rPr>
          <w:t>www.jobapplyni.com</w:t>
        </w:r>
      </w:hyperlink>
      <w:r w:rsidRPr="00CF171C">
        <w:rPr>
          <w:rFonts w:ascii="Arial" w:hAnsi="Arial" w:cs="Arial"/>
          <w:sz w:val="24"/>
          <w:szCs w:val="24"/>
        </w:rPr>
        <w:t>) and one or more organisations registered on the Social Value Unit website (</w:t>
      </w:r>
      <w:hyperlink r:id="rId17" w:history="1">
        <w:r w:rsidR="00226341" w:rsidRPr="00226341">
          <w:rPr>
            <w:rStyle w:val="Hyperlink"/>
            <w:rFonts w:ascii="Arial" w:hAnsi="Arial" w:cs="Arial"/>
            <w:sz w:val="24"/>
            <w:szCs w:val="24"/>
          </w:rPr>
          <w:t>www.socialvalueni.org/contractors/find-a-broker/</w:t>
        </w:r>
      </w:hyperlink>
      <w:r w:rsidRPr="00CF171C">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0AA6695D" w14:textId="77777777" w:rsidR="007C6105" w:rsidRPr="00203CA5" w:rsidRDefault="007C6105" w:rsidP="00443D09">
      <w:pPr>
        <w:jc w:val="both"/>
        <w:rPr>
          <w:rFonts w:ascii="Arial" w:hAnsi="Arial" w:cs="Arial"/>
          <w:b/>
          <w:sz w:val="24"/>
          <w:szCs w:val="24"/>
        </w:rPr>
      </w:pPr>
      <w:r w:rsidRPr="00203CA5">
        <w:rPr>
          <w:rFonts w:ascii="Arial" w:hAnsi="Arial" w:cs="Arial"/>
          <w:b/>
          <w:sz w:val="24"/>
          <w:szCs w:val="24"/>
        </w:rPr>
        <w:t>X.1</w:t>
      </w:r>
      <w:r w:rsidRPr="00203CA5">
        <w:rPr>
          <w:rFonts w:ascii="Arial" w:hAnsi="Arial" w:cs="Arial"/>
          <w:b/>
          <w:sz w:val="24"/>
          <w:szCs w:val="24"/>
        </w:rPr>
        <w:tab/>
        <w:t>Support and Training</w:t>
      </w:r>
    </w:p>
    <w:p w14:paraId="2D24C3FE" w14:textId="77777777" w:rsidR="007C6105" w:rsidRPr="00203CA5" w:rsidRDefault="007C6105" w:rsidP="00443D09">
      <w:pPr>
        <w:jc w:val="both"/>
        <w:rPr>
          <w:rFonts w:ascii="Arial" w:hAnsi="Arial" w:cs="Arial"/>
          <w:sz w:val="24"/>
          <w:szCs w:val="24"/>
          <w:lang w:val="en-US"/>
        </w:rPr>
      </w:pPr>
      <w:r w:rsidRPr="00203CA5">
        <w:rPr>
          <w:rFonts w:ascii="Arial" w:hAnsi="Arial" w:cs="Arial"/>
          <w:sz w:val="24"/>
          <w:szCs w:val="24"/>
          <w:lang w:val="en-US"/>
        </w:rPr>
        <w:t>Each beneficiary must be:</w:t>
      </w:r>
    </w:p>
    <w:p w14:paraId="767FAB61" w14:textId="77777777" w:rsidR="007C6105" w:rsidRPr="00CC1C75" w:rsidRDefault="007C6105" w:rsidP="00443D09">
      <w:pPr>
        <w:pStyle w:val="ListParagraph"/>
        <w:numPr>
          <w:ilvl w:val="0"/>
          <w:numId w:val="7"/>
        </w:numPr>
        <w:jc w:val="both"/>
        <w:rPr>
          <w:rFonts w:ascii="Arial" w:hAnsi="Arial" w:cs="Arial"/>
          <w:sz w:val="24"/>
          <w:szCs w:val="24"/>
          <w:lang w:val="en-US"/>
        </w:rPr>
      </w:pPr>
      <w:r w:rsidRPr="00203CA5">
        <w:rPr>
          <w:rFonts w:ascii="Arial" w:hAnsi="Arial" w:cs="Arial"/>
          <w:sz w:val="24"/>
          <w:szCs w:val="24"/>
          <w:lang w:val="en-US" w:eastAsia="en-GB"/>
        </w:rPr>
        <w:t xml:space="preserve">provided with the opportunity to </w:t>
      </w:r>
      <w:r w:rsidRPr="00203CA5">
        <w:rPr>
          <w:rFonts w:ascii="Arial" w:hAnsi="Arial" w:cs="Arial"/>
          <w:sz w:val="24"/>
          <w:szCs w:val="24"/>
          <w:lang w:val="en-US"/>
        </w:rPr>
        <w:t xml:space="preserve">obtain training and accreditation relevant to </w:t>
      </w:r>
      <w:r w:rsidRPr="00CC1C75">
        <w:rPr>
          <w:rFonts w:ascii="Arial" w:hAnsi="Arial" w:cs="Arial"/>
          <w:sz w:val="24"/>
          <w:szCs w:val="24"/>
          <w:lang w:val="en-US"/>
        </w:rPr>
        <w:t>the tasks they are expected to perform;</w:t>
      </w:r>
    </w:p>
    <w:p w14:paraId="1ADEACB7" w14:textId="6DDD16C3" w:rsidR="007C6105" w:rsidRPr="002A578A" w:rsidRDefault="007C6105" w:rsidP="00443D09">
      <w:pPr>
        <w:pStyle w:val="ListParagraph"/>
        <w:numPr>
          <w:ilvl w:val="0"/>
          <w:numId w:val="7"/>
        </w:numPr>
        <w:jc w:val="both"/>
        <w:rPr>
          <w:rFonts w:ascii="Arial" w:hAnsi="Arial" w:cs="Arial"/>
          <w:sz w:val="24"/>
          <w:szCs w:val="24"/>
          <w:lang w:val="en-US"/>
        </w:rPr>
      </w:pPr>
      <w:r w:rsidRPr="00CC1C75">
        <w:rPr>
          <w:rFonts w:ascii="Arial" w:hAnsi="Arial" w:cs="Arial"/>
          <w:sz w:val="24"/>
          <w:szCs w:val="24"/>
          <w:lang w:val="en-US"/>
        </w:rPr>
        <w:t xml:space="preserve">asked if they would like to receive support with numeracy, literacy and </w:t>
      </w:r>
      <w:r w:rsidRPr="002A578A">
        <w:rPr>
          <w:rFonts w:ascii="Arial" w:hAnsi="Arial" w:cs="Arial"/>
          <w:sz w:val="24"/>
          <w:szCs w:val="24"/>
          <w:lang w:val="en-US"/>
        </w:rPr>
        <w:t xml:space="preserve">information technology, and those that do must be signposted to sources of training and accreditation for these Essential Skills; </w:t>
      </w:r>
    </w:p>
    <w:p w14:paraId="6B94A159" w14:textId="55BF36AB" w:rsidR="007C6105" w:rsidRDefault="007C6105" w:rsidP="00443D09">
      <w:pPr>
        <w:pStyle w:val="ListParagraph"/>
        <w:numPr>
          <w:ilvl w:val="0"/>
          <w:numId w:val="7"/>
        </w:numPr>
        <w:jc w:val="both"/>
        <w:rPr>
          <w:rFonts w:ascii="Arial" w:hAnsi="Arial" w:cs="Arial"/>
          <w:sz w:val="24"/>
          <w:szCs w:val="24"/>
          <w:lang w:val="en-US"/>
        </w:rPr>
      </w:pPr>
      <w:r w:rsidRPr="002A578A">
        <w:rPr>
          <w:rFonts w:ascii="Arial" w:hAnsi="Arial" w:cs="Arial"/>
          <w:sz w:val="24"/>
          <w:szCs w:val="24"/>
          <w:lang w:val="en-US"/>
        </w:rPr>
        <w:t>supported in undertaking training e.g. through flexible working arrangements, where practicable</w:t>
      </w:r>
      <w:r w:rsidR="0006179A">
        <w:rPr>
          <w:rFonts w:ascii="Arial" w:hAnsi="Arial" w:cs="Arial"/>
          <w:sz w:val="24"/>
          <w:szCs w:val="24"/>
          <w:lang w:val="en-US"/>
        </w:rPr>
        <w:t>;</w:t>
      </w:r>
    </w:p>
    <w:p w14:paraId="44CE2E86" w14:textId="2946AF58" w:rsidR="006344DE" w:rsidRPr="001B487F" w:rsidRDefault="00571761" w:rsidP="00443D09">
      <w:pPr>
        <w:pStyle w:val="ListParagraph"/>
        <w:numPr>
          <w:ilvl w:val="0"/>
          <w:numId w:val="7"/>
        </w:numPr>
        <w:jc w:val="both"/>
        <w:rPr>
          <w:rFonts w:ascii="Arial" w:hAnsi="Arial" w:cs="Arial"/>
          <w:sz w:val="24"/>
          <w:szCs w:val="24"/>
          <w:lang w:val="en-US"/>
        </w:rPr>
      </w:pPr>
      <w:r>
        <w:rPr>
          <w:rFonts w:ascii="Arial" w:hAnsi="Arial" w:cs="Arial"/>
          <w:sz w:val="24"/>
          <w:szCs w:val="24"/>
          <w:lang w:val="en-US"/>
        </w:rPr>
        <w:t>s</w:t>
      </w:r>
      <w:r w:rsidR="006344DE">
        <w:rPr>
          <w:rFonts w:ascii="Arial" w:hAnsi="Arial" w:cs="Arial"/>
          <w:sz w:val="24"/>
          <w:szCs w:val="24"/>
          <w:lang w:val="en-US"/>
        </w:rPr>
        <w:t>upported in developing soft skills relevant to the workplace (e.g. communication, teamworking, time management, problem-solving etc.)</w:t>
      </w:r>
      <w:r w:rsidR="001248EE">
        <w:rPr>
          <w:rFonts w:ascii="Arial" w:hAnsi="Arial" w:cs="Arial"/>
          <w:sz w:val="24"/>
          <w:szCs w:val="24"/>
          <w:lang w:val="en-US"/>
        </w:rPr>
        <w:t>.</w:t>
      </w:r>
    </w:p>
    <w:p w14:paraId="2D3FA984" w14:textId="42213400" w:rsidR="007C6105"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industry sources that they identify.</w:t>
      </w:r>
    </w:p>
    <w:p w14:paraId="1158C03B" w14:textId="77777777" w:rsidR="00085B70" w:rsidRPr="00CC1C75" w:rsidRDefault="00085B70" w:rsidP="00443D09">
      <w:pPr>
        <w:jc w:val="both"/>
        <w:rPr>
          <w:rFonts w:ascii="Arial" w:hAnsi="Arial" w:cs="Arial"/>
          <w:sz w:val="24"/>
          <w:szCs w:val="24"/>
          <w:lang w:val="en-US"/>
        </w:rPr>
      </w:pPr>
    </w:p>
    <w:p w14:paraId="7E56FDB9" w14:textId="09506AC8" w:rsidR="007C6105" w:rsidRPr="002A578A" w:rsidRDefault="007C6105" w:rsidP="00443D09">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Unwaged work placements</w:t>
      </w:r>
    </w:p>
    <w:p w14:paraId="6A509B10" w14:textId="14D3510E" w:rsidR="007C6105" w:rsidRPr="002A578A" w:rsidRDefault="007C6105" w:rsidP="00443D09">
      <w:pPr>
        <w:jc w:val="both"/>
        <w:rPr>
          <w:rFonts w:ascii="Arial" w:hAnsi="Arial" w:cs="Arial"/>
          <w:sz w:val="24"/>
          <w:szCs w:val="24"/>
        </w:rPr>
      </w:pPr>
      <w:r w:rsidRPr="002A578A">
        <w:rPr>
          <w:rFonts w:ascii="Arial" w:hAnsi="Arial" w:cs="Arial"/>
          <w:sz w:val="24"/>
          <w:szCs w:val="24"/>
        </w:rPr>
        <w:t xml:space="preserve">The delivery of unwaged work placements </w:t>
      </w:r>
      <w:r w:rsidR="00106E17">
        <w:rPr>
          <w:rFonts w:ascii="Arial" w:hAnsi="Arial" w:cs="Arial"/>
          <w:sz w:val="24"/>
          <w:szCs w:val="24"/>
        </w:rPr>
        <w:t xml:space="preserve">on the contract </w:t>
      </w:r>
      <w:r w:rsidRPr="002A578A">
        <w:rPr>
          <w:rFonts w:ascii="Arial" w:hAnsi="Arial" w:cs="Arial"/>
          <w:sz w:val="24"/>
          <w:szCs w:val="24"/>
        </w:rPr>
        <w:t>for:</w:t>
      </w:r>
    </w:p>
    <w:p w14:paraId="3159B491" w14:textId="09D953B7" w:rsidR="007C6105" w:rsidRPr="002A578A" w:rsidRDefault="007C6105" w:rsidP="00443D09">
      <w:pPr>
        <w:pStyle w:val="ListParagraph"/>
        <w:numPr>
          <w:ilvl w:val="0"/>
          <w:numId w:val="8"/>
        </w:numPr>
        <w:jc w:val="both"/>
        <w:rPr>
          <w:rFonts w:ascii="Arial" w:hAnsi="Arial" w:cs="Arial"/>
          <w:sz w:val="24"/>
          <w:szCs w:val="24"/>
          <w:lang w:val="en-US"/>
        </w:rPr>
      </w:pPr>
      <w:r w:rsidRPr="002A578A">
        <w:rPr>
          <w:rFonts w:ascii="Arial" w:hAnsi="Arial" w:cs="Arial"/>
          <w:sz w:val="24"/>
          <w:szCs w:val="24"/>
          <w:lang w:val="en-US"/>
        </w:rPr>
        <w:t xml:space="preserve">people who </w:t>
      </w:r>
      <w:r w:rsidRPr="002A578A">
        <w:rPr>
          <w:rFonts w:ascii="Arial" w:eastAsia="Times New Roman" w:hAnsi="Arial" w:cs="Arial"/>
          <w:sz w:val="24"/>
          <w:szCs w:val="24"/>
          <w:lang w:eastAsia="en-GB"/>
        </w:rPr>
        <w:t>face barriers to employment and/or who are located in deprived area</w:t>
      </w:r>
      <w:r w:rsidR="00602ED5">
        <w:rPr>
          <w:rFonts w:ascii="Arial" w:eastAsia="Times New Roman" w:hAnsi="Arial" w:cs="Arial"/>
          <w:sz w:val="24"/>
          <w:szCs w:val="24"/>
          <w:lang w:eastAsia="en-GB"/>
        </w:rPr>
        <w:t>s</w:t>
      </w:r>
      <w:r w:rsidR="00115B19">
        <w:rPr>
          <w:rStyle w:val="FootnoteReference"/>
          <w:rFonts w:ascii="Arial" w:eastAsia="Times New Roman" w:hAnsi="Arial" w:cs="Arial"/>
          <w:sz w:val="24"/>
          <w:szCs w:val="24"/>
          <w:lang w:eastAsia="en-GB"/>
        </w:rPr>
        <w:footnoteReference w:id="3"/>
      </w:r>
      <w:r w:rsidRPr="002A578A">
        <w:rPr>
          <w:rFonts w:ascii="Arial" w:hAnsi="Arial" w:cs="Arial"/>
          <w:sz w:val="24"/>
          <w:szCs w:val="24"/>
          <w:lang w:val="en-US"/>
        </w:rPr>
        <w:t xml:space="preserve">. This can include </w:t>
      </w:r>
      <w:r>
        <w:rPr>
          <w:rFonts w:ascii="Arial" w:hAnsi="Arial" w:cs="Arial"/>
          <w:sz w:val="24"/>
          <w:szCs w:val="24"/>
          <w:lang w:val="en-US"/>
        </w:rPr>
        <w:t xml:space="preserve">for </w:t>
      </w:r>
      <w:commentRangeStart w:id="29"/>
      <w:r>
        <w:rPr>
          <w:rFonts w:ascii="Arial" w:hAnsi="Arial" w:cs="Arial"/>
          <w:sz w:val="24"/>
          <w:szCs w:val="24"/>
          <w:lang w:val="en-US"/>
        </w:rPr>
        <w:t>example</w:t>
      </w:r>
      <w:commentRangeEnd w:id="29"/>
      <w:r w:rsidR="009B657A">
        <w:rPr>
          <w:rStyle w:val="CommentReference"/>
        </w:rPr>
        <w:commentReference w:id="29"/>
      </w:r>
      <w:r>
        <w:rPr>
          <w:rFonts w:ascii="Arial" w:hAnsi="Arial" w:cs="Arial"/>
          <w:sz w:val="24"/>
          <w:szCs w:val="24"/>
          <w:lang w:val="en-US"/>
        </w:rPr>
        <w:t xml:space="preserve">, </w:t>
      </w:r>
      <w:r w:rsidRPr="002A578A">
        <w:rPr>
          <w:rFonts w:ascii="Arial" w:hAnsi="Arial" w:cs="Arial"/>
          <w:sz w:val="24"/>
          <w:szCs w:val="24"/>
          <w:lang w:val="en-US"/>
        </w:rPr>
        <w:t>people who are long-term unemployed, people who are located in deprived areas</w:t>
      </w:r>
      <w:r w:rsidR="00115B19">
        <w:rPr>
          <w:rStyle w:val="FootnoteReference"/>
          <w:rFonts w:ascii="Arial" w:hAnsi="Arial" w:cs="Arial"/>
          <w:sz w:val="24"/>
          <w:szCs w:val="24"/>
          <w:lang w:val="en-US"/>
        </w:rPr>
        <w:footnoteReference w:id="4"/>
      </w:r>
      <w:r w:rsidRPr="002A578A">
        <w:rPr>
          <w:rFonts w:ascii="Arial" w:hAnsi="Arial" w:cs="Arial"/>
          <w:sz w:val="24"/>
          <w:szCs w:val="24"/>
          <w:lang w:val="en-US"/>
        </w:rPr>
        <w:t xml:space="preserve">, people who have a </w:t>
      </w:r>
      <w:commentRangeStart w:id="30"/>
      <w:r w:rsidRPr="002A578A">
        <w:rPr>
          <w:rFonts w:ascii="Arial" w:hAnsi="Arial" w:cs="Arial"/>
          <w:sz w:val="24"/>
          <w:szCs w:val="24"/>
          <w:lang w:val="en-US"/>
        </w:rPr>
        <w:t>disability</w:t>
      </w:r>
      <w:commentRangeEnd w:id="30"/>
      <w:r w:rsidR="0076079B">
        <w:rPr>
          <w:rStyle w:val="CommentReference"/>
        </w:rPr>
        <w:commentReference w:id="30"/>
      </w:r>
      <w:r w:rsidRPr="002A578A">
        <w:rPr>
          <w:rFonts w:ascii="Arial" w:hAnsi="Arial" w:cs="Arial"/>
          <w:sz w:val="24"/>
          <w:szCs w:val="24"/>
          <w:lang w:val="en-US"/>
        </w:rPr>
        <w:t xml:space="preserve"> and people who are underrepresented in the contract</w:t>
      </w:r>
      <w:r>
        <w:rPr>
          <w:rFonts w:ascii="Arial" w:hAnsi="Arial" w:cs="Arial"/>
          <w:sz w:val="24"/>
          <w:szCs w:val="24"/>
          <w:lang w:val="en-US"/>
        </w:rPr>
        <w:t>’</w:t>
      </w:r>
      <w:r w:rsidRPr="002A578A">
        <w:rPr>
          <w:rFonts w:ascii="Arial" w:hAnsi="Arial" w:cs="Arial"/>
          <w:sz w:val="24"/>
          <w:szCs w:val="24"/>
          <w:lang w:val="en-US"/>
        </w:rPr>
        <w:t xml:space="preserve">s workforce. </w:t>
      </w:r>
    </w:p>
    <w:p w14:paraId="5970ECE6" w14:textId="64EA1750" w:rsidR="007C6105" w:rsidRPr="002A578A" w:rsidRDefault="007C6105" w:rsidP="00443D09">
      <w:pPr>
        <w:pStyle w:val="ListParagraph"/>
        <w:numPr>
          <w:ilvl w:val="0"/>
          <w:numId w:val="8"/>
        </w:numPr>
        <w:jc w:val="both"/>
        <w:rPr>
          <w:rFonts w:ascii="Arial" w:hAnsi="Arial" w:cs="Arial"/>
          <w:sz w:val="24"/>
          <w:szCs w:val="24"/>
          <w:lang w:val="en-US"/>
        </w:rPr>
      </w:pPr>
      <w:r w:rsidRPr="002A578A">
        <w:rPr>
          <w:rFonts w:ascii="Arial" w:hAnsi="Arial" w:cs="Arial"/>
          <w:sz w:val="24"/>
          <w:szCs w:val="24"/>
          <w:lang w:val="en-US"/>
        </w:rPr>
        <w:t xml:space="preserve">people who meet the  Authority’s priority groups, as set out at </w:t>
      </w:r>
      <w:sdt>
        <w:sdtPr>
          <w:rPr>
            <w:rFonts w:ascii="Arial" w:hAnsi="Arial" w:cs="Arial"/>
            <w:iCs/>
            <w:sz w:val="24"/>
            <w:szCs w:val="24"/>
            <w:lang w:val="en-US"/>
          </w:rPr>
          <w:alias w:val="insert clause reference"/>
          <w:tag w:val="insert clause reference"/>
          <w:id w:val="1979802519"/>
          <w:placeholder>
            <w:docPart w:val="ED229EE9DE084E79A49F8B7388DE5399"/>
          </w:placeholder>
          <w:showingPlcHdr/>
        </w:sdtPr>
        <w:sdtEndPr>
          <w:rPr>
            <w:iCs w:val="0"/>
          </w:rPr>
        </w:sdtEndPr>
        <w:sdtContent>
          <w:r w:rsidRPr="002A578A">
            <w:rPr>
              <w:rFonts w:ascii="Arial" w:hAnsi="Arial" w:cs="Arial"/>
              <w:color w:val="808080"/>
              <w:sz w:val="24"/>
              <w:szCs w:val="24"/>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w:t>
      </w:r>
      <w:commentRangeStart w:id="31"/>
      <w:r w:rsidRPr="002A578A">
        <w:rPr>
          <w:rFonts w:ascii="Arial" w:hAnsi="Arial" w:cs="Arial"/>
          <w:i/>
          <w:sz w:val="24"/>
          <w:szCs w:val="24"/>
          <w:highlight w:val="yellow"/>
        </w:rPr>
        <w:t>appropriate</w:t>
      </w:r>
      <w:commentRangeEnd w:id="31"/>
      <w:r w:rsidR="00085B70">
        <w:rPr>
          <w:rStyle w:val="CommentReference"/>
        </w:rPr>
        <w:commentReference w:id="31"/>
      </w:r>
      <w:r w:rsidRPr="002A578A">
        <w:rPr>
          <w:rFonts w:ascii="Arial" w:hAnsi="Arial" w:cs="Arial"/>
          <w:i/>
          <w:sz w:val="24"/>
          <w:szCs w:val="24"/>
          <w:highlight w:val="yellow"/>
        </w:rPr>
        <w:t>]</w:t>
      </w:r>
    </w:p>
    <w:p w14:paraId="5C3D25AB" w14:textId="77777777" w:rsidR="007C6105" w:rsidRPr="002A578A" w:rsidRDefault="007C6105" w:rsidP="00443D09">
      <w:pPr>
        <w:jc w:val="both"/>
        <w:rPr>
          <w:rFonts w:ascii="Arial" w:hAnsi="Arial" w:cs="Arial"/>
          <w:sz w:val="24"/>
          <w:szCs w:val="24"/>
        </w:rPr>
      </w:pPr>
      <w:r w:rsidRPr="00CC1C75">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30DB0377" w14:textId="55862D70" w:rsidR="007C6105" w:rsidRDefault="007C6105" w:rsidP="00443D09">
      <w:pPr>
        <w:jc w:val="both"/>
        <w:rPr>
          <w:rFonts w:ascii="Arial" w:hAnsi="Arial" w:cs="Arial"/>
          <w:sz w:val="24"/>
          <w:szCs w:val="24"/>
        </w:rPr>
      </w:pPr>
      <w:r w:rsidRPr="002A578A">
        <w:rPr>
          <w:rFonts w:ascii="Arial" w:hAnsi="Arial" w:cs="Arial"/>
          <w:sz w:val="24"/>
          <w:szCs w:val="24"/>
        </w:rPr>
        <w:t>Each unpaid work placement opportunity must be notified to one or more organisations registered on the Social Value Unit website (</w:t>
      </w:r>
      <w:hyperlink r:id="rId18" w:history="1">
        <w:r w:rsidR="004722EA" w:rsidRPr="004722EA">
          <w:rPr>
            <w:rStyle w:val="Hyperlink"/>
            <w:rFonts w:ascii="Arial" w:hAnsi="Arial" w:cs="Arial"/>
            <w:sz w:val="24"/>
            <w:szCs w:val="24"/>
          </w:rPr>
          <w:t>www.socialvalue.org/contractors/find-a-broker/</w:t>
        </w:r>
      </w:hyperlink>
      <w:r w:rsidRPr="002A578A">
        <w:rPr>
          <w:rFonts w:ascii="Arial" w:hAnsi="Arial" w:cs="Arial"/>
          <w:sz w:val="24"/>
          <w:szCs w:val="24"/>
        </w:rPr>
        <w:t>) and/or equivalent agencies named by or agreed with the Authority for this purpose.</w:t>
      </w:r>
    </w:p>
    <w:p w14:paraId="5D20A6BF" w14:textId="0477A5AA" w:rsidR="007C6105" w:rsidRPr="002A578A" w:rsidRDefault="001248EE" w:rsidP="00443D09">
      <w:pPr>
        <w:jc w:val="both"/>
        <w:rPr>
          <w:rFonts w:ascii="Arial" w:hAnsi="Arial" w:cs="Arial"/>
          <w:sz w:val="24"/>
          <w:szCs w:val="24"/>
        </w:rPr>
      </w:pPr>
      <w:r w:rsidRPr="001248EE">
        <w:rPr>
          <w:rFonts w:ascii="Arial" w:hAnsi="Arial" w:cs="Arial"/>
          <w:sz w:val="24"/>
          <w:szCs w:val="24"/>
        </w:rPr>
        <w:t>The Department of Communities work</w:t>
      </w:r>
      <w:r w:rsidR="00085B70">
        <w:rPr>
          <w:rFonts w:ascii="Arial" w:hAnsi="Arial" w:cs="Arial"/>
          <w:sz w:val="24"/>
          <w:szCs w:val="24"/>
        </w:rPr>
        <w:t xml:space="preserve"> </w:t>
      </w:r>
      <w:r w:rsidRPr="001248EE">
        <w:rPr>
          <w:rFonts w:ascii="Arial" w:hAnsi="Arial" w:cs="Arial"/>
          <w:sz w:val="24"/>
          <w:szCs w:val="24"/>
        </w:rPr>
        <w:t xml:space="preserve">with employers to offer meaning work placements. Learn more about the support available </w:t>
      </w:r>
      <w:hyperlink r:id="rId19" w:history="1">
        <w:r w:rsidRPr="001248EE">
          <w:rPr>
            <w:rStyle w:val="Hyperlink"/>
            <w:rFonts w:ascii="Arial" w:hAnsi="Arial" w:cs="Arial"/>
            <w:sz w:val="24"/>
            <w:szCs w:val="24"/>
          </w:rPr>
          <w:t>here</w:t>
        </w:r>
      </w:hyperlink>
      <w:r w:rsidRPr="001248EE">
        <w:rPr>
          <w:rFonts w:ascii="Arial" w:hAnsi="Arial" w:cs="Arial"/>
          <w:sz w:val="24"/>
          <w:szCs w:val="24"/>
        </w:rPr>
        <w:t>.</w:t>
      </w:r>
    </w:p>
    <w:p w14:paraId="48A9E845" w14:textId="77777777" w:rsidR="007C6105" w:rsidRPr="002A578A" w:rsidRDefault="007C6105" w:rsidP="00443D09">
      <w:pPr>
        <w:pStyle w:val="Heading2"/>
        <w:jc w:val="both"/>
        <w:rPr>
          <w:rFonts w:ascii="Arial" w:hAnsi="Arial" w:cs="Arial"/>
          <w:sz w:val="24"/>
          <w:szCs w:val="24"/>
        </w:rPr>
      </w:pPr>
      <w:bookmarkStart w:id="32" w:name="_Hlk183006672"/>
      <w:r w:rsidRPr="002A578A">
        <w:rPr>
          <w:rFonts w:ascii="Arial" w:hAnsi="Arial" w:cs="Arial"/>
          <w:sz w:val="24"/>
          <w:szCs w:val="24"/>
        </w:rPr>
        <w:t>X.0</w:t>
      </w:r>
      <w:r w:rsidRPr="002A578A">
        <w:rPr>
          <w:rFonts w:ascii="Arial" w:hAnsi="Arial" w:cs="Arial"/>
          <w:sz w:val="24"/>
          <w:szCs w:val="24"/>
        </w:rPr>
        <w:tab/>
        <w:t>Skills development and educational attainment</w:t>
      </w:r>
    </w:p>
    <w:p w14:paraId="394074B6" w14:textId="3836ABBB" w:rsidR="007C6105" w:rsidRPr="002A578A" w:rsidRDefault="007C6105" w:rsidP="00443D09">
      <w:pPr>
        <w:jc w:val="both"/>
        <w:rPr>
          <w:rFonts w:ascii="Arial" w:hAnsi="Arial" w:cs="Arial"/>
          <w:sz w:val="24"/>
          <w:szCs w:val="24"/>
        </w:rPr>
      </w:pPr>
      <w:r w:rsidRPr="002A578A">
        <w:rPr>
          <w:rFonts w:ascii="Arial" w:hAnsi="Arial" w:cs="Arial"/>
          <w:sz w:val="24"/>
          <w:szCs w:val="24"/>
        </w:rPr>
        <w:t xml:space="preserve">The delivery of skills development and educational attainment support </w:t>
      </w:r>
      <w:r w:rsidR="00106E17">
        <w:rPr>
          <w:rFonts w:ascii="Arial" w:hAnsi="Arial" w:cs="Arial"/>
          <w:sz w:val="24"/>
          <w:szCs w:val="24"/>
        </w:rPr>
        <w:t xml:space="preserve">by the Supplier </w:t>
      </w:r>
      <w:r w:rsidRPr="002A578A">
        <w:rPr>
          <w:rFonts w:ascii="Arial" w:hAnsi="Arial" w:cs="Arial"/>
          <w:sz w:val="24"/>
          <w:szCs w:val="24"/>
        </w:rPr>
        <w:t>in areas related to the contract to a</w:t>
      </w:r>
      <w:r w:rsidR="00550D98">
        <w:rPr>
          <w:rFonts w:ascii="Arial" w:hAnsi="Arial" w:cs="Arial"/>
          <w:sz w:val="24"/>
          <w:szCs w:val="24"/>
        </w:rPr>
        <w:t>n educational provider</w:t>
      </w:r>
      <w:r w:rsidRPr="002A578A">
        <w:rPr>
          <w:rFonts w:ascii="Arial" w:hAnsi="Arial" w:cs="Arial"/>
          <w:sz w:val="24"/>
          <w:szCs w:val="24"/>
        </w:rPr>
        <w:t xml:space="preserve"> or organisation within the Voluntary, Community and Social Enterprise sector to aid the career development of:</w:t>
      </w:r>
    </w:p>
    <w:p w14:paraId="78CA3531" w14:textId="175D7A21" w:rsidR="007C6105" w:rsidRPr="002A578A" w:rsidRDefault="007C6105" w:rsidP="00443D09">
      <w:pPr>
        <w:pStyle w:val="ListParagraph"/>
        <w:numPr>
          <w:ilvl w:val="0"/>
          <w:numId w:val="9"/>
        </w:numPr>
        <w:jc w:val="both"/>
        <w:rPr>
          <w:rFonts w:ascii="Arial" w:hAnsi="Arial" w:cs="Arial"/>
          <w:sz w:val="24"/>
          <w:szCs w:val="24"/>
          <w:lang w:val="en-US"/>
        </w:rPr>
      </w:pPr>
      <w:r w:rsidRPr="002A578A">
        <w:rPr>
          <w:rFonts w:ascii="Arial" w:hAnsi="Arial" w:cs="Arial"/>
          <w:sz w:val="24"/>
          <w:szCs w:val="24"/>
          <w:lang w:val="en-US"/>
        </w:rPr>
        <w:t xml:space="preserve">people who are considered to be </w:t>
      </w:r>
      <w:bookmarkStart w:id="33" w:name="_Hlk153456285"/>
      <w:r w:rsidRPr="002A578A">
        <w:rPr>
          <w:rFonts w:ascii="Arial" w:hAnsi="Arial" w:cs="Arial"/>
          <w:sz w:val="24"/>
          <w:szCs w:val="24"/>
          <w:lang w:val="en-US"/>
        </w:rPr>
        <w:t>disadvantaged in the labour market or at risk of social exclusion</w:t>
      </w:r>
      <w:bookmarkEnd w:id="33"/>
      <w:r w:rsidRPr="002A578A">
        <w:rPr>
          <w:rFonts w:ascii="Arial" w:hAnsi="Arial" w:cs="Arial"/>
          <w:sz w:val="24"/>
          <w:szCs w:val="24"/>
          <w:lang w:val="en-US"/>
        </w:rPr>
        <w:t xml:space="preserve">. </w:t>
      </w:r>
      <w:commentRangeStart w:id="34"/>
      <w:r w:rsidRPr="002A578A">
        <w:rPr>
          <w:rFonts w:ascii="Arial" w:hAnsi="Arial" w:cs="Arial"/>
          <w:sz w:val="24"/>
          <w:szCs w:val="24"/>
          <w:lang w:val="en-US"/>
        </w:rPr>
        <w:t>This can include</w:t>
      </w:r>
      <w:r>
        <w:rPr>
          <w:rFonts w:ascii="Arial" w:hAnsi="Arial" w:cs="Arial"/>
          <w:sz w:val="24"/>
          <w:szCs w:val="24"/>
          <w:lang w:val="en-US"/>
        </w:rPr>
        <w:t xml:space="preserve"> for example,</w:t>
      </w:r>
      <w:r w:rsidRPr="002A578A">
        <w:rPr>
          <w:rFonts w:ascii="Arial" w:hAnsi="Arial" w:cs="Arial"/>
          <w:sz w:val="24"/>
          <w:szCs w:val="24"/>
          <w:lang w:val="en-US"/>
        </w:rPr>
        <w:t xml:space="preserve"> people who are long-term </w:t>
      </w:r>
      <w:r w:rsidRPr="002A578A">
        <w:rPr>
          <w:rFonts w:ascii="Arial" w:hAnsi="Arial" w:cs="Arial"/>
          <w:sz w:val="24"/>
          <w:szCs w:val="24"/>
          <w:lang w:val="en-US"/>
        </w:rPr>
        <w:lastRenderedPageBreak/>
        <w:t>unemployed, people who are located in deprived areas</w:t>
      </w:r>
      <w:r w:rsidR="00115B19">
        <w:rPr>
          <w:rStyle w:val="FootnoteReference"/>
          <w:rFonts w:ascii="Arial" w:hAnsi="Arial" w:cs="Arial"/>
          <w:sz w:val="24"/>
          <w:szCs w:val="24"/>
          <w:lang w:val="en-US"/>
        </w:rPr>
        <w:footnoteReference w:id="5"/>
      </w:r>
      <w:r w:rsidRPr="002A578A">
        <w:rPr>
          <w:rFonts w:ascii="Arial" w:hAnsi="Arial" w:cs="Arial"/>
          <w:sz w:val="24"/>
          <w:szCs w:val="24"/>
          <w:lang w:val="en-US"/>
        </w:rPr>
        <w:t>, people who have a disability and people who are underrepresented in the contract</w:t>
      </w:r>
      <w:r w:rsidR="0006179A">
        <w:rPr>
          <w:rFonts w:ascii="Arial" w:hAnsi="Arial" w:cs="Arial"/>
          <w:sz w:val="24"/>
          <w:szCs w:val="24"/>
          <w:lang w:val="en-US"/>
        </w:rPr>
        <w:t>’</w:t>
      </w:r>
      <w:r w:rsidRPr="002A578A">
        <w:rPr>
          <w:rFonts w:ascii="Arial" w:hAnsi="Arial" w:cs="Arial"/>
          <w:sz w:val="24"/>
          <w:szCs w:val="24"/>
          <w:lang w:val="en-US"/>
        </w:rPr>
        <w:t xml:space="preserve">s workforce. </w:t>
      </w:r>
      <w:commentRangeEnd w:id="34"/>
      <w:r w:rsidR="00CB7E57">
        <w:rPr>
          <w:rStyle w:val="CommentReference"/>
        </w:rPr>
        <w:commentReference w:id="34"/>
      </w:r>
    </w:p>
    <w:p w14:paraId="00679928" w14:textId="68982177" w:rsidR="007C6105" w:rsidRPr="002A578A" w:rsidRDefault="007C6105" w:rsidP="00443D09">
      <w:pPr>
        <w:pStyle w:val="ListParagraph"/>
        <w:numPr>
          <w:ilvl w:val="0"/>
          <w:numId w:val="9"/>
        </w:numPr>
        <w:jc w:val="both"/>
        <w:rPr>
          <w:rFonts w:ascii="Arial" w:hAnsi="Arial" w:cs="Arial"/>
          <w:sz w:val="24"/>
          <w:szCs w:val="24"/>
          <w:lang w:val="en-US"/>
        </w:rPr>
      </w:pPr>
      <w:r w:rsidRPr="002A578A">
        <w:rPr>
          <w:rFonts w:ascii="Arial" w:hAnsi="Arial" w:cs="Arial"/>
          <w:sz w:val="24"/>
          <w:szCs w:val="24"/>
          <w:lang w:val="en-US"/>
        </w:rPr>
        <w:t xml:space="preserve">people who meet the  Authority’s priority groups, as set out at </w:t>
      </w:r>
      <w:sdt>
        <w:sdtPr>
          <w:rPr>
            <w:rFonts w:ascii="Arial" w:hAnsi="Arial" w:cs="Arial"/>
            <w:iCs/>
            <w:sz w:val="24"/>
            <w:szCs w:val="24"/>
            <w:lang w:val="en-US"/>
          </w:rPr>
          <w:alias w:val="insert clause reference"/>
          <w:tag w:val="insert clause reference"/>
          <w:id w:val="-301464187"/>
          <w:placeholder>
            <w:docPart w:val="F0E6790E4612466EBDADC5D061A7CD5D"/>
          </w:placeholder>
          <w:showingPlcHdr/>
        </w:sdtPr>
        <w:sdtEndPr>
          <w:rPr>
            <w:iCs w:val="0"/>
          </w:rPr>
        </w:sdtEndPr>
        <w:sdtContent>
          <w:r w:rsidRPr="002A578A">
            <w:rPr>
              <w:rFonts w:ascii="Arial" w:hAnsi="Arial" w:cs="Arial"/>
              <w:color w:val="808080"/>
              <w:sz w:val="24"/>
              <w:szCs w:val="24"/>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w:t>
      </w:r>
      <w:commentRangeStart w:id="35"/>
      <w:commentRangeStart w:id="36"/>
      <w:r w:rsidRPr="002A578A">
        <w:rPr>
          <w:rFonts w:ascii="Arial" w:hAnsi="Arial" w:cs="Arial"/>
          <w:i/>
          <w:sz w:val="24"/>
          <w:szCs w:val="24"/>
          <w:highlight w:val="yellow"/>
        </w:rPr>
        <w:t>appropriate</w:t>
      </w:r>
      <w:commentRangeEnd w:id="35"/>
      <w:r w:rsidR="00EB5B9F">
        <w:rPr>
          <w:rStyle w:val="CommentReference"/>
        </w:rPr>
        <w:commentReference w:id="35"/>
      </w:r>
      <w:commentRangeEnd w:id="36"/>
      <w:r w:rsidR="00085B70">
        <w:rPr>
          <w:rStyle w:val="CommentReference"/>
        </w:rPr>
        <w:commentReference w:id="36"/>
      </w:r>
      <w:r w:rsidRPr="002A578A">
        <w:rPr>
          <w:rFonts w:ascii="Arial" w:hAnsi="Arial" w:cs="Arial"/>
          <w:i/>
          <w:sz w:val="24"/>
          <w:szCs w:val="24"/>
          <w:highlight w:val="yellow"/>
        </w:rPr>
        <w:t>]</w:t>
      </w:r>
    </w:p>
    <w:p w14:paraId="216B4CDB" w14:textId="08D8672A" w:rsidR="007C6105" w:rsidRPr="002A578A" w:rsidRDefault="007C6105" w:rsidP="00443D09">
      <w:pPr>
        <w:jc w:val="both"/>
        <w:rPr>
          <w:rFonts w:ascii="Arial" w:hAnsi="Arial" w:cs="Arial"/>
          <w:sz w:val="24"/>
          <w:szCs w:val="24"/>
        </w:rPr>
      </w:pPr>
      <w:r w:rsidRPr="002A578A">
        <w:rPr>
          <w:rFonts w:ascii="Arial" w:hAnsi="Arial" w:cs="Arial"/>
          <w:sz w:val="24"/>
          <w:szCs w:val="24"/>
        </w:rPr>
        <w:t>This support can include</w:t>
      </w:r>
      <w:r w:rsidR="00555960">
        <w:rPr>
          <w:rFonts w:ascii="Arial" w:hAnsi="Arial" w:cs="Arial"/>
          <w:sz w:val="24"/>
          <w:szCs w:val="24"/>
        </w:rPr>
        <w:t>, for example:</w:t>
      </w:r>
      <w:r w:rsidRPr="002A578A">
        <w:rPr>
          <w:rFonts w:ascii="Arial" w:hAnsi="Arial" w:cs="Arial"/>
          <w:sz w:val="24"/>
          <w:szCs w:val="24"/>
        </w:rPr>
        <w:t xml:space="preserve"> vocational talks, curriculum support, careers guidance, workplace visits,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0FA07768" w14:textId="2197E51B" w:rsidR="00106E17" w:rsidRPr="00CC1C75" w:rsidRDefault="007C6105" w:rsidP="00443D09">
      <w:pPr>
        <w:jc w:val="both"/>
        <w:rPr>
          <w:rFonts w:ascii="Arial" w:hAnsi="Arial" w:cs="Arial"/>
          <w:sz w:val="24"/>
          <w:szCs w:val="24"/>
        </w:rPr>
      </w:pPr>
      <w:r w:rsidRPr="002A578A">
        <w:rPr>
          <w:rFonts w:ascii="Arial" w:hAnsi="Arial" w:cs="Arial"/>
          <w:sz w:val="24"/>
          <w:szCs w:val="24"/>
        </w:rPr>
        <w:t>Each opportunity must be notified to one or more organisations registered on the Social Value Unit website (</w:t>
      </w:r>
      <w:hyperlink r:id="rId20" w:history="1">
        <w:r w:rsidR="004722EA"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p w14:paraId="6ECD859F" w14:textId="77777777" w:rsidR="007C6105" w:rsidRPr="00CC1C75" w:rsidRDefault="007C6105" w:rsidP="00443D09">
      <w:pPr>
        <w:pStyle w:val="Heading2"/>
        <w:jc w:val="both"/>
        <w:rPr>
          <w:rFonts w:ascii="Arial" w:hAnsi="Arial" w:cs="Arial"/>
          <w:sz w:val="24"/>
          <w:szCs w:val="24"/>
        </w:rPr>
      </w:pPr>
      <w:r w:rsidRPr="00CC1C75">
        <w:rPr>
          <w:rFonts w:ascii="Arial" w:hAnsi="Arial" w:cs="Arial"/>
          <w:sz w:val="24"/>
          <w:szCs w:val="24"/>
        </w:rPr>
        <w:t>X.0</w:t>
      </w:r>
      <w:r w:rsidRPr="00CC1C75">
        <w:rPr>
          <w:rFonts w:ascii="Arial" w:hAnsi="Arial" w:cs="Arial"/>
          <w:sz w:val="24"/>
          <w:szCs w:val="24"/>
        </w:rPr>
        <w:tab/>
        <w:t>Digital skills development and educational attainment</w:t>
      </w:r>
    </w:p>
    <w:p w14:paraId="0568195F" w14:textId="77777777" w:rsidR="0076079B" w:rsidRPr="000F7D51" w:rsidRDefault="0076079B" w:rsidP="00443D09">
      <w:pPr>
        <w:jc w:val="both"/>
        <w:rPr>
          <w:rFonts w:ascii="Arial" w:hAnsi="Arial" w:cs="Arial"/>
          <w:sz w:val="24"/>
          <w:szCs w:val="24"/>
        </w:rPr>
      </w:pPr>
      <w:r w:rsidRPr="000F7D51">
        <w:rPr>
          <w:rFonts w:ascii="Arial" w:hAnsi="Arial" w:cs="Arial"/>
          <w:sz w:val="24"/>
          <w:szCs w:val="24"/>
        </w:rPr>
        <w:t>Policy Objective 3 of the Department of Economy’s Skills Strategy for Northern Ireland centres on “Enhancing Digital Skills, Developing Our Digital Spine”. Research and stakeholder engagement conducted throughout the development of the Strategy has repeatedly emphasised the critical importance of digital skills development in Northern Ireland. Research from the Office for National Statistics (ONS) demonstrated the high correlation between digital exclusion and social exclusion. Significant swathes of Northern Ireland populace are assessed to have a high or medium risk of digital exclusion. This is based on a combined assessment of access and skills issues and this highlights the importance of making reference to ongoing efforts to improve access across Northern Ireland. What is clear, however, is that basic digital skills are a significant factor in Northern Ireland, with 32% of the population aged 16 – 65 having low or no digital skills. There is clear evidence of a digital skills issue in our society, with the more recent ONS Survey showing Northern Ireland having the highest proportion of non-internet users of any UK region.</w:t>
      </w:r>
    </w:p>
    <w:p w14:paraId="2C015729" w14:textId="3E992AAA" w:rsidR="0076079B" w:rsidRPr="001B487F" w:rsidRDefault="007C6105" w:rsidP="00443D09">
      <w:pPr>
        <w:jc w:val="both"/>
        <w:rPr>
          <w:rFonts w:ascii="Arial" w:hAnsi="Arial" w:cs="Arial"/>
          <w:sz w:val="24"/>
          <w:szCs w:val="24"/>
        </w:rPr>
      </w:pPr>
      <w:r w:rsidRPr="0076079B">
        <w:rPr>
          <w:rFonts w:ascii="Arial" w:hAnsi="Arial" w:cs="Arial"/>
          <w:sz w:val="24"/>
          <w:szCs w:val="24"/>
        </w:rPr>
        <w:t>The delivery of digital skills development and educational attainment initiatives</w:t>
      </w:r>
      <w:r w:rsidR="00106E17">
        <w:rPr>
          <w:rFonts w:ascii="Arial" w:hAnsi="Arial" w:cs="Arial"/>
          <w:sz w:val="24"/>
          <w:szCs w:val="24"/>
        </w:rPr>
        <w:t xml:space="preserve"> by the Supplier</w:t>
      </w:r>
      <w:r w:rsidRPr="0076079B">
        <w:rPr>
          <w:rFonts w:ascii="Arial" w:hAnsi="Arial" w:cs="Arial"/>
          <w:sz w:val="24"/>
          <w:szCs w:val="24"/>
        </w:rPr>
        <w:t xml:space="preserve"> </w:t>
      </w:r>
      <w:r w:rsidR="00106E17" w:rsidRPr="004D2328">
        <w:rPr>
          <w:rFonts w:ascii="Arial" w:hAnsi="Arial" w:cs="Arial"/>
          <w:sz w:val="24"/>
          <w:szCs w:val="24"/>
        </w:rPr>
        <w:t xml:space="preserve">in areas related to the Contract </w:t>
      </w:r>
      <w:r w:rsidR="00106E17">
        <w:rPr>
          <w:rFonts w:ascii="Arial" w:hAnsi="Arial" w:cs="Arial"/>
          <w:sz w:val="24"/>
          <w:szCs w:val="24"/>
        </w:rPr>
        <w:t xml:space="preserve">to an education provider(s) or organisation(s) </w:t>
      </w:r>
      <w:r w:rsidR="00106E17">
        <w:rPr>
          <w:rFonts w:ascii="Arial" w:hAnsi="Arial" w:cs="Arial"/>
          <w:sz w:val="24"/>
          <w:szCs w:val="24"/>
        </w:rPr>
        <w:lastRenderedPageBreak/>
        <w:t xml:space="preserve">within the voluntary community and social enterprise sector </w:t>
      </w:r>
      <w:r w:rsidR="00106E17" w:rsidRPr="004D2328">
        <w:rPr>
          <w:rFonts w:ascii="Arial" w:hAnsi="Arial" w:cs="Arial"/>
          <w:sz w:val="24"/>
          <w:szCs w:val="24"/>
        </w:rPr>
        <w:t xml:space="preserve">to enhance the digital capability of </w:t>
      </w:r>
      <w:r w:rsidR="00106E17" w:rsidRPr="004D2328">
        <w:rPr>
          <w:rStyle w:val="Heading7Char"/>
          <w:rFonts w:ascii="Arial" w:hAnsi="Arial" w:cs="Arial"/>
          <w:i w:val="0"/>
          <w:iCs w:val="0"/>
          <w:color w:val="auto"/>
          <w:sz w:val="24"/>
          <w:szCs w:val="24"/>
        </w:rPr>
        <w:t>people</w:t>
      </w:r>
      <w:r w:rsidR="00106E17" w:rsidRPr="004D2328">
        <w:rPr>
          <w:rStyle w:val="Heading7Char"/>
          <w:rFonts w:ascii="Arial" w:hAnsi="Arial" w:cs="Arial"/>
          <w:i w:val="0"/>
          <w:color w:val="auto"/>
          <w:sz w:val="24"/>
          <w:szCs w:val="24"/>
        </w:rPr>
        <w:t xml:space="preserve"> who are considered at risk of digital exclusion</w:t>
      </w:r>
      <w:r w:rsidR="00106E17" w:rsidRPr="004D2328">
        <w:rPr>
          <w:rFonts w:ascii="Arial" w:hAnsi="Arial" w:cs="Arial"/>
          <w:i/>
          <w:sz w:val="24"/>
          <w:szCs w:val="24"/>
        </w:rPr>
        <w:t>.</w:t>
      </w:r>
      <w:r w:rsidR="00106E17">
        <w:rPr>
          <w:rFonts w:ascii="Arial" w:hAnsi="Arial" w:cs="Arial"/>
          <w:sz w:val="24"/>
          <w:szCs w:val="24"/>
        </w:rPr>
        <w:t xml:space="preserve"> </w:t>
      </w:r>
      <w:r w:rsidR="0076079B" w:rsidRPr="0076079B">
        <w:rPr>
          <w:rFonts w:ascii="Arial" w:hAnsi="Arial" w:cs="Arial"/>
          <w:sz w:val="24"/>
          <w:szCs w:val="24"/>
          <w:lang w:val="en-US"/>
        </w:rPr>
        <w:t>This can include</w:t>
      </w:r>
      <w:r w:rsidR="0076079B">
        <w:rPr>
          <w:rFonts w:ascii="Arial" w:hAnsi="Arial" w:cs="Arial"/>
          <w:sz w:val="24"/>
          <w:szCs w:val="24"/>
          <w:lang w:val="en-US"/>
        </w:rPr>
        <w:t>,</w:t>
      </w:r>
      <w:r w:rsidR="0076079B" w:rsidRPr="0076079B">
        <w:rPr>
          <w:rFonts w:ascii="Arial" w:hAnsi="Arial" w:cs="Arial"/>
          <w:sz w:val="24"/>
          <w:szCs w:val="24"/>
          <w:lang w:val="en-US"/>
        </w:rPr>
        <w:t xml:space="preserve"> for </w:t>
      </w:r>
      <w:commentRangeStart w:id="37"/>
      <w:r w:rsidR="0076079B" w:rsidRPr="0076079B">
        <w:rPr>
          <w:rFonts w:ascii="Arial" w:hAnsi="Arial" w:cs="Arial"/>
          <w:sz w:val="24"/>
          <w:szCs w:val="24"/>
          <w:lang w:val="en-US"/>
        </w:rPr>
        <w:t>example</w:t>
      </w:r>
      <w:commentRangeEnd w:id="37"/>
      <w:r w:rsidR="007E79B3">
        <w:rPr>
          <w:rStyle w:val="CommentReference"/>
        </w:rPr>
        <w:commentReference w:id="37"/>
      </w:r>
      <w:r w:rsidR="0076079B">
        <w:rPr>
          <w:rFonts w:ascii="Arial" w:hAnsi="Arial" w:cs="Arial"/>
          <w:sz w:val="24"/>
          <w:szCs w:val="24"/>
          <w:lang w:val="en-US"/>
        </w:rPr>
        <w:t>:</w:t>
      </w:r>
    </w:p>
    <w:p w14:paraId="06BCEE4C" w14:textId="430C720F" w:rsidR="0076079B" w:rsidRPr="0076079B" w:rsidRDefault="0076079B" w:rsidP="00443D09">
      <w:pPr>
        <w:pStyle w:val="ListParagraph"/>
        <w:numPr>
          <w:ilvl w:val="0"/>
          <w:numId w:val="46"/>
        </w:numPr>
        <w:jc w:val="both"/>
        <w:rPr>
          <w:rFonts w:ascii="Arial" w:hAnsi="Arial" w:cs="Arial"/>
          <w:sz w:val="24"/>
          <w:szCs w:val="24"/>
          <w:lang w:val="en-US"/>
        </w:rPr>
      </w:pPr>
      <w:r w:rsidRPr="0076079B">
        <w:rPr>
          <w:rFonts w:ascii="Arial" w:hAnsi="Arial" w:cs="Arial"/>
          <w:sz w:val="24"/>
          <w:szCs w:val="24"/>
        </w:rPr>
        <w:t xml:space="preserve">people with a </w:t>
      </w:r>
      <w:commentRangeStart w:id="38"/>
      <w:r w:rsidRPr="0076079B">
        <w:rPr>
          <w:rFonts w:ascii="Arial" w:hAnsi="Arial" w:cs="Arial"/>
          <w:sz w:val="24"/>
          <w:szCs w:val="24"/>
        </w:rPr>
        <w:t>disability</w:t>
      </w:r>
      <w:commentRangeEnd w:id="38"/>
      <w:r w:rsidR="007E79B3">
        <w:rPr>
          <w:rStyle w:val="CommentReference"/>
        </w:rPr>
        <w:commentReference w:id="38"/>
      </w:r>
      <w:r w:rsidRPr="0076079B">
        <w:rPr>
          <w:rFonts w:ascii="Arial" w:hAnsi="Arial" w:cs="Arial"/>
          <w:sz w:val="24"/>
          <w:szCs w:val="24"/>
        </w:rPr>
        <w:t>, Looked after Children / care leavers, people who are located in deprived areas</w:t>
      </w:r>
      <w:r w:rsidR="00115B19">
        <w:rPr>
          <w:rStyle w:val="FootnoteReference"/>
          <w:rFonts w:ascii="Arial" w:hAnsi="Arial" w:cs="Arial"/>
          <w:sz w:val="24"/>
          <w:szCs w:val="24"/>
        </w:rPr>
        <w:footnoteReference w:id="6"/>
      </w:r>
      <w:r w:rsidRPr="0076079B">
        <w:rPr>
          <w:rFonts w:ascii="Arial" w:hAnsi="Arial" w:cs="Arial"/>
          <w:sz w:val="24"/>
          <w:szCs w:val="24"/>
        </w:rPr>
        <w:t>, people over the age of 65, people with an offending history, young people who are Not in Education, Employment or Training (NEET), people living in rural communities, or another group considered to be at risk of digital exclusion as agreed with the Authority, at the Authority’s discretion.</w:t>
      </w:r>
    </w:p>
    <w:p w14:paraId="4F3E1DCA" w14:textId="32542963" w:rsidR="0076079B" w:rsidRPr="0076079B" w:rsidRDefault="0076079B" w:rsidP="00443D09">
      <w:pPr>
        <w:pStyle w:val="ListParagraph"/>
        <w:numPr>
          <w:ilvl w:val="0"/>
          <w:numId w:val="9"/>
        </w:numPr>
        <w:jc w:val="both"/>
        <w:rPr>
          <w:rFonts w:ascii="Arial" w:hAnsi="Arial" w:cs="Arial"/>
          <w:sz w:val="24"/>
          <w:szCs w:val="24"/>
          <w:lang w:val="en-US"/>
        </w:rPr>
      </w:pPr>
      <w:r w:rsidRPr="002A578A">
        <w:rPr>
          <w:rFonts w:ascii="Arial" w:hAnsi="Arial" w:cs="Arial"/>
          <w:sz w:val="24"/>
          <w:szCs w:val="24"/>
          <w:lang w:val="en-US"/>
        </w:rPr>
        <w:t xml:space="preserve">people who meet the  Authority’s priority groups, as set out at </w:t>
      </w:r>
      <w:sdt>
        <w:sdtPr>
          <w:rPr>
            <w:rFonts w:ascii="Arial" w:hAnsi="Arial" w:cs="Arial"/>
            <w:iCs/>
            <w:sz w:val="24"/>
            <w:szCs w:val="24"/>
            <w:lang w:val="en-US"/>
          </w:rPr>
          <w:alias w:val="insert clause reference"/>
          <w:tag w:val="insert clause reference"/>
          <w:id w:val="-1367678507"/>
          <w:placeholder>
            <w:docPart w:val="B182A18FC5BE49EFA17BB18C98BBEB8F"/>
          </w:placeholder>
          <w:showingPlcHdr/>
        </w:sdtPr>
        <w:sdtEndPr>
          <w:rPr>
            <w:iCs w:val="0"/>
          </w:rPr>
        </w:sdtEndPr>
        <w:sdtContent>
          <w:r w:rsidRPr="0079744A">
            <w:rPr>
              <w:rFonts w:ascii="Arial" w:hAnsi="Arial" w:cs="Arial"/>
              <w:color w:val="808080"/>
              <w:sz w:val="24"/>
              <w:szCs w:val="24"/>
              <w:highlight w:val="yellow"/>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w:t>
      </w:r>
      <w:commentRangeStart w:id="39"/>
      <w:r w:rsidRPr="002A578A">
        <w:rPr>
          <w:rFonts w:ascii="Arial" w:hAnsi="Arial" w:cs="Arial"/>
          <w:i/>
          <w:sz w:val="24"/>
          <w:szCs w:val="24"/>
          <w:highlight w:val="yellow"/>
        </w:rPr>
        <w:t>appropriate</w:t>
      </w:r>
      <w:commentRangeEnd w:id="39"/>
      <w:r w:rsidR="00085B70">
        <w:rPr>
          <w:rStyle w:val="CommentReference"/>
        </w:rPr>
        <w:commentReference w:id="39"/>
      </w:r>
      <w:r w:rsidRPr="002A578A">
        <w:rPr>
          <w:rFonts w:ascii="Arial" w:hAnsi="Arial" w:cs="Arial"/>
          <w:i/>
          <w:sz w:val="24"/>
          <w:szCs w:val="24"/>
          <w:highlight w:val="yellow"/>
        </w:rPr>
        <w:t>]</w:t>
      </w:r>
    </w:p>
    <w:p w14:paraId="6392B390" w14:textId="7EE873F3" w:rsidR="007C6105" w:rsidRPr="002A578A" w:rsidRDefault="007C6105" w:rsidP="00443D09">
      <w:pPr>
        <w:jc w:val="both"/>
        <w:rPr>
          <w:rFonts w:ascii="Arial" w:hAnsi="Arial" w:cs="Arial"/>
          <w:sz w:val="24"/>
          <w:szCs w:val="24"/>
        </w:rPr>
      </w:pPr>
      <w:r w:rsidRPr="00CC1C75">
        <w:rPr>
          <w:rFonts w:ascii="Arial" w:hAnsi="Arial" w:cs="Arial"/>
          <w:sz w:val="24"/>
          <w:szCs w:val="24"/>
        </w:rPr>
        <w:t xml:space="preserve"> </w:t>
      </w:r>
      <w:r w:rsidRPr="002A578A">
        <w:rPr>
          <w:rFonts w:ascii="Arial" w:hAnsi="Arial" w:cs="Arial"/>
          <w:sz w:val="24"/>
          <w:szCs w:val="24"/>
        </w:rPr>
        <w:t>Activities may include</w:t>
      </w:r>
      <w:r w:rsidR="0076079B">
        <w:rPr>
          <w:rFonts w:ascii="Arial" w:hAnsi="Arial" w:cs="Arial"/>
          <w:sz w:val="24"/>
          <w:szCs w:val="24"/>
        </w:rPr>
        <w:t>, for example</w:t>
      </w:r>
      <w:r w:rsidRPr="002A578A">
        <w:rPr>
          <w:rFonts w:ascii="Arial" w:hAnsi="Arial" w:cs="Arial"/>
          <w:sz w:val="24"/>
          <w:szCs w:val="24"/>
        </w:rPr>
        <w:t xml:space="preserve">: workshops; online training; digital clinics; peer learning projects; or equivalent initiative as agreed with the Authority, at the Authority’s discretion.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0DFF8A36" w14:textId="7A7B31EB" w:rsidR="007C6105" w:rsidRDefault="007C6105" w:rsidP="00443D09">
      <w:pPr>
        <w:jc w:val="both"/>
        <w:rPr>
          <w:rFonts w:ascii="Arial" w:hAnsi="Arial" w:cs="Arial"/>
          <w:sz w:val="24"/>
          <w:szCs w:val="24"/>
        </w:rPr>
      </w:pPr>
      <w:r w:rsidRPr="002A578A">
        <w:rPr>
          <w:rFonts w:ascii="Arial" w:hAnsi="Arial" w:cs="Arial"/>
          <w:sz w:val="24"/>
          <w:szCs w:val="24"/>
        </w:rPr>
        <w:t>Each digital skills development and educational attainment initiative must be notified to one or more organisations registered on the Social Value website (</w:t>
      </w:r>
      <w:hyperlink r:id="rId21" w:history="1">
        <w:r w:rsidR="004722EA"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bookmarkEnd w:id="32"/>
    <w:p w14:paraId="62505F67" w14:textId="75F73162" w:rsidR="007862B0" w:rsidRPr="009D4143" w:rsidRDefault="007862B0" w:rsidP="00443D09">
      <w:pPr>
        <w:pStyle w:val="Heading2"/>
        <w:ind w:left="720" w:hanging="720"/>
        <w:jc w:val="both"/>
        <w:rPr>
          <w:rFonts w:ascii="Arial" w:hAnsi="Arial" w:cs="Arial"/>
          <w:sz w:val="24"/>
          <w:szCs w:val="24"/>
        </w:rPr>
      </w:pPr>
      <w:r w:rsidRPr="007862B0">
        <w:rPr>
          <w:rFonts w:ascii="Arial" w:hAnsi="Arial" w:cs="Arial"/>
          <w:sz w:val="24"/>
          <w:szCs w:val="24"/>
        </w:rPr>
        <w:t>X.0</w:t>
      </w:r>
      <w:r w:rsidRPr="007862B0">
        <w:rPr>
          <w:rFonts w:ascii="Arial" w:hAnsi="Arial" w:cs="Arial"/>
          <w:sz w:val="24"/>
          <w:szCs w:val="24"/>
        </w:rPr>
        <w:tab/>
      </w:r>
      <w:r w:rsidRPr="009D4143">
        <w:rPr>
          <w:rFonts w:ascii="Arial" w:hAnsi="Arial" w:cs="Arial"/>
          <w:sz w:val="24"/>
          <w:szCs w:val="24"/>
        </w:rPr>
        <w:t xml:space="preserve">Donation of ICT devices to support digital skills development and educational attainment </w:t>
      </w:r>
    </w:p>
    <w:p w14:paraId="680CFB0E" w14:textId="1C9ACF78" w:rsidR="000772AF" w:rsidRPr="009D4143" w:rsidRDefault="007862B0" w:rsidP="00443D09">
      <w:pPr>
        <w:jc w:val="both"/>
        <w:rPr>
          <w:rFonts w:ascii="Arial" w:hAnsi="Arial" w:cs="Arial"/>
          <w:sz w:val="24"/>
          <w:szCs w:val="24"/>
        </w:rPr>
      </w:pPr>
      <w:r w:rsidRPr="009D4143">
        <w:rPr>
          <w:rFonts w:ascii="Arial" w:hAnsi="Arial" w:cs="Arial"/>
          <w:sz w:val="24"/>
          <w:szCs w:val="24"/>
        </w:rPr>
        <w:t xml:space="preserve">The donation of suitable ICT devices </w:t>
      </w:r>
      <w:r w:rsidR="00106E17">
        <w:rPr>
          <w:rFonts w:ascii="Arial" w:hAnsi="Arial" w:cs="Arial"/>
          <w:sz w:val="24"/>
          <w:szCs w:val="24"/>
        </w:rPr>
        <w:t xml:space="preserve">by the Supplier </w:t>
      </w:r>
      <w:r w:rsidRPr="009D4143">
        <w:rPr>
          <w:rFonts w:ascii="Arial" w:hAnsi="Arial" w:cs="Arial"/>
          <w:sz w:val="24"/>
          <w:szCs w:val="24"/>
        </w:rPr>
        <w:t>to enhance the digital capability of people at risk of digital exclusion within Northern Ireland (e.g. laptops, tablets</w:t>
      </w:r>
      <w:r w:rsidR="00976548" w:rsidRPr="009D4143">
        <w:rPr>
          <w:rFonts w:ascii="Arial" w:hAnsi="Arial" w:cs="Arial"/>
          <w:sz w:val="24"/>
          <w:szCs w:val="24"/>
        </w:rPr>
        <w:t xml:space="preserve">, </w:t>
      </w:r>
      <w:r w:rsidR="00CE044D" w:rsidRPr="009D4143">
        <w:rPr>
          <w:rFonts w:ascii="Arial" w:hAnsi="Arial" w:cs="Arial"/>
          <w:sz w:val="24"/>
          <w:szCs w:val="24"/>
        </w:rPr>
        <w:t xml:space="preserve">devices to </w:t>
      </w:r>
      <w:r w:rsidR="00085B70">
        <w:rPr>
          <w:rFonts w:ascii="Arial" w:hAnsi="Arial" w:cs="Arial"/>
          <w:sz w:val="24"/>
          <w:szCs w:val="24"/>
        </w:rPr>
        <w:t>provide internet access).</w:t>
      </w:r>
      <w:r w:rsidR="00CE044D" w:rsidRPr="009D4143">
        <w:rPr>
          <w:rFonts w:ascii="Arial" w:hAnsi="Arial" w:cs="Arial"/>
          <w:sz w:val="24"/>
          <w:szCs w:val="24"/>
        </w:rPr>
        <w:t xml:space="preserve"> </w:t>
      </w:r>
      <w:commentRangeStart w:id="40"/>
      <w:r w:rsidRPr="009D4143">
        <w:rPr>
          <w:rFonts w:ascii="Arial" w:hAnsi="Arial" w:cs="Arial"/>
          <w:sz w:val="24"/>
          <w:szCs w:val="24"/>
        </w:rPr>
        <w:t>This can include people with a disability, Looked after Children / care leavers, people who are homeless, people who are located in deprived areas</w:t>
      </w:r>
      <w:r w:rsidR="00115B19">
        <w:rPr>
          <w:rStyle w:val="FootnoteReference"/>
          <w:rFonts w:ascii="Arial" w:hAnsi="Arial" w:cs="Arial"/>
          <w:sz w:val="24"/>
          <w:szCs w:val="24"/>
        </w:rPr>
        <w:footnoteReference w:id="7"/>
      </w:r>
      <w:r w:rsidRPr="009D4143">
        <w:rPr>
          <w:rFonts w:ascii="Arial" w:hAnsi="Arial" w:cs="Arial"/>
          <w:sz w:val="24"/>
          <w:szCs w:val="24"/>
        </w:rPr>
        <w:t xml:space="preserve">, people over the age of 65, people with an offending history, young </w:t>
      </w:r>
      <w:r w:rsidRPr="009D4143">
        <w:rPr>
          <w:rFonts w:ascii="Arial" w:hAnsi="Arial" w:cs="Arial"/>
          <w:sz w:val="24"/>
          <w:szCs w:val="24"/>
        </w:rPr>
        <w:lastRenderedPageBreak/>
        <w:t>people who are Not in Education, Employment or Training (NEET), people living in rural communities, or another group considered to be at risk of digital exclusion as agreed with the Authority, at the Authority’s discretion.</w:t>
      </w:r>
      <w:r w:rsidR="000772AF" w:rsidRPr="009D4143">
        <w:rPr>
          <w:rFonts w:ascii="Arial" w:hAnsi="Arial" w:cs="Arial"/>
          <w:sz w:val="24"/>
          <w:szCs w:val="24"/>
        </w:rPr>
        <w:t xml:space="preserve"> </w:t>
      </w:r>
      <w:commentRangeEnd w:id="40"/>
      <w:r w:rsidR="00997486">
        <w:rPr>
          <w:rStyle w:val="CommentReference"/>
        </w:rPr>
        <w:commentReference w:id="40"/>
      </w:r>
    </w:p>
    <w:p w14:paraId="3A8D9106" w14:textId="44648ACA" w:rsidR="007862B0" w:rsidRPr="0006179A" w:rsidRDefault="007862B0" w:rsidP="00443D09">
      <w:pPr>
        <w:jc w:val="both"/>
        <w:rPr>
          <w:rFonts w:ascii="Arial" w:hAnsi="Arial" w:cs="Arial"/>
          <w:sz w:val="24"/>
          <w:szCs w:val="24"/>
        </w:rPr>
      </w:pPr>
      <w:r w:rsidRPr="009D4143">
        <w:rPr>
          <w:rFonts w:ascii="Arial" w:hAnsi="Arial" w:cs="Arial"/>
          <w:sz w:val="24"/>
          <w:szCs w:val="24"/>
        </w:rPr>
        <w:t>The Supplier shall agree the scope of donations with the Authority prior to delivery</w:t>
      </w:r>
      <w:r w:rsidR="000772AF" w:rsidRPr="009D4143">
        <w:rPr>
          <w:rFonts w:ascii="Arial" w:hAnsi="Arial" w:cs="Arial"/>
          <w:sz w:val="24"/>
          <w:szCs w:val="24"/>
        </w:rPr>
        <w:t xml:space="preserve"> </w:t>
      </w:r>
      <w:r w:rsidRPr="009D4143">
        <w:rPr>
          <w:rFonts w:ascii="Arial" w:hAnsi="Arial" w:cs="Arial"/>
          <w:sz w:val="24"/>
          <w:szCs w:val="24"/>
        </w:rPr>
        <w:t>Opportunities relating to the donation of ICT devices must be notified to one or more organisations registered on the Social Value website (</w:t>
      </w:r>
      <w:hyperlink r:id="rId22" w:history="1">
        <w:r w:rsidR="004722EA" w:rsidRPr="009D4143">
          <w:rPr>
            <w:rStyle w:val="Hyperlink"/>
            <w:rFonts w:ascii="Arial" w:hAnsi="Arial" w:cs="Arial"/>
            <w:sz w:val="24"/>
            <w:szCs w:val="24"/>
          </w:rPr>
          <w:t>www.socialvalueni.org/Contractors/find-a-broker/</w:t>
        </w:r>
      </w:hyperlink>
      <w:r w:rsidRPr="0006179A">
        <w:rPr>
          <w:rFonts w:ascii="Arial" w:hAnsi="Arial" w:cs="Arial"/>
          <w:sz w:val="24"/>
          <w:szCs w:val="24"/>
        </w:rPr>
        <w:t>) and/or equivalent agencies named by or agreed with the Authority for this purpose.</w:t>
      </w:r>
    </w:p>
    <w:p w14:paraId="77AB497F" w14:textId="6398075A" w:rsidR="00622E26" w:rsidRPr="0006179A" w:rsidRDefault="00B822A3" w:rsidP="00443D09">
      <w:pPr>
        <w:jc w:val="both"/>
        <w:rPr>
          <w:rFonts w:ascii="Arial" w:hAnsi="Arial" w:cs="Arial"/>
          <w:sz w:val="24"/>
          <w:szCs w:val="24"/>
        </w:rPr>
      </w:pPr>
      <w:r w:rsidRPr="0006179A">
        <w:rPr>
          <w:rFonts w:ascii="Arial" w:hAnsi="Arial" w:cs="Arial"/>
          <w:sz w:val="24"/>
          <w:szCs w:val="24"/>
        </w:rPr>
        <w:t xml:space="preserve">The manufacturing, use of and disposal of </w:t>
      </w:r>
      <w:r w:rsidR="000772AF" w:rsidRPr="0006179A">
        <w:rPr>
          <w:rFonts w:ascii="Arial" w:hAnsi="Arial" w:cs="Arial"/>
          <w:sz w:val="24"/>
          <w:szCs w:val="24"/>
        </w:rPr>
        <w:t>ICT devices</w:t>
      </w:r>
      <w:r w:rsidRPr="0006179A">
        <w:rPr>
          <w:rFonts w:ascii="Arial" w:hAnsi="Arial" w:cs="Arial"/>
          <w:sz w:val="24"/>
          <w:szCs w:val="24"/>
        </w:rPr>
        <w:t xml:space="preserve"> creates </w:t>
      </w:r>
      <w:r w:rsidR="00AC36FA" w:rsidRPr="0006179A">
        <w:rPr>
          <w:rFonts w:ascii="Arial" w:hAnsi="Arial" w:cs="Arial"/>
          <w:sz w:val="24"/>
          <w:szCs w:val="24"/>
        </w:rPr>
        <w:t>significant</w:t>
      </w:r>
      <w:r w:rsidRPr="0006179A">
        <w:rPr>
          <w:rFonts w:ascii="Arial" w:hAnsi="Arial" w:cs="Arial"/>
          <w:sz w:val="24"/>
          <w:szCs w:val="24"/>
        </w:rPr>
        <w:t xml:space="preserve"> environmental </w:t>
      </w:r>
      <w:r w:rsidR="00AC36FA" w:rsidRPr="0006179A">
        <w:rPr>
          <w:rFonts w:ascii="Arial" w:hAnsi="Arial" w:cs="Arial"/>
          <w:sz w:val="24"/>
          <w:szCs w:val="24"/>
        </w:rPr>
        <w:t xml:space="preserve">and human rights risks, </w:t>
      </w:r>
      <w:r w:rsidR="00622E26" w:rsidRPr="0006179A">
        <w:rPr>
          <w:rFonts w:ascii="Arial" w:hAnsi="Arial" w:cs="Arial"/>
          <w:sz w:val="24"/>
          <w:szCs w:val="24"/>
        </w:rPr>
        <w:t>including</w:t>
      </w:r>
      <w:r w:rsidRPr="0006179A">
        <w:rPr>
          <w:rFonts w:ascii="Arial" w:hAnsi="Arial" w:cs="Arial"/>
          <w:sz w:val="24"/>
          <w:szCs w:val="24"/>
        </w:rPr>
        <w:t>:</w:t>
      </w:r>
      <w:r w:rsidR="00622E26" w:rsidRPr="0006179A">
        <w:rPr>
          <w:rFonts w:ascii="Arial" w:hAnsi="Arial" w:cs="Arial"/>
          <w:sz w:val="24"/>
          <w:szCs w:val="24"/>
        </w:rPr>
        <w:t xml:space="preserve"> the </w:t>
      </w:r>
      <w:r w:rsidR="00AC36FA" w:rsidRPr="0006179A">
        <w:rPr>
          <w:rFonts w:ascii="Arial" w:hAnsi="Arial" w:cs="Arial"/>
          <w:sz w:val="24"/>
          <w:szCs w:val="24"/>
        </w:rPr>
        <w:t xml:space="preserve">mining of </w:t>
      </w:r>
      <w:r w:rsidR="00622E26" w:rsidRPr="0006179A">
        <w:rPr>
          <w:rFonts w:ascii="Arial" w:hAnsi="Arial" w:cs="Arial"/>
          <w:sz w:val="24"/>
          <w:szCs w:val="24"/>
        </w:rPr>
        <w:t xml:space="preserve">precious </w:t>
      </w:r>
      <w:r w:rsidR="00AC36FA" w:rsidRPr="0006179A">
        <w:rPr>
          <w:rFonts w:ascii="Arial" w:hAnsi="Arial" w:cs="Arial"/>
          <w:sz w:val="24"/>
          <w:szCs w:val="24"/>
        </w:rPr>
        <w:t>materials</w:t>
      </w:r>
      <w:r w:rsidRPr="0006179A">
        <w:rPr>
          <w:rFonts w:ascii="Arial" w:hAnsi="Arial" w:cs="Arial"/>
          <w:sz w:val="24"/>
          <w:szCs w:val="24"/>
        </w:rPr>
        <w:t>;</w:t>
      </w:r>
      <w:r w:rsidR="00622E26" w:rsidRPr="0006179A">
        <w:rPr>
          <w:rFonts w:ascii="Arial" w:hAnsi="Arial" w:cs="Arial"/>
          <w:sz w:val="24"/>
          <w:szCs w:val="24"/>
        </w:rPr>
        <w:t xml:space="preserve"> exploitation of workers throughout the supply chains</w:t>
      </w:r>
      <w:r w:rsidRPr="0006179A">
        <w:rPr>
          <w:rFonts w:ascii="Arial" w:hAnsi="Arial" w:cs="Arial"/>
          <w:sz w:val="24"/>
          <w:szCs w:val="24"/>
        </w:rPr>
        <w:t>;</w:t>
      </w:r>
      <w:r w:rsidR="00622E26" w:rsidRPr="0006179A">
        <w:rPr>
          <w:rFonts w:ascii="Arial" w:hAnsi="Arial" w:cs="Arial"/>
          <w:sz w:val="24"/>
          <w:szCs w:val="24"/>
        </w:rPr>
        <w:t xml:space="preserve"> energy </w:t>
      </w:r>
      <w:r w:rsidR="009D4143">
        <w:rPr>
          <w:rFonts w:ascii="Arial" w:hAnsi="Arial" w:cs="Arial"/>
          <w:sz w:val="24"/>
          <w:szCs w:val="24"/>
        </w:rPr>
        <w:t>consumption</w:t>
      </w:r>
      <w:r w:rsidR="00622E26" w:rsidRPr="0006179A">
        <w:rPr>
          <w:rFonts w:ascii="Arial" w:hAnsi="Arial" w:cs="Arial"/>
          <w:sz w:val="24"/>
          <w:szCs w:val="24"/>
        </w:rPr>
        <w:t xml:space="preserve"> of devices</w:t>
      </w:r>
      <w:r w:rsidRPr="0006179A">
        <w:rPr>
          <w:rFonts w:ascii="Arial" w:hAnsi="Arial" w:cs="Arial"/>
          <w:sz w:val="24"/>
          <w:szCs w:val="24"/>
        </w:rPr>
        <w:t>;</w:t>
      </w:r>
      <w:r w:rsidR="00AC36FA" w:rsidRPr="0006179A">
        <w:rPr>
          <w:rFonts w:ascii="Arial" w:hAnsi="Arial" w:cs="Arial"/>
          <w:sz w:val="24"/>
          <w:szCs w:val="24"/>
        </w:rPr>
        <w:t xml:space="preserve"> </w:t>
      </w:r>
      <w:r w:rsidR="000772AF" w:rsidRPr="0006179A">
        <w:rPr>
          <w:rFonts w:ascii="Arial" w:hAnsi="Arial" w:cs="Arial"/>
          <w:sz w:val="24"/>
          <w:szCs w:val="24"/>
        </w:rPr>
        <w:t xml:space="preserve">and </w:t>
      </w:r>
      <w:r w:rsidR="00622E26" w:rsidRPr="0006179A">
        <w:rPr>
          <w:rFonts w:ascii="Arial" w:hAnsi="Arial" w:cs="Arial"/>
          <w:sz w:val="24"/>
          <w:szCs w:val="24"/>
        </w:rPr>
        <w:t xml:space="preserve">the increasing </w:t>
      </w:r>
      <w:r w:rsidRPr="0006179A">
        <w:rPr>
          <w:rFonts w:ascii="Arial" w:hAnsi="Arial" w:cs="Arial"/>
          <w:sz w:val="24"/>
          <w:szCs w:val="24"/>
        </w:rPr>
        <w:t xml:space="preserve">amount of </w:t>
      </w:r>
      <w:r w:rsidR="00AC36FA" w:rsidRPr="0006179A">
        <w:rPr>
          <w:rFonts w:ascii="Arial" w:hAnsi="Arial" w:cs="Arial"/>
          <w:sz w:val="24"/>
          <w:szCs w:val="24"/>
        </w:rPr>
        <w:t>e</w:t>
      </w:r>
      <w:r w:rsidR="00622E26" w:rsidRPr="0006179A">
        <w:rPr>
          <w:rFonts w:ascii="Arial" w:hAnsi="Arial" w:cs="Arial"/>
          <w:sz w:val="24"/>
          <w:szCs w:val="24"/>
        </w:rPr>
        <w:t>-</w:t>
      </w:r>
      <w:r w:rsidR="00AC36FA" w:rsidRPr="0006179A">
        <w:rPr>
          <w:rFonts w:ascii="Arial" w:hAnsi="Arial" w:cs="Arial"/>
          <w:sz w:val="24"/>
          <w:szCs w:val="24"/>
        </w:rPr>
        <w:t>waste generated</w:t>
      </w:r>
      <w:r w:rsidR="00622E26" w:rsidRPr="0006179A">
        <w:rPr>
          <w:rFonts w:ascii="Arial" w:hAnsi="Arial" w:cs="Arial"/>
          <w:sz w:val="24"/>
          <w:szCs w:val="24"/>
        </w:rPr>
        <w:t xml:space="preserve"> </w:t>
      </w:r>
      <w:r w:rsidRPr="0006179A">
        <w:rPr>
          <w:rFonts w:ascii="Arial" w:hAnsi="Arial" w:cs="Arial"/>
          <w:sz w:val="24"/>
          <w:szCs w:val="24"/>
        </w:rPr>
        <w:t xml:space="preserve">at </w:t>
      </w:r>
      <w:r w:rsidR="009D4143">
        <w:rPr>
          <w:rFonts w:ascii="Arial" w:hAnsi="Arial" w:cs="Arial"/>
          <w:sz w:val="24"/>
          <w:szCs w:val="24"/>
        </w:rPr>
        <w:t xml:space="preserve">the </w:t>
      </w:r>
      <w:r w:rsidRPr="0006179A">
        <w:rPr>
          <w:rFonts w:ascii="Arial" w:hAnsi="Arial" w:cs="Arial"/>
          <w:sz w:val="24"/>
          <w:szCs w:val="24"/>
        </w:rPr>
        <w:t>end of life</w:t>
      </w:r>
      <w:r w:rsidR="009D4143">
        <w:rPr>
          <w:rFonts w:ascii="Arial" w:hAnsi="Arial" w:cs="Arial"/>
          <w:sz w:val="24"/>
          <w:szCs w:val="24"/>
        </w:rPr>
        <w:t xml:space="preserve"> stage.</w:t>
      </w:r>
      <w:r w:rsidRPr="0006179A">
        <w:rPr>
          <w:rFonts w:ascii="Arial" w:hAnsi="Arial" w:cs="Arial"/>
          <w:sz w:val="24"/>
          <w:szCs w:val="24"/>
        </w:rPr>
        <w:t xml:space="preserve"> </w:t>
      </w:r>
    </w:p>
    <w:p w14:paraId="333B2A2A" w14:textId="602D2E90" w:rsidR="0072090C" w:rsidRPr="0006179A" w:rsidRDefault="00AC36FA" w:rsidP="00443D09">
      <w:pPr>
        <w:jc w:val="both"/>
        <w:rPr>
          <w:rFonts w:ascii="Arial" w:hAnsi="Arial" w:cs="Arial"/>
          <w:sz w:val="24"/>
          <w:szCs w:val="24"/>
        </w:rPr>
      </w:pPr>
      <w:r w:rsidRPr="0006179A">
        <w:rPr>
          <w:rFonts w:ascii="Arial" w:hAnsi="Arial" w:cs="Arial"/>
          <w:sz w:val="24"/>
          <w:szCs w:val="24"/>
        </w:rPr>
        <w:t xml:space="preserve">The Authority would encourage the Supplier to adopt a circular economy approach to the donation of devices to support digital inclusion through, for example, the </w:t>
      </w:r>
      <w:r w:rsidR="00622E26" w:rsidRPr="0006179A">
        <w:rPr>
          <w:rFonts w:ascii="Arial" w:hAnsi="Arial" w:cs="Arial"/>
          <w:sz w:val="24"/>
          <w:szCs w:val="24"/>
        </w:rPr>
        <w:t>provision</w:t>
      </w:r>
      <w:r w:rsidRPr="0006179A">
        <w:rPr>
          <w:rFonts w:ascii="Arial" w:hAnsi="Arial" w:cs="Arial"/>
          <w:sz w:val="24"/>
          <w:szCs w:val="24"/>
        </w:rPr>
        <w:t xml:space="preserve"> of </w:t>
      </w:r>
      <w:r w:rsidR="002B50E4" w:rsidRPr="0006179A">
        <w:rPr>
          <w:rFonts w:ascii="Arial" w:hAnsi="Arial" w:cs="Arial"/>
          <w:sz w:val="24"/>
          <w:szCs w:val="24"/>
        </w:rPr>
        <w:t xml:space="preserve">refurbished </w:t>
      </w:r>
      <w:r w:rsidRPr="0006179A">
        <w:rPr>
          <w:rFonts w:ascii="Arial" w:hAnsi="Arial" w:cs="Arial"/>
          <w:sz w:val="24"/>
          <w:szCs w:val="24"/>
        </w:rPr>
        <w:t>devices</w:t>
      </w:r>
      <w:r w:rsidR="002B50E4" w:rsidRPr="0006179A">
        <w:rPr>
          <w:rFonts w:ascii="Arial" w:hAnsi="Arial" w:cs="Arial"/>
          <w:sz w:val="24"/>
          <w:szCs w:val="24"/>
        </w:rPr>
        <w:t xml:space="preserve"> to extend the life of the equipment and support closing the digital divide</w:t>
      </w:r>
      <w:r w:rsidRPr="0006179A">
        <w:rPr>
          <w:rFonts w:ascii="Arial" w:hAnsi="Arial" w:cs="Arial"/>
          <w:sz w:val="24"/>
          <w:szCs w:val="24"/>
        </w:rPr>
        <w:t xml:space="preserve">. The Supplier is responsible for ensuring that any device donated is compliant with </w:t>
      </w:r>
      <w:r w:rsidR="00622E26" w:rsidRPr="0006179A">
        <w:rPr>
          <w:rFonts w:ascii="Arial" w:hAnsi="Arial" w:cs="Arial"/>
          <w:sz w:val="24"/>
          <w:szCs w:val="24"/>
        </w:rPr>
        <w:t xml:space="preserve">all </w:t>
      </w:r>
      <w:r w:rsidRPr="0006179A">
        <w:rPr>
          <w:rFonts w:ascii="Arial" w:hAnsi="Arial" w:cs="Arial"/>
          <w:sz w:val="24"/>
          <w:szCs w:val="24"/>
        </w:rPr>
        <w:t xml:space="preserve">relevant data security and health and safety standards. </w:t>
      </w:r>
    </w:p>
    <w:p w14:paraId="59E1B2D8" w14:textId="00278CB3" w:rsidR="007862B0" w:rsidRPr="00222DA3" w:rsidRDefault="007862B0" w:rsidP="00443D09">
      <w:pPr>
        <w:jc w:val="both"/>
        <w:rPr>
          <w:rFonts w:ascii="Arial" w:hAnsi="Arial" w:cs="Arial"/>
          <w:sz w:val="24"/>
          <w:szCs w:val="24"/>
          <w:highlight w:val="yellow"/>
        </w:rPr>
      </w:pPr>
      <w:commentRangeStart w:id="41"/>
      <w:r w:rsidRPr="00222DA3">
        <w:rPr>
          <w:rFonts w:ascii="Arial" w:hAnsi="Arial" w:cs="Arial"/>
          <w:sz w:val="24"/>
          <w:szCs w:val="24"/>
          <w:highlight w:val="yellow"/>
        </w:rPr>
        <w:t xml:space="preserve">A maximum of XX% of the social value points required by the Contract may be delivered by donating ICT </w:t>
      </w:r>
      <w:r w:rsidR="00085B70">
        <w:rPr>
          <w:rFonts w:ascii="Arial" w:hAnsi="Arial" w:cs="Arial"/>
          <w:sz w:val="24"/>
          <w:szCs w:val="24"/>
          <w:highlight w:val="yellow"/>
        </w:rPr>
        <w:t>devices</w:t>
      </w:r>
      <w:r w:rsidRPr="00222DA3">
        <w:rPr>
          <w:rFonts w:ascii="Arial" w:hAnsi="Arial" w:cs="Arial"/>
          <w:sz w:val="24"/>
          <w:szCs w:val="24"/>
          <w:highlight w:val="yellow"/>
        </w:rPr>
        <w:t xml:space="preserve"> for people at risk of digital exclusion in Northern Ireland. </w:t>
      </w:r>
      <w:commentRangeEnd w:id="41"/>
      <w:r w:rsidR="00997486">
        <w:rPr>
          <w:rStyle w:val="CommentReference"/>
        </w:rPr>
        <w:commentReference w:id="41"/>
      </w:r>
    </w:p>
    <w:p w14:paraId="2524F179" w14:textId="1EB0528E" w:rsidR="007862B0" w:rsidRPr="009D4143" w:rsidRDefault="007862B0" w:rsidP="00443D09">
      <w:pPr>
        <w:pStyle w:val="Heading2"/>
        <w:jc w:val="both"/>
        <w:rPr>
          <w:rFonts w:ascii="Arial" w:hAnsi="Arial" w:cs="Arial"/>
          <w:b w:val="0"/>
          <w:sz w:val="24"/>
          <w:szCs w:val="24"/>
        </w:rPr>
      </w:pPr>
      <w:bookmarkStart w:id="42" w:name="_Hlk182469007"/>
      <w:r w:rsidRPr="009D4143">
        <w:rPr>
          <w:rFonts w:ascii="Arial" w:hAnsi="Arial" w:cs="Arial"/>
          <w:sz w:val="24"/>
          <w:szCs w:val="24"/>
        </w:rPr>
        <w:t>X.0</w:t>
      </w:r>
      <w:r w:rsidRPr="009D4143">
        <w:rPr>
          <w:rFonts w:ascii="Arial" w:hAnsi="Arial" w:cs="Arial"/>
          <w:sz w:val="24"/>
          <w:szCs w:val="24"/>
        </w:rPr>
        <w:tab/>
        <w:t>Financial support for ICT skills development and educational attainment</w:t>
      </w:r>
    </w:p>
    <w:p w14:paraId="155080B5" w14:textId="7D2D4FBF" w:rsidR="007862B0" w:rsidRPr="009D4143" w:rsidRDefault="007862B0" w:rsidP="00443D09">
      <w:pPr>
        <w:jc w:val="both"/>
        <w:rPr>
          <w:rFonts w:ascii="Arial" w:hAnsi="Arial" w:cs="Arial"/>
          <w:sz w:val="24"/>
          <w:szCs w:val="24"/>
        </w:rPr>
      </w:pPr>
      <w:r w:rsidRPr="009D4143">
        <w:rPr>
          <w:rFonts w:ascii="Arial" w:hAnsi="Arial" w:cs="Arial"/>
          <w:sz w:val="24"/>
          <w:szCs w:val="24"/>
        </w:rPr>
        <w:t xml:space="preserve">The provision of financial donations </w:t>
      </w:r>
      <w:r w:rsidR="00E9765B">
        <w:rPr>
          <w:rFonts w:ascii="Arial" w:hAnsi="Arial" w:cs="Arial"/>
          <w:sz w:val="24"/>
          <w:szCs w:val="24"/>
        </w:rPr>
        <w:t xml:space="preserve">by the Supplier </w:t>
      </w:r>
      <w:r w:rsidRPr="009D4143">
        <w:rPr>
          <w:rFonts w:ascii="Arial" w:hAnsi="Arial" w:cs="Arial"/>
          <w:sz w:val="24"/>
          <w:szCs w:val="24"/>
        </w:rPr>
        <w:t xml:space="preserve">to support people within Northern Ireland who face barriers to employment to gain recognised qualifications in ICT and help address the digital skills shortage. This may include, for </w:t>
      </w:r>
      <w:commentRangeStart w:id="43"/>
      <w:r w:rsidRPr="009D4143">
        <w:rPr>
          <w:rFonts w:ascii="Arial" w:hAnsi="Arial" w:cs="Arial"/>
          <w:sz w:val="24"/>
          <w:szCs w:val="24"/>
        </w:rPr>
        <w:t>example</w:t>
      </w:r>
      <w:commentRangeEnd w:id="43"/>
      <w:r w:rsidR="00E9260B">
        <w:rPr>
          <w:rStyle w:val="CommentReference"/>
        </w:rPr>
        <w:commentReference w:id="43"/>
      </w:r>
      <w:r w:rsidRPr="009D4143">
        <w:rPr>
          <w:rFonts w:ascii="Arial" w:hAnsi="Arial" w:cs="Arial"/>
          <w:sz w:val="24"/>
          <w:szCs w:val="24"/>
        </w:rPr>
        <w:t>, people who are long-term unemployed, young people who are Not in Education, Employment or Training (NEET), people who are located in deprived areas</w:t>
      </w:r>
      <w:r w:rsidR="00115B19">
        <w:rPr>
          <w:rStyle w:val="FootnoteReference"/>
          <w:rFonts w:ascii="Arial" w:hAnsi="Arial" w:cs="Arial"/>
          <w:sz w:val="24"/>
          <w:szCs w:val="24"/>
        </w:rPr>
        <w:footnoteReference w:id="8"/>
      </w:r>
      <w:r w:rsidRPr="009D4143">
        <w:rPr>
          <w:rFonts w:ascii="Arial" w:hAnsi="Arial" w:cs="Arial"/>
          <w:sz w:val="24"/>
          <w:szCs w:val="24"/>
        </w:rPr>
        <w:t xml:space="preserve"> and are new to the sector, </w:t>
      </w:r>
      <w:r w:rsidRPr="009D4143">
        <w:rPr>
          <w:rFonts w:ascii="Arial" w:hAnsi="Arial" w:cs="Arial"/>
          <w:sz w:val="24"/>
          <w:szCs w:val="24"/>
        </w:rPr>
        <w:lastRenderedPageBreak/>
        <w:t xml:space="preserve">people who are from ethnic minority communities and are new to the sector and people from an underrepresented gender group within the sector, or another group who face barriers to employment as agreed with the Authority, at the Authority’s discretion. </w:t>
      </w:r>
    </w:p>
    <w:p w14:paraId="4C6659BF" w14:textId="2B745632" w:rsidR="007862B0" w:rsidRPr="009D4143" w:rsidRDefault="007862B0" w:rsidP="00443D09">
      <w:pPr>
        <w:jc w:val="both"/>
        <w:rPr>
          <w:rFonts w:ascii="Arial" w:hAnsi="Arial" w:cs="Arial"/>
          <w:sz w:val="24"/>
          <w:szCs w:val="24"/>
        </w:rPr>
      </w:pPr>
      <w:r w:rsidRPr="009D4143">
        <w:rPr>
          <w:rFonts w:ascii="Arial" w:hAnsi="Arial" w:cs="Arial"/>
          <w:sz w:val="24"/>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0D8DE4DC" w14:textId="2EB612C9" w:rsidR="007862B0" w:rsidRPr="009D4143" w:rsidRDefault="007862B0" w:rsidP="00443D09">
      <w:pPr>
        <w:jc w:val="both"/>
        <w:rPr>
          <w:rFonts w:ascii="Arial" w:hAnsi="Arial" w:cs="Arial"/>
          <w:sz w:val="24"/>
          <w:szCs w:val="24"/>
        </w:rPr>
      </w:pPr>
      <w:r w:rsidRPr="009D4143">
        <w:rPr>
          <w:rFonts w:ascii="Arial" w:hAnsi="Arial" w:cs="Arial"/>
          <w:sz w:val="24"/>
          <w:szCs w:val="24"/>
        </w:rPr>
        <w:t>Each financial support opportunity must be notified to one or more organisations registered on the Social Value Unit website (</w:t>
      </w:r>
      <w:hyperlink r:id="rId23" w:history="1">
        <w:r w:rsidR="004722EA" w:rsidRPr="009D4143">
          <w:rPr>
            <w:rStyle w:val="Hyperlink"/>
            <w:rFonts w:ascii="Arial" w:hAnsi="Arial" w:cs="Arial"/>
            <w:sz w:val="24"/>
            <w:szCs w:val="24"/>
          </w:rPr>
          <w:t>www.socialvalueni.org/Contractors/find-a-broker/</w:t>
        </w:r>
      </w:hyperlink>
      <w:r w:rsidRPr="009D4143">
        <w:rPr>
          <w:rFonts w:ascii="Arial" w:hAnsi="Arial" w:cs="Arial"/>
          <w:sz w:val="24"/>
          <w:szCs w:val="24"/>
        </w:rPr>
        <w:t>) and/or equivalent agencies named by or agreed with the Authority for this purpose.</w:t>
      </w:r>
    </w:p>
    <w:p w14:paraId="179171B0" w14:textId="36499B54" w:rsidR="007862B0" w:rsidRPr="009D4143" w:rsidRDefault="007862B0" w:rsidP="00443D09">
      <w:pPr>
        <w:jc w:val="both"/>
        <w:rPr>
          <w:rFonts w:ascii="Arial" w:hAnsi="Arial" w:cs="Arial"/>
          <w:sz w:val="24"/>
          <w:szCs w:val="24"/>
        </w:rPr>
      </w:pPr>
      <w:r w:rsidRPr="009D4143">
        <w:rPr>
          <w:rFonts w:ascii="Arial" w:hAnsi="Arial" w:cs="Arial"/>
          <w:sz w:val="24"/>
          <w:szCs w:val="24"/>
        </w:rPr>
        <w:t xml:space="preserve">The Supplier cannot claim social value points under this initiative for any training and qualifications provided to </w:t>
      </w:r>
      <w:r w:rsidR="00085B70">
        <w:rPr>
          <w:rFonts w:ascii="Arial" w:hAnsi="Arial" w:cs="Arial"/>
          <w:sz w:val="24"/>
          <w:szCs w:val="24"/>
        </w:rPr>
        <w:t xml:space="preserve">the contract workforce. </w:t>
      </w:r>
      <w:bookmarkEnd w:id="42"/>
    </w:p>
    <w:p w14:paraId="1F65E680" w14:textId="0A0D90C0" w:rsidR="007C6105" w:rsidRPr="002A578A" w:rsidRDefault="007862B0" w:rsidP="00443D09">
      <w:pPr>
        <w:jc w:val="both"/>
        <w:rPr>
          <w:rFonts w:ascii="Arial" w:hAnsi="Arial" w:cs="Arial"/>
          <w:sz w:val="24"/>
          <w:szCs w:val="24"/>
        </w:rPr>
      </w:pPr>
      <w:commentRangeStart w:id="44"/>
      <w:r w:rsidRPr="009D4143">
        <w:rPr>
          <w:rFonts w:ascii="Arial" w:hAnsi="Arial" w:cs="Arial"/>
          <w:sz w:val="24"/>
          <w:szCs w:val="24"/>
        </w:rPr>
        <w:t>A maximum of XX% of the social value points required by the Contract may be delivered by</w:t>
      </w:r>
      <w:r w:rsidR="00131E67" w:rsidRPr="009D4143">
        <w:rPr>
          <w:rFonts w:ascii="Arial" w:hAnsi="Arial" w:cs="Arial"/>
          <w:sz w:val="24"/>
          <w:szCs w:val="24"/>
        </w:rPr>
        <w:t xml:space="preserve"> providing financial support towards</w:t>
      </w:r>
      <w:r w:rsidRPr="009D4143">
        <w:rPr>
          <w:rFonts w:ascii="Arial" w:hAnsi="Arial" w:cs="Arial"/>
          <w:sz w:val="24"/>
          <w:szCs w:val="24"/>
        </w:rPr>
        <w:t xml:space="preserve"> </w:t>
      </w:r>
      <w:r w:rsidR="00131E67" w:rsidRPr="009D4143">
        <w:rPr>
          <w:rFonts w:ascii="Arial" w:hAnsi="Arial" w:cs="Arial"/>
          <w:sz w:val="24"/>
          <w:szCs w:val="24"/>
        </w:rPr>
        <w:t>attainment of recognised ICT qualifications for people who face barriers to employment within Northern Ireland</w:t>
      </w:r>
      <w:r w:rsidRPr="009D4143">
        <w:rPr>
          <w:rFonts w:ascii="Arial" w:hAnsi="Arial" w:cs="Arial"/>
          <w:sz w:val="24"/>
          <w:szCs w:val="24"/>
        </w:rPr>
        <w:t xml:space="preserve">. </w:t>
      </w:r>
      <w:commentRangeEnd w:id="44"/>
      <w:r w:rsidR="00997486">
        <w:rPr>
          <w:rStyle w:val="CommentReference"/>
        </w:rPr>
        <w:commentReference w:id="44"/>
      </w:r>
    </w:p>
    <w:p w14:paraId="23488EC6" w14:textId="264DB4F1" w:rsidR="007C6105" w:rsidRPr="002A578A" w:rsidRDefault="005B721A" w:rsidP="00443D09">
      <w:pPr>
        <w:pStyle w:val="Heading2"/>
        <w:jc w:val="both"/>
        <w:rPr>
          <w:rFonts w:ascii="Arial" w:hAnsi="Arial" w:cs="Arial"/>
          <w:sz w:val="24"/>
          <w:szCs w:val="24"/>
        </w:rPr>
      </w:pPr>
      <w:bookmarkStart w:id="45" w:name="_Hlk183010536"/>
      <w:r>
        <w:rPr>
          <w:rFonts w:ascii="Arial" w:hAnsi="Arial" w:cs="Arial"/>
          <w:sz w:val="24"/>
          <w:szCs w:val="24"/>
        </w:rPr>
        <w:t>X.0</w:t>
      </w:r>
      <w:r>
        <w:rPr>
          <w:rFonts w:ascii="Arial" w:hAnsi="Arial" w:cs="Arial"/>
          <w:sz w:val="24"/>
          <w:szCs w:val="24"/>
        </w:rPr>
        <w:tab/>
        <w:t>Cyber Security initiatives</w:t>
      </w:r>
    </w:p>
    <w:p w14:paraId="319A0657" w14:textId="033308BB" w:rsidR="007C6105" w:rsidRPr="00E74E53" w:rsidRDefault="007C6105" w:rsidP="00443D09">
      <w:pPr>
        <w:jc w:val="both"/>
        <w:rPr>
          <w:rFonts w:ascii="Arial" w:hAnsi="Arial" w:cs="Arial"/>
          <w:iCs/>
          <w:sz w:val="24"/>
          <w:szCs w:val="24"/>
        </w:rPr>
      </w:pPr>
      <w:r w:rsidRPr="002A578A">
        <w:rPr>
          <w:rFonts w:ascii="Arial" w:hAnsi="Arial" w:cs="Arial"/>
          <w:sz w:val="24"/>
          <w:szCs w:val="24"/>
        </w:rPr>
        <w:t xml:space="preserve">The delivery of skilled advice, training and / mentoring </w:t>
      </w:r>
      <w:r w:rsidR="00106E17">
        <w:rPr>
          <w:rFonts w:ascii="Arial" w:hAnsi="Arial" w:cs="Arial"/>
          <w:sz w:val="24"/>
          <w:szCs w:val="24"/>
        </w:rPr>
        <w:t xml:space="preserve">by the Supplier </w:t>
      </w:r>
      <w:r w:rsidRPr="002A578A">
        <w:rPr>
          <w:rFonts w:ascii="Arial" w:hAnsi="Arial" w:cs="Arial"/>
          <w:sz w:val="24"/>
          <w:szCs w:val="24"/>
        </w:rPr>
        <w:t xml:space="preserve">on cybersecurity related matters to </w:t>
      </w:r>
      <w:r w:rsidR="00E74E53">
        <w:rPr>
          <w:rFonts w:ascii="Arial" w:hAnsi="Arial" w:cs="Arial"/>
          <w:sz w:val="24"/>
          <w:szCs w:val="24"/>
        </w:rPr>
        <w:t xml:space="preserve">an education provider(s) or organisation(s) within the voluntary community and social enterprise sector that work with people </w:t>
      </w:r>
      <w:r w:rsidRPr="002A578A">
        <w:rPr>
          <w:rFonts w:ascii="Arial" w:hAnsi="Arial" w:cs="Arial"/>
          <w:sz w:val="24"/>
          <w:szCs w:val="24"/>
        </w:rPr>
        <w:t xml:space="preserve">who are known to be at risk of becoming victims of online </w:t>
      </w:r>
      <w:commentRangeStart w:id="46"/>
      <w:r w:rsidRPr="002A578A">
        <w:rPr>
          <w:rFonts w:ascii="Arial" w:hAnsi="Arial" w:cs="Arial"/>
          <w:sz w:val="24"/>
          <w:szCs w:val="24"/>
        </w:rPr>
        <w:t>crime</w:t>
      </w:r>
      <w:commentRangeEnd w:id="46"/>
      <w:r w:rsidR="00CE2496">
        <w:rPr>
          <w:rStyle w:val="CommentReference"/>
        </w:rPr>
        <w:commentReference w:id="46"/>
      </w:r>
      <w:r w:rsidRPr="002A578A">
        <w:rPr>
          <w:rFonts w:ascii="Arial" w:hAnsi="Arial" w:cs="Arial"/>
          <w:sz w:val="24"/>
          <w:szCs w:val="24"/>
        </w:rPr>
        <w:t>.  Activities may include</w:t>
      </w:r>
      <w:r w:rsidR="00555960">
        <w:rPr>
          <w:rFonts w:ascii="Arial" w:hAnsi="Arial" w:cs="Arial"/>
          <w:sz w:val="24"/>
          <w:szCs w:val="24"/>
        </w:rPr>
        <w:t>, for example</w:t>
      </w:r>
      <w:r w:rsidRPr="002A578A">
        <w:rPr>
          <w:rFonts w:ascii="Arial" w:hAnsi="Arial" w:cs="Arial"/>
          <w:sz w:val="24"/>
          <w:szCs w:val="24"/>
        </w:rPr>
        <w:t xml:space="preserve">: workshops; online training; digital clinics; peer learning projects; or equivalent initiatives as agreed with the Authority, at the Authority’s discretion.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3F077F2A" w14:textId="1AE731CE" w:rsidR="007862B0" w:rsidRPr="00CC1C75" w:rsidRDefault="007C6105" w:rsidP="00443D09">
      <w:pPr>
        <w:jc w:val="both"/>
        <w:rPr>
          <w:rFonts w:ascii="Arial" w:hAnsi="Arial" w:cs="Arial"/>
          <w:sz w:val="24"/>
          <w:szCs w:val="24"/>
        </w:rPr>
      </w:pPr>
      <w:r w:rsidRPr="002A578A">
        <w:rPr>
          <w:rFonts w:ascii="Arial" w:hAnsi="Arial" w:cs="Arial"/>
          <w:sz w:val="24"/>
          <w:szCs w:val="24"/>
        </w:rPr>
        <w:t>Each cyber security initiative must be notified to one or more organisations registered on the Social Value Unit website (</w:t>
      </w:r>
      <w:hyperlink r:id="rId24" w:history="1">
        <w:r w:rsidR="004722EA" w:rsidRPr="004722EA">
          <w:rPr>
            <w:rStyle w:val="Hyperlink"/>
            <w:rFonts w:ascii="Arial" w:hAnsi="Arial" w:cs="Arial"/>
            <w:sz w:val="24"/>
            <w:szCs w:val="24"/>
          </w:rPr>
          <w:t>www.socialvalueni.org/contractors/find-a-broker/</w:t>
        </w:r>
      </w:hyperlink>
      <w:r w:rsidRPr="002A578A">
        <w:rPr>
          <w:rFonts w:ascii="Arial" w:hAnsi="Arial" w:cs="Arial"/>
          <w:sz w:val="24"/>
          <w:szCs w:val="24"/>
        </w:rPr>
        <w:t xml:space="preserve">) and/or equivalent agencies named by or agreed with </w:t>
      </w:r>
      <w:r w:rsidR="007862B0">
        <w:rPr>
          <w:rFonts w:ascii="Arial" w:hAnsi="Arial" w:cs="Arial"/>
          <w:sz w:val="24"/>
          <w:szCs w:val="24"/>
        </w:rPr>
        <w:t>the Authority for this purpose.</w:t>
      </w:r>
    </w:p>
    <w:bookmarkEnd w:id="45"/>
    <w:p w14:paraId="23FF1489" w14:textId="13824BFF" w:rsidR="007C6105" w:rsidRPr="00E9765B" w:rsidRDefault="007C6105" w:rsidP="00443D09">
      <w:pPr>
        <w:pStyle w:val="Heading2"/>
        <w:jc w:val="both"/>
        <w:rPr>
          <w:rFonts w:eastAsia="Times New Roman" w:cs="Arial"/>
          <w:szCs w:val="24"/>
          <w:lang w:eastAsia="en-GB"/>
        </w:rPr>
      </w:pPr>
    </w:p>
    <w:p w14:paraId="3B9BC659" w14:textId="77777777" w:rsidR="00E9765B" w:rsidRDefault="007C6105" w:rsidP="00443D09">
      <w:pPr>
        <w:pStyle w:val="Heading2"/>
        <w:jc w:val="both"/>
        <w:rPr>
          <w:rFonts w:cs="Arial"/>
          <w:szCs w:val="28"/>
        </w:rPr>
      </w:pPr>
      <w:r w:rsidRPr="002A578A">
        <w:rPr>
          <w:rFonts w:ascii="Arial" w:hAnsi="Arial" w:cs="Arial"/>
          <w:sz w:val="24"/>
          <w:szCs w:val="24"/>
          <w:lang w:val="en-US"/>
        </w:rPr>
        <w:t xml:space="preserve">Indicator 1.3 – </w:t>
      </w:r>
      <w:r w:rsidR="00E9765B" w:rsidRPr="00E9765B">
        <w:rPr>
          <w:rFonts w:ascii="Arial" w:hAnsi="Arial" w:cs="Arial"/>
          <w:sz w:val="24"/>
          <w:szCs w:val="24"/>
        </w:rPr>
        <w:t>Create employment and training opportunities that support a more resource efficient, greener and low carbon economy</w:t>
      </w:r>
    </w:p>
    <w:p w14:paraId="2768B553" w14:textId="77777777" w:rsidR="00E9765B" w:rsidRDefault="00E9765B" w:rsidP="00443D09">
      <w:pPr>
        <w:jc w:val="both"/>
        <w:rPr>
          <w:rFonts w:ascii="Arial" w:hAnsi="Arial" w:cs="Arial"/>
          <w:sz w:val="24"/>
          <w:szCs w:val="24"/>
        </w:rPr>
      </w:pPr>
    </w:p>
    <w:p w14:paraId="6F4219D9" w14:textId="5C879D09" w:rsidR="007C6105" w:rsidRPr="003609A9" w:rsidRDefault="00E9765B" w:rsidP="00443D09">
      <w:pPr>
        <w:jc w:val="both"/>
        <w:rPr>
          <w:rFonts w:ascii="Arial" w:hAnsi="Arial" w:cs="Arial"/>
          <w:sz w:val="24"/>
          <w:szCs w:val="24"/>
        </w:rPr>
      </w:pPr>
      <w:r w:rsidRPr="0043176E">
        <w:rPr>
          <w:rFonts w:ascii="Arial" w:hAnsi="Arial" w:cs="Arial"/>
          <w:sz w:val="24"/>
          <w:szCs w:val="24"/>
        </w:rPr>
        <w:t xml:space="preserve">According to DAERA’s Green Growth Strategy, green jobs should focus on developing a low carbon, skilled workforce with more people working in jobs that contribute to climate action and a clean environment. </w:t>
      </w:r>
    </w:p>
    <w:p w14:paraId="55E68162" w14:textId="11EF8FEE" w:rsidR="007C6105" w:rsidRPr="002A578A" w:rsidRDefault="007C6105" w:rsidP="00443D09">
      <w:pPr>
        <w:pStyle w:val="Heading2"/>
        <w:jc w:val="both"/>
        <w:rPr>
          <w:rFonts w:ascii="Arial" w:eastAsia="Times New Roman" w:hAnsi="Arial" w:cs="Arial"/>
          <w:sz w:val="24"/>
          <w:szCs w:val="24"/>
        </w:rPr>
      </w:pPr>
      <w:r w:rsidRPr="002A578A">
        <w:rPr>
          <w:rFonts w:ascii="Arial" w:eastAsia="Times New Roman" w:hAnsi="Arial" w:cs="Arial"/>
          <w:sz w:val="24"/>
          <w:szCs w:val="24"/>
        </w:rPr>
        <w:t>X.0</w:t>
      </w:r>
      <w:r w:rsidRPr="002A578A">
        <w:rPr>
          <w:rFonts w:ascii="Arial" w:eastAsia="Times New Roman" w:hAnsi="Arial" w:cs="Arial"/>
          <w:sz w:val="24"/>
          <w:szCs w:val="24"/>
        </w:rPr>
        <w:tab/>
        <w:t xml:space="preserve">Paid Employment Opportunities  </w:t>
      </w:r>
      <w:r w:rsidR="00916CDA">
        <w:rPr>
          <w:rFonts w:ascii="Arial" w:eastAsia="Times New Roman" w:hAnsi="Arial" w:cs="Arial"/>
          <w:sz w:val="24"/>
          <w:szCs w:val="24"/>
        </w:rPr>
        <w:t>- Green Jobs &amp; Skills</w:t>
      </w:r>
    </w:p>
    <w:p w14:paraId="06FE67A5" w14:textId="024D6FC6" w:rsidR="007C6105" w:rsidRPr="003609A9" w:rsidRDefault="007C6105" w:rsidP="00443D09">
      <w:pPr>
        <w:jc w:val="both"/>
        <w:rPr>
          <w:rFonts w:ascii="Arial" w:hAnsi="Arial" w:cs="Arial"/>
          <w:sz w:val="24"/>
          <w:szCs w:val="24"/>
        </w:rPr>
      </w:pPr>
      <w:r w:rsidRPr="003609A9">
        <w:rPr>
          <w:rFonts w:ascii="Arial" w:hAnsi="Arial" w:cs="Arial"/>
          <w:sz w:val="24"/>
          <w:szCs w:val="24"/>
        </w:rPr>
        <w:t xml:space="preserve">The delivery of paid </w:t>
      </w:r>
      <w:r w:rsidR="00916CDA" w:rsidRPr="003609A9">
        <w:rPr>
          <w:rFonts w:ascii="Arial" w:hAnsi="Arial" w:cs="Arial"/>
          <w:sz w:val="24"/>
          <w:szCs w:val="24"/>
        </w:rPr>
        <w:t xml:space="preserve">green </w:t>
      </w:r>
      <w:r w:rsidRPr="003609A9">
        <w:rPr>
          <w:rFonts w:ascii="Arial" w:hAnsi="Arial" w:cs="Arial"/>
          <w:sz w:val="24"/>
          <w:szCs w:val="24"/>
        </w:rPr>
        <w:t>employment</w:t>
      </w:r>
      <w:r w:rsidR="00916CDA" w:rsidRPr="003609A9">
        <w:rPr>
          <w:rFonts w:ascii="Arial" w:hAnsi="Arial" w:cs="Arial"/>
          <w:sz w:val="24"/>
          <w:szCs w:val="24"/>
        </w:rPr>
        <w:t xml:space="preserve"> opportunities</w:t>
      </w:r>
      <w:r w:rsidRPr="003609A9">
        <w:rPr>
          <w:rFonts w:ascii="Arial" w:hAnsi="Arial" w:cs="Arial"/>
          <w:sz w:val="24"/>
          <w:szCs w:val="24"/>
        </w:rPr>
        <w:t xml:space="preserve"> </w:t>
      </w:r>
      <w:r w:rsidR="00106E17" w:rsidRPr="003609A9">
        <w:rPr>
          <w:rFonts w:ascii="Arial" w:hAnsi="Arial" w:cs="Arial"/>
          <w:sz w:val="24"/>
          <w:szCs w:val="24"/>
        </w:rPr>
        <w:t xml:space="preserve">on the contract </w:t>
      </w:r>
      <w:r w:rsidRPr="003609A9">
        <w:rPr>
          <w:rFonts w:ascii="Arial" w:hAnsi="Arial" w:cs="Arial"/>
          <w:sz w:val="24"/>
          <w:szCs w:val="24"/>
        </w:rPr>
        <w:t xml:space="preserve">for </w:t>
      </w:r>
      <w:r w:rsidR="00916CDA" w:rsidRPr="003609A9">
        <w:rPr>
          <w:rFonts w:ascii="Arial" w:hAnsi="Arial" w:cs="Arial"/>
          <w:sz w:val="24"/>
          <w:szCs w:val="24"/>
        </w:rPr>
        <w:t>people who are furthest from the labour market and/or from deprived areas and/or have experience in industries which are likely to be impacted most by the transition to a low carbon economy.</w:t>
      </w:r>
      <w:r w:rsidRPr="003609A9">
        <w:rPr>
          <w:rFonts w:ascii="Arial" w:hAnsi="Arial" w:cs="Arial"/>
          <w:sz w:val="24"/>
          <w:szCs w:val="24"/>
        </w:rPr>
        <w:t>. The Supplier must ensure that they satisfy one of the following categories</w:t>
      </w:r>
      <w:r w:rsidRPr="003609A9">
        <w:rPr>
          <w:rFonts w:ascii="Arial" w:eastAsia="Times New Roman" w:hAnsi="Arial" w:cs="Arial"/>
          <w:sz w:val="24"/>
          <w:szCs w:val="24"/>
        </w:rPr>
        <w:t xml:space="preserve">: </w:t>
      </w:r>
    </w:p>
    <w:p w14:paraId="68DACCA7" w14:textId="6FC5BF5E" w:rsidR="007C6105" w:rsidRPr="002A578A" w:rsidRDefault="007C6105" w:rsidP="00443D09">
      <w:pPr>
        <w:pStyle w:val="ListParagraph"/>
        <w:numPr>
          <w:ilvl w:val="0"/>
          <w:numId w:val="5"/>
        </w:numPr>
        <w:jc w:val="both"/>
        <w:rPr>
          <w:rFonts w:ascii="Arial" w:hAnsi="Arial" w:cs="Arial"/>
          <w:sz w:val="24"/>
          <w:szCs w:val="24"/>
          <w:lang w:val="en-US"/>
        </w:rPr>
      </w:pPr>
      <w:r w:rsidRPr="002A578A">
        <w:rPr>
          <w:rFonts w:ascii="Arial" w:hAnsi="Arial" w:cs="Arial"/>
          <w:sz w:val="24"/>
          <w:szCs w:val="24"/>
          <w:lang w:val="en-US"/>
        </w:rPr>
        <w:t xml:space="preserve">a person who is in education or has left education in the last 12 months </w:t>
      </w:r>
      <w:r w:rsidRPr="002A578A">
        <w:rPr>
          <w:rFonts w:ascii="Arial" w:hAnsi="Arial" w:cs="Arial"/>
          <w:sz w:val="24"/>
          <w:szCs w:val="24"/>
          <w:u w:val="single"/>
          <w:lang w:val="en-US"/>
        </w:rPr>
        <w:t>and</w:t>
      </w:r>
      <w:r w:rsidRPr="002A578A">
        <w:rPr>
          <w:rFonts w:ascii="Arial" w:hAnsi="Arial" w:cs="Arial"/>
          <w:sz w:val="24"/>
          <w:szCs w:val="24"/>
          <w:lang w:val="en-US"/>
        </w:rPr>
        <w:t xml:space="preserve"> is seeking employment;   </w:t>
      </w:r>
    </w:p>
    <w:p w14:paraId="2CEA06D9" w14:textId="77777777"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t>people who are long-term unemployed</w:t>
      </w:r>
      <w:r w:rsidRPr="002A578A">
        <w:rPr>
          <w:rStyle w:val="FootnoteReference"/>
          <w:rFonts w:ascii="Arial" w:hAnsi="Arial" w:cs="Arial"/>
          <w:sz w:val="24"/>
          <w:szCs w:val="24"/>
          <w:lang w:val="en-US"/>
        </w:rPr>
        <w:footnoteReference w:id="9"/>
      </w:r>
    </w:p>
    <w:p w14:paraId="2915870E" w14:textId="77777777"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t xml:space="preserve">people who have a disability and are seeking </w:t>
      </w:r>
      <w:commentRangeStart w:id="47"/>
      <w:r w:rsidRPr="002A578A">
        <w:rPr>
          <w:rFonts w:ascii="Arial" w:hAnsi="Arial" w:cs="Arial"/>
          <w:sz w:val="24"/>
          <w:szCs w:val="24"/>
          <w:lang w:val="en-US"/>
        </w:rPr>
        <w:t>employment</w:t>
      </w:r>
      <w:commentRangeEnd w:id="47"/>
      <w:r w:rsidR="00EB5B9F">
        <w:rPr>
          <w:rStyle w:val="CommentReference"/>
        </w:rPr>
        <w:commentReference w:id="47"/>
      </w:r>
    </w:p>
    <w:p w14:paraId="39EADDDB" w14:textId="52AF0A2D"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t>people who are located in deprived areas</w:t>
      </w:r>
      <w:r w:rsidR="00AA688B">
        <w:rPr>
          <w:rStyle w:val="FootnoteReference"/>
          <w:rFonts w:ascii="Arial" w:hAnsi="Arial" w:cs="Arial"/>
          <w:sz w:val="24"/>
          <w:szCs w:val="24"/>
          <w:lang w:val="en-US"/>
        </w:rPr>
        <w:footnoteReference w:id="10"/>
      </w:r>
      <w:r w:rsidRPr="002A578A">
        <w:rPr>
          <w:rFonts w:ascii="Arial" w:hAnsi="Arial" w:cs="Arial"/>
          <w:sz w:val="24"/>
          <w:szCs w:val="24"/>
          <w:lang w:val="en-US"/>
        </w:rPr>
        <w:t xml:space="preserve"> and are seeking employment</w:t>
      </w:r>
    </w:p>
    <w:p w14:paraId="024DF620" w14:textId="77777777" w:rsidR="007C6105" w:rsidRPr="002A578A" w:rsidRDefault="007C6105" w:rsidP="00443D09">
      <w:pPr>
        <w:pStyle w:val="ListParagraph"/>
        <w:numPr>
          <w:ilvl w:val="0"/>
          <w:numId w:val="6"/>
        </w:numPr>
        <w:jc w:val="both"/>
        <w:rPr>
          <w:rFonts w:ascii="Arial" w:hAnsi="Arial" w:cs="Arial"/>
          <w:sz w:val="24"/>
          <w:szCs w:val="24"/>
          <w:lang w:val="en-US"/>
        </w:rPr>
      </w:pPr>
      <w:r w:rsidRPr="002A578A">
        <w:rPr>
          <w:rFonts w:ascii="Arial" w:hAnsi="Arial" w:cs="Arial"/>
          <w:sz w:val="24"/>
          <w:szCs w:val="24"/>
          <w:lang w:val="en-US"/>
        </w:rPr>
        <w:t>people who are underrepresented and new to the sector and are seeking employment</w:t>
      </w:r>
    </w:p>
    <w:p w14:paraId="03E7DBC2" w14:textId="5749B096" w:rsidR="007C6105" w:rsidRPr="002A578A" w:rsidRDefault="007C6105" w:rsidP="00443D09">
      <w:pPr>
        <w:pStyle w:val="ListParagraph"/>
        <w:numPr>
          <w:ilvl w:val="0"/>
          <w:numId w:val="6"/>
        </w:numPr>
        <w:jc w:val="both"/>
        <w:rPr>
          <w:rFonts w:ascii="Arial" w:hAnsi="Arial" w:cs="Arial"/>
          <w:b/>
          <w:sz w:val="24"/>
          <w:szCs w:val="24"/>
          <w:lang w:val="en-US"/>
        </w:rPr>
      </w:pPr>
      <w:commentRangeStart w:id="48"/>
      <w:r w:rsidRPr="002A578A">
        <w:rPr>
          <w:rFonts w:ascii="Arial" w:hAnsi="Arial" w:cs="Arial"/>
          <w:sz w:val="24"/>
          <w:szCs w:val="24"/>
          <w:lang w:val="en-US"/>
        </w:rPr>
        <w:t xml:space="preserve">people who meet the conditions of the  Authority’s Priority Groups, as set out at clause </w:t>
      </w:r>
      <w:sdt>
        <w:sdtPr>
          <w:rPr>
            <w:rFonts w:ascii="Arial" w:hAnsi="Arial" w:cs="Arial"/>
            <w:iCs/>
            <w:sz w:val="24"/>
            <w:szCs w:val="24"/>
            <w:lang w:val="en-US"/>
          </w:rPr>
          <w:alias w:val="insert clause reference"/>
          <w:tag w:val="insert clause reference"/>
          <w:id w:val="-1044360199"/>
          <w:placeholder>
            <w:docPart w:val="61D44648107D49CB9980490DC734B32F"/>
          </w:placeholder>
          <w:showingPlcHdr/>
        </w:sdtPr>
        <w:sdtEndPr>
          <w:rPr>
            <w:iCs w:val="0"/>
          </w:rPr>
        </w:sdtEndPr>
        <w:sdtContent>
          <w:r w:rsidRPr="0079744A">
            <w:rPr>
              <w:rFonts w:ascii="Arial" w:hAnsi="Arial" w:cs="Arial"/>
              <w:color w:val="808080"/>
              <w:sz w:val="24"/>
              <w:szCs w:val="24"/>
              <w:highlight w:val="yellow"/>
              <w:lang w:val="en-US"/>
            </w:rPr>
            <w:t>Click here to enter text.</w:t>
          </w:r>
        </w:sdtContent>
      </w:sdt>
      <w:r w:rsidRPr="002A578A">
        <w:rPr>
          <w:rFonts w:ascii="Arial" w:hAnsi="Arial" w:cs="Arial"/>
          <w:sz w:val="24"/>
          <w:szCs w:val="24"/>
          <w:lang w:val="en-US"/>
        </w:rPr>
        <w:t xml:space="preserve"> and are seeking employment</w:t>
      </w:r>
      <w:commentRangeEnd w:id="48"/>
      <w:r w:rsidR="00916CDA">
        <w:rPr>
          <w:rStyle w:val="CommentReference"/>
        </w:rPr>
        <w:commentReference w:id="48"/>
      </w:r>
      <w:r w:rsidR="00106E17">
        <w:rPr>
          <w:rFonts w:ascii="Arial" w:hAnsi="Arial" w:cs="Arial"/>
          <w:sz w:val="24"/>
          <w:szCs w:val="24"/>
          <w:lang w:val="en-US"/>
        </w:rPr>
        <w:t xml:space="preserve"> or</w:t>
      </w:r>
    </w:p>
    <w:p w14:paraId="010FB823" w14:textId="3276DB7F" w:rsidR="00D53489" w:rsidRPr="00916CDA" w:rsidRDefault="00D53489" w:rsidP="00443D09">
      <w:pPr>
        <w:pStyle w:val="ListParagraph"/>
        <w:numPr>
          <w:ilvl w:val="0"/>
          <w:numId w:val="6"/>
        </w:numPr>
        <w:jc w:val="both"/>
        <w:rPr>
          <w:rFonts w:ascii="Arial" w:hAnsi="Arial" w:cs="Arial"/>
          <w:sz w:val="24"/>
          <w:szCs w:val="24"/>
          <w:lang w:val="en-US"/>
        </w:rPr>
      </w:pPr>
      <w:r w:rsidRPr="00916CDA">
        <w:rPr>
          <w:rFonts w:ascii="Arial" w:hAnsi="Arial" w:cs="Arial"/>
          <w:sz w:val="24"/>
          <w:szCs w:val="24"/>
          <w:lang w:val="en-US"/>
        </w:rPr>
        <w:t xml:space="preserve">people who are unemployed and </w:t>
      </w:r>
      <w:r w:rsidRPr="00916CDA">
        <w:rPr>
          <w:rFonts w:ascii="Arial" w:hAnsi="Arial" w:cs="Arial"/>
          <w:sz w:val="24"/>
          <w:szCs w:val="24"/>
        </w:rPr>
        <w:t>have skills and experience in industries which are likely to be negatively impacted by the transition to a low carbon economy</w:t>
      </w:r>
    </w:p>
    <w:p w14:paraId="70E64272" w14:textId="07DB3F15" w:rsidR="007C6105" w:rsidRPr="002A578A" w:rsidRDefault="007C6105" w:rsidP="00443D09">
      <w:pPr>
        <w:pStyle w:val="ListParagraph"/>
        <w:numPr>
          <w:ilvl w:val="0"/>
          <w:numId w:val="6"/>
        </w:numPr>
        <w:jc w:val="both"/>
        <w:rPr>
          <w:rFonts w:ascii="Arial" w:hAnsi="Arial" w:cs="Arial"/>
          <w:b/>
          <w:sz w:val="24"/>
          <w:szCs w:val="24"/>
          <w:lang w:val="en-US"/>
        </w:rPr>
      </w:pPr>
      <w:r w:rsidRPr="002A578A">
        <w:rPr>
          <w:rFonts w:ascii="Arial" w:hAnsi="Arial" w:cs="Arial"/>
          <w:sz w:val="24"/>
          <w:szCs w:val="24"/>
          <w:lang w:val="en-US"/>
        </w:rPr>
        <w:t>another person who faces barriers to employment or who is at risk of social exclusion and is seeking employment, as accepted by the Authority, at the Authority’s discretion</w:t>
      </w:r>
    </w:p>
    <w:p w14:paraId="4AF355E5" w14:textId="77777777" w:rsidR="007C6105" w:rsidRPr="002A578A" w:rsidRDefault="007C6105" w:rsidP="00443D09">
      <w:pPr>
        <w:jc w:val="both"/>
        <w:rPr>
          <w:rFonts w:ascii="Arial" w:hAnsi="Arial" w:cs="Arial"/>
          <w:sz w:val="24"/>
          <w:szCs w:val="24"/>
        </w:rPr>
      </w:pPr>
      <w:r w:rsidRPr="002A578A">
        <w:rPr>
          <w:rFonts w:ascii="Arial" w:hAnsi="Arial" w:cs="Arial"/>
          <w:b/>
          <w:sz w:val="24"/>
          <w:szCs w:val="24"/>
        </w:rPr>
        <w:lastRenderedPageBreak/>
        <w:t>Each employment opportunity can be counted towards the Social Value Points target for up to 52 person weeks</w:t>
      </w:r>
      <w:r w:rsidRPr="002A578A">
        <w:rPr>
          <w:rFonts w:ascii="Arial" w:hAnsi="Arial" w:cs="Arial"/>
          <w:sz w:val="24"/>
          <w:szCs w:val="24"/>
        </w:rPr>
        <w:t xml:space="preserve">, where the definition of a person-week is the equivalent of one person working for 5 days.  </w:t>
      </w:r>
    </w:p>
    <w:p w14:paraId="76A631AC" w14:textId="4FDA7CE2" w:rsidR="00066DF2" w:rsidRPr="0079744A" w:rsidRDefault="007C6105" w:rsidP="00443D09">
      <w:pPr>
        <w:jc w:val="both"/>
        <w:rPr>
          <w:rFonts w:ascii="Arial" w:hAnsi="Arial" w:cs="Arial"/>
          <w:sz w:val="24"/>
          <w:szCs w:val="24"/>
        </w:rPr>
      </w:pPr>
      <w:r w:rsidRPr="002A578A">
        <w:rPr>
          <w:rFonts w:ascii="Arial" w:hAnsi="Arial" w:cs="Arial"/>
          <w:sz w:val="24"/>
          <w:szCs w:val="24"/>
        </w:rPr>
        <w:t xml:space="preserve">Each employment vacancy must be notified to </w:t>
      </w:r>
      <w:r w:rsidR="00226341">
        <w:rPr>
          <w:rFonts w:ascii="Arial" w:hAnsi="Arial" w:cs="Arial"/>
          <w:sz w:val="24"/>
          <w:szCs w:val="24"/>
        </w:rPr>
        <w:t>JobApplyNI (</w:t>
      </w:r>
      <w:hyperlink r:id="rId25" w:history="1">
        <w:r w:rsidR="00226341" w:rsidRPr="00E431D5">
          <w:rPr>
            <w:rStyle w:val="Hyperlink"/>
            <w:rFonts w:ascii="Arial" w:hAnsi="Arial" w:cs="Arial"/>
            <w:sz w:val="24"/>
            <w:szCs w:val="24"/>
          </w:rPr>
          <w:t>www.jobapplyni.com</w:t>
        </w:r>
      </w:hyperlink>
      <w:r w:rsidR="00226341">
        <w:rPr>
          <w:rFonts w:ascii="Arial" w:hAnsi="Arial" w:cs="Arial"/>
          <w:sz w:val="24"/>
          <w:szCs w:val="24"/>
        </w:rPr>
        <w:t xml:space="preserve">) </w:t>
      </w:r>
      <w:r w:rsidRPr="002A578A">
        <w:rPr>
          <w:rFonts w:ascii="Arial" w:hAnsi="Arial" w:cs="Arial"/>
          <w:sz w:val="24"/>
          <w:szCs w:val="24"/>
        </w:rPr>
        <w:t>and one or more organisations registered on the Social Value Unit website (</w:t>
      </w:r>
      <w:hyperlink r:id="rId26" w:history="1">
        <w:r w:rsidR="004722EA"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632B1A0E" w14:textId="77777777" w:rsidR="007C6105" w:rsidRPr="002A578A" w:rsidRDefault="007C6105" w:rsidP="00443D09">
      <w:pPr>
        <w:jc w:val="both"/>
        <w:rPr>
          <w:rFonts w:ascii="Arial" w:hAnsi="Arial" w:cs="Arial"/>
          <w:b/>
          <w:sz w:val="24"/>
          <w:szCs w:val="24"/>
        </w:rPr>
      </w:pPr>
      <w:r w:rsidRPr="002A578A">
        <w:rPr>
          <w:rFonts w:ascii="Arial" w:hAnsi="Arial" w:cs="Arial"/>
          <w:b/>
          <w:sz w:val="24"/>
          <w:szCs w:val="24"/>
        </w:rPr>
        <w:t>X.1</w:t>
      </w:r>
      <w:r w:rsidRPr="002A578A">
        <w:rPr>
          <w:rFonts w:ascii="Arial" w:hAnsi="Arial" w:cs="Arial"/>
          <w:b/>
          <w:sz w:val="24"/>
          <w:szCs w:val="24"/>
        </w:rPr>
        <w:tab/>
        <w:t>Support and Training</w:t>
      </w:r>
    </w:p>
    <w:p w14:paraId="07936AC6" w14:textId="77777777" w:rsidR="007C6105"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Each beneficiary must be:</w:t>
      </w:r>
    </w:p>
    <w:p w14:paraId="3D73DFAF" w14:textId="77777777" w:rsidR="007C6105" w:rsidRPr="002A578A" w:rsidRDefault="007C6105" w:rsidP="00443D09">
      <w:pPr>
        <w:pStyle w:val="ListParagraph"/>
        <w:numPr>
          <w:ilvl w:val="0"/>
          <w:numId w:val="7"/>
        </w:numPr>
        <w:jc w:val="both"/>
        <w:rPr>
          <w:rFonts w:ascii="Arial" w:hAnsi="Arial" w:cs="Arial"/>
          <w:sz w:val="24"/>
          <w:szCs w:val="24"/>
          <w:lang w:val="en-US"/>
        </w:rPr>
      </w:pPr>
      <w:r w:rsidRPr="002A578A">
        <w:rPr>
          <w:rFonts w:ascii="Arial" w:hAnsi="Arial" w:cs="Arial"/>
          <w:sz w:val="24"/>
          <w:szCs w:val="24"/>
          <w:lang w:val="en-US" w:eastAsia="en-GB"/>
        </w:rPr>
        <w:t xml:space="preserve">provided with the opportunity to </w:t>
      </w:r>
      <w:r w:rsidRPr="002A578A">
        <w:rPr>
          <w:rFonts w:ascii="Arial" w:hAnsi="Arial" w:cs="Arial"/>
          <w:sz w:val="24"/>
          <w:szCs w:val="24"/>
          <w:lang w:val="en-US"/>
        </w:rPr>
        <w:t>obtain training and accreditation relevant to the tasks they are expected to perform;</w:t>
      </w:r>
    </w:p>
    <w:p w14:paraId="2159076E" w14:textId="21D5E760" w:rsidR="007C6105" w:rsidRPr="002A578A" w:rsidRDefault="007C6105" w:rsidP="00443D09">
      <w:pPr>
        <w:pStyle w:val="ListParagraph"/>
        <w:numPr>
          <w:ilvl w:val="0"/>
          <w:numId w:val="7"/>
        </w:numPr>
        <w:jc w:val="both"/>
        <w:rPr>
          <w:rFonts w:ascii="Arial" w:hAnsi="Arial" w:cs="Arial"/>
          <w:sz w:val="24"/>
          <w:szCs w:val="24"/>
          <w:lang w:val="en-US"/>
        </w:rPr>
      </w:pPr>
      <w:r w:rsidRPr="002A578A">
        <w:rPr>
          <w:rFonts w:ascii="Arial" w:hAnsi="Arial" w:cs="Arial"/>
          <w:sz w:val="24"/>
          <w:szCs w:val="24"/>
          <w:lang w:val="en-US"/>
        </w:rPr>
        <w:t xml:space="preserve">asked if they would like to receive support with numeracy, literacy and information technology, and those that do must be signposted to sources of training and accreditation for these Essential Skills; </w:t>
      </w:r>
    </w:p>
    <w:p w14:paraId="6F7ECC0B" w14:textId="0379F1F6" w:rsidR="007C6105" w:rsidRDefault="007C6105" w:rsidP="00443D09">
      <w:pPr>
        <w:pStyle w:val="ListParagraph"/>
        <w:numPr>
          <w:ilvl w:val="0"/>
          <w:numId w:val="7"/>
        </w:numPr>
        <w:jc w:val="both"/>
        <w:rPr>
          <w:rFonts w:ascii="Arial" w:hAnsi="Arial" w:cs="Arial"/>
          <w:sz w:val="24"/>
          <w:szCs w:val="24"/>
          <w:lang w:val="en-US"/>
        </w:rPr>
      </w:pPr>
      <w:r w:rsidRPr="002A578A">
        <w:rPr>
          <w:rFonts w:ascii="Arial" w:hAnsi="Arial" w:cs="Arial"/>
          <w:sz w:val="24"/>
          <w:szCs w:val="24"/>
          <w:lang w:val="en-US"/>
        </w:rPr>
        <w:t>supported in undertaking training e.g. through flexible working arrangements, where practicable</w:t>
      </w:r>
      <w:r w:rsidR="007A7344">
        <w:rPr>
          <w:rFonts w:ascii="Arial" w:hAnsi="Arial" w:cs="Arial"/>
          <w:sz w:val="24"/>
          <w:szCs w:val="24"/>
          <w:lang w:val="en-US"/>
        </w:rPr>
        <w:t>;</w:t>
      </w:r>
      <w:r w:rsidR="00066DF2">
        <w:rPr>
          <w:rFonts w:ascii="Arial" w:hAnsi="Arial" w:cs="Arial"/>
          <w:sz w:val="24"/>
          <w:szCs w:val="24"/>
          <w:lang w:val="en-US"/>
        </w:rPr>
        <w:t xml:space="preserve"> and</w:t>
      </w:r>
    </w:p>
    <w:p w14:paraId="5D3EC39E" w14:textId="75C4C3DE" w:rsidR="007A7344" w:rsidRDefault="00571761" w:rsidP="00443D09">
      <w:pPr>
        <w:pStyle w:val="ListParagraph"/>
        <w:numPr>
          <w:ilvl w:val="0"/>
          <w:numId w:val="7"/>
        </w:numPr>
        <w:jc w:val="both"/>
        <w:rPr>
          <w:rFonts w:ascii="Arial" w:hAnsi="Arial" w:cs="Arial"/>
          <w:sz w:val="24"/>
          <w:szCs w:val="24"/>
          <w:lang w:val="en-US"/>
        </w:rPr>
      </w:pPr>
      <w:r>
        <w:rPr>
          <w:rFonts w:ascii="Arial" w:hAnsi="Arial" w:cs="Arial"/>
          <w:sz w:val="24"/>
          <w:szCs w:val="24"/>
          <w:lang w:val="en-US"/>
        </w:rPr>
        <w:t>s</w:t>
      </w:r>
      <w:r w:rsidR="007A7344">
        <w:rPr>
          <w:rFonts w:ascii="Arial" w:hAnsi="Arial" w:cs="Arial"/>
          <w:sz w:val="24"/>
          <w:szCs w:val="24"/>
          <w:lang w:val="en-US"/>
        </w:rPr>
        <w:t>upported in developing soft skills relevant to the workplace (e.g. communication, teamworking, time management, problem-solving etc.)</w:t>
      </w:r>
      <w:r w:rsidR="00066DF2">
        <w:rPr>
          <w:rFonts w:ascii="Arial" w:hAnsi="Arial" w:cs="Arial"/>
          <w:sz w:val="24"/>
          <w:szCs w:val="24"/>
          <w:lang w:val="en-US"/>
        </w:rPr>
        <w:t>.</w:t>
      </w:r>
    </w:p>
    <w:p w14:paraId="24FAB830" w14:textId="0BF5CA63" w:rsidR="00066DF2"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industry sources that they identify.</w:t>
      </w:r>
    </w:p>
    <w:p w14:paraId="76AEDF61" w14:textId="4178CAA0" w:rsidR="007C6105" w:rsidRPr="002A578A" w:rsidRDefault="007C6105" w:rsidP="00443D09">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Unwaged work placements</w:t>
      </w:r>
      <w:r w:rsidR="00916CDA">
        <w:rPr>
          <w:rFonts w:ascii="Arial" w:hAnsi="Arial" w:cs="Arial"/>
          <w:sz w:val="24"/>
          <w:szCs w:val="24"/>
        </w:rPr>
        <w:t xml:space="preserve"> – Green Jobs &amp; Skills</w:t>
      </w:r>
    </w:p>
    <w:p w14:paraId="2DBC91B0" w14:textId="2C6D1525" w:rsidR="007C6105" w:rsidRPr="002A578A" w:rsidRDefault="007C6105" w:rsidP="00443D09">
      <w:pPr>
        <w:jc w:val="both"/>
        <w:rPr>
          <w:rFonts w:ascii="Arial" w:hAnsi="Arial" w:cs="Arial"/>
          <w:sz w:val="24"/>
          <w:szCs w:val="24"/>
        </w:rPr>
      </w:pPr>
      <w:r w:rsidRPr="002A578A">
        <w:rPr>
          <w:rFonts w:ascii="Arial" w:hAnsi="Arial" w:cs="Arial"/>
          <w:sz w:val="24"/>
          <w:szCs w:val="24"/>
        </w:rPr>
        <w:t xml:space="preserve">The delivery of unwaged work experience placements </w:t>
      </w:r>
      <w:r w:rsidR="00106E17">
        <w:rPr>
          <w:rFonts w:ascii="Arial" w:hAnsi="Arial" w:cs="Arial"/>
          <w:sz w:val="24"/>
          <w:szCs w:val="24"/>
        </w:rPr>
        <w:t xml:space="preserve">on the contract </w:t>
      </w:r>
      <w:r w:rsidRPr="002A578A">
        <w:rPr>
          <w:rFonts w:ascii="Arial" w:hAnsi="Arial" w:cs="Arial"/>
          <w:sz w:val="24"/>
          <w:szCs w:val="24"/>
        </w:rPr>
        <w:t>for:</w:t>
      </w:r>
    </w:p>
    <w:p w14:paraId="362DD3BF" w14:textId="6F6FFFE9" w:rsidR="007C6105" w:rsidRPr="00916CDA" w:rsidRDefault="007C6105" w:rsidP="00443D09">
      <w:pPr>
        <w:pStyle w:val="ListParagraph"/>
        <w:numPr>
          <w:ilvl w:val="0"/>
          <w:numId w:val="6"/>
        </w:numPr>
        <w:jc w:val="both"/>
        <w:rPr>
          <w:rFonts w:ascii="Arial" w:hAnsi="Arial" w:cs="Arial"/>
          <w:sz w:val="24"/>
          <w:szCs w:val="24"/>
          <w:lang w:val="en-US"/>
        </w:rPr>
      </w:pPr>
      <w:commentRangeStart w:id="49"/>
      <w:r w:rsidRPr="002A578A">
        <w:rPr>
          <w:rFonts w:ascii="Arial" w:hAnsi="Arial" w:cs="Arial"/>
          <w:sz w:val="24"/>
          <w:szCs w:val="24"/>
          <w:lang w:val="en-US"/>
        </w:rPr>
        <w:t>people</w:t>
      </w:r>
      <w:commentRangeEnd w:id="49"/>
      <w:r w:rsidR="00DE4F1A">
        <w:rPr>
          <w:rStyle w:val="CommentReference"/>
        </w:rPr>
        <w:commentReference w:id="49"/>
      </w:r>
      <w:r w:rsidRPr="002A578A">
        <w:rPr>
          <w:rFonts w:ascii="Arial" w:hAnsi="Arial" w:cs="Arial"/>
          <w:sz w:val="24"/>
          <w:szCs w:val="24"/>
          <w:lang w:val="en-US"/>
        </w:rPr>
        <w:t xml:space="preserve"> who </w:t>
      </w:r>
      <w:r w:rsidRPr="002A578A">
        <w:rPr>
          <w:rFonts w:ascii="Arial" w:eastAsia="Times New Roman" w:hAnsi="Arial" w:cs="Arial"/>
          <w:sz w:val="24"/>
          <w:szCs w:val="24"/>
          <w:lang w:eastAsia="en-GB"/>
        </w:rPr>
        <w:t>face barriers to employment and/or who are located in deprived area</w:t>
      </w:r>
      <w:r w:rsidR="003F0E4A">
        <w:rPr>
          <w:rFonts w:ascii="Arial" w:eastAsia="Times New Roman" w:hAnsi="Arial" w:cs="Arial"/>
          <w:sz w:val="24"/>
          <w:szCs w:val="24"/>
          <w:lang w:eastAsia="en-GB"/>
        </w:rPr>
        <w:t>s</w:t>
      </w:r>
      <w:r w:rsidR="00AA688B">
        <w:rPr>
          <w:rStyle w:val="FootnoteReference"/>
          <w:rFonts w:ascii="Arial" w:eastAsia="Times New Roman" w:hAnsi="Arial" w:cs="Arial"/>
          <w:sz w:val="24"/>
          <w:szCs w:val="24"/>
          <w:lang w:eastAsia="en-GB"/>
        </w:rPr>
        <w:footnoteReference w:id="11"/>
      </w:r>
      <w:r w:rsidRPr="002A578A">
        <w:rPr>
          <w:rFonts w:ascii="Arial" w:hAnsi="Arial" w:cs="Arial"/>
          <w:sz w:val="24"/>
          <w:szCs w:val="24"/>
          <w:lang w:val="en-US"/>
        </w:rPr>
        <w:t xml:space="preserve">. This can include people who are long-term unemployed, people who are located in deprived areas, people who have a </w:t>
      </w:r>
      <w:commentRangeStart w:id="50"/>
      <w:r w:rsidRPr="002A578A">
        <w:rPr>
          <w:rFonts w:ascii="Arial" w:hAnsi="Arial" w:cs="Arial"/>
          <w:sz w:val="24"/>
          <w:szCs w:val="24"/>
          <w:lang w:val="en-US"/>
        </w:rPr>
        <w:t>disability</w:t>
      </w:r>
      <w:commentRangeEnd w:id="50"/>
      <w:r w:rsidR="00DE4F1A">
        <w:rPr>
          <w:rStyle w:val="CommentReference"/>
        </w:rPr>
        <w:commentReference w:id="50"/>
      </w:r>
      <w:r w:rsidR="00916CDA">
        <w:rPr>
          <w:rFonts w:ascii="Arial" w:hAnsi="Arial" w:cs="Arial"/>
          <w:sz w:val="24"/>
          <w:szCs w:val="24"/>
          <w:lang w:val="en-US"/>
        </w:rPr>
        <w:t xml:space="preserve">, </w:t>
      </w:r>
      <w:r w:rsidR="00916CDA" w:rsidRPr="00916CDA">
        <w:rPr>
          <w:rFonts w:ascii="Arial" w:hAnsi="Arial" w:cs="Arial"/>
          <w:sz w:val="24"/>
          <w:szCs w:val="24"/>
          <w:lang w:val="en-US"/>
        </w:rPr>
        <w:t xml:space="preserve">people who are </w:t>
      </w:r>
      <w:r w:rsidR="00916CDA" w:rsidRPr="00916CDA">
        <w:rPr>
          <w:rFonts w:ascii="Arial" w:hAnsi="Arial" w:cs="Arial"/>
          <w:sz w:val="24"/>
          <w:szCs w:val="24"/>
          <w:lang w:val="en-US"/>
        </w:rPr>
        <w:lastRenderedPageBreak/>
        <w:t xml:space="preserve">unemployed and </w:t>
      </w:r>
      <w:r w:rsidR="00916CDA" w:rsidRPr="00916CDA">
        <w:rPr>
          <w:rFonts w:ascii="Arial" w:hAnsi="Arial" w:cs="Arial"/>
          <w:sz w:val="24"/>
          <w:szCs w:val="24"/>
        </w:rPr>
        <w:t>have skills and experience in industries which are likely to be negatively impacted by the transition to a low carbon economy</w:t>
      </w:r>
      <w:r w:rsidRPr="00916CDA">
        <w:rPr>
          <w:rFonts w:ascii="Arial" w:hAnsi="Arial" w:cs="Arial"/>
          <w:sz w:val="24"/>
          <w:szCs w:val="24"/>
          <w:lang w:val="en-US"/>
        </w:rPr>
        <w:t xml:space="preserve"> and people who are underrepresented in the contracts workforce. </w:t>
      </w:r>
    </w:p>
    <w:p w14:paraId="172112D1" w14:textId="7A0A8574" w:rsidR="007C6105" w:rsidRPr="002A578A" w:rsidRDefault="007C6105" w:rsidP="00443D09">
      <w:pPr>
        <w:pStyle w:val="ListParagraph"/>
        <w:numPr>
          <w:ilvl w:val="0"/>
          <w:numId w:val="8"/>
        </w:numPr>
        <w:jc w:val="both"/>
        <w:rPr>
          <w:rFonts w:ascii="Arial" w:hAnsi="Arial" w:cs="Arial"/>
          <w:sz w:val="24"/>
          <w:szCs w:val="24"/>
          <w:lang w:val="en-US"/>
        </w:rPr>
      </w:pPr>
      <w:r w:rsidRPr="002A578A">
        <w:rPr>
          <w:rFonts w:ascii="Arial" w:hAnsi="Arial" w:cs="Arial"/>
          <w:sz w:val="24"/>
          <w:szCs w:val="24"/>
          <w:lang w:val="en-US"/>
        </w:rPr>
        <w:t xml:space="preserve">people who meet the  Authority’s priority groups, as set out at </w:t>
      </w:r>
      <w:sdt>
        <w:sdtPr>
          <w:rPr>
            <w:rFonts w:ascii="Arial" w:hAnsi="Arial" w:cs="Arial"/>
            <w:iCs/>
            <w:sz w:val="24"/>
            <w:szCs w:val="24"/>
            <w:lang w:val="en-US"/>
          </w:rPr>
          <w:alias w:val="insert clause reference"/>
          <w:tag w:val="insert clause reference"/>
          <w:id w:val="-640816680"/>
          <w:placeholder>
            <w:docPart w:val="16386A83EB0944269A828E44AFC6E25A"/>
          </w:placeholder>
          <w:showingPlcHdr/>
        </w:sdtPr>
        <w:sdtEndPr>
          <w:rPr>
            <w:iCs w:val="0"/>
          </w:rPr>
        </w:sdtEndPr>
        <w:sdtContent>
          <w:r w:rsidRPr="002A578A">
            <w:rPr>
              <w:rFonts w:ascii="Arial" w:hAnsi="Arial" w:cs="Arial"/>
              <w:color w:val="808080"/>
              <w:sz w:val="24"/>
              <w:szCs w:val="24"/>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w:t>
      </w:r>
      <w:commentRangeStart w:id="51"/>
      <w:r w:rsidRPr="002A578A">
        <w:rPr>
          <w:rFonts w:ascii="Arial" w:hAnsi="Arial" w:cs="Arial"/>
          <w:i/>
          <w:sz w:val="24"/>
          <w:szCs w:val="24"/>
          <w:highlight w:val="yellow"/>
        </w:rPr>
        <w:t>appropriate</w:t>
      </w:r>
      <w:commentRangeEnd w:id="51"/>
      <w:r w:rsidR="00DE4F1A">
        <w:rPr>
          <w:rStyle w:val="CommentReference"/>
        </w:rPr>
        <w:commentReference w:id="51"/>
      </w:r>
      <w:r w:rsidRPr="002A578A">
        <w:rPr>
          <w:rFonts w:ascii="Arial" w:hAnsi="Arial" w:cs="Arial"/>
          <w:i/>
          <w:sz w:val="24"/>
          <w:szCs w:val="24"/>
          <w:highlight w:val="yellow"/>
        </w:rPr>
        <w:t>]</w:t>
      </w:r>
    </w:p>
    <w:p w14:paraId="275FD377" w14:textId="2DD92813" w:rsidR="00F95BCF" w:rsidRPr="0043176E" w:rsidRDefault="007C6105" w:rsidP="00443D09">
      <w:pPr>
        <w:jc w:val="both"/>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r w:rsidR="00F95BCF">
        <w:rPr>
          <w:rFonts w:ascii="Arial" w:hAnsi="Arial" w:cs="Arial"/>
          <w:sz w:val="24"/>
          <w:szCs w:val="24"/>
        </w:rPr>
        <w:t xml:space="preserve"> The work placements must focus on the provision of skills, training and technical knowledge required within the field of green jobs </w:t>
      </w:r>
      <w:r w:rsidR="00F95BCF" w:rsidRPr="0043176E">
        <w:rPr>
          <w:rFonts w:ascii="Arial" w:hAnsi="Arial" w:cs="Arial"/>
          <w:sz w:val="24"/>
          <w:szCs w:val="24"/>
        </w:rPr>
        <w:t>focus</w:t>
      </w:r>
      <w:r w:rsidR="00F95BCF">
        <w:rPr>
          <w:rFonts w:ascii="Arial" w:hAnsi="Arial" w:cs="Arial"/>
          <w:sz w:val="24"/>
          <w:szCs w:val="24"/>
        </w:rPr>
        <w:t>ed</w:t>
      </w:r>
      <w:r w:rsidR="00F95BCF" w:rsidRPr="0043176E">
        <w:rPr>
          <w:rFonts w:ascii="Arial" w:hAnsi="Arial" w:cs="Arial"/>
          <w:sz w:val="24"/>
          <w:szCs w:val="24"/>
        </w:rPr>
        <w:t xml:space="preserve"> on</w:t>
      </w:r>
      <w:r w:rsidR="00D53489">
        <w:rPr>
          <w:rFonts w:ascii="Arial" w:hAnsi="Arial" w:cs="Arial"/>
          <w:sz w:val="24"/>
          <w:szCs w:val="24"/>
        </w:rPr>
        <w:t xml:space="preserve"> </w:t>
      </w:r>
      <w:r w:rsidR="00F95BCF" w:rsidRPr="0043176E">
        <w:rPr>
          <w:rFonts w:ascii="Arial" w:hAnsi="Arial" w:cs="Arial"/>
          <w:sz w:val="24"/>
          <w:szCs w:val="24"/>
        </w:rPr>
        <w:t>contribut</w:t>
      </w:r>
      <w:r w:rsidR="00D53489">
        <w:rPr>
          <w:rFonts w:ascii="Arial" w:hAnsi="Arial" w:cs="Arial"/>
          <w:sz w:val="24"/>
          <w:szCs w:val="24"/>
        </w:rPr>
        <w:t>ing</w:t>
      </w:r>
      <w:r w:rsidR="00F95BCF" w:rsidRPr="0043176E">
        <w:rPr>
          <w:rFonts w:ascii="Arial" w:hAnsi="Arial" w:cs="Arial"/>
          <w:sz w:val="24"/>
          <w:szCs w:val="24"/>
        </w:rPr>
        <w:t xml:space="preserve"> to climate action and a clean environment. </w:t>
      </w:r>
    </w:p>
    <w:p w14:paraId="05ABA1FD" w14:textId="73124D16" w:rsidR="007C6105" w:rsidRDefault="007C6105" w:rsidP="00443D09">
      <w:pPr>
        <w:jc w:val="both"/>
        <w:rPr>
          <w:rFonts w:ascii="Arial" w:hAnsi="Arial" w:cs="Arial"/>
          <w:sz w:val="24"/>
          <w:szCs w:val="24"/>
        </w:rPr>
      </w:pPr>
      <w:r w:rsidRPr="002A578A">
        <w:rPr>
          <w:rFonts w:ascii="Arial" w:hAnsi="Arial" w:cs="Arial"/>
          <w:sz w:val="24"/>
          <w:szCs w:val="24"/>
        </w:rPr>
        <w:t>Each unpaid work placement opportunity must be notified to one or more organisations registered on the Social Value Unit website (</w:t>
      </w:r>
      <w:hyperlink r:id="rId27" w:history="1">
        <w:r w:rsidR="004722EA"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p w14:paraId="1DFA0D17" w14:textId="77777777" w:rsidR="00916CDA" w:rsidRPr="00916CDA" w:rsidRDefault="00916CDA" w:rsidP="00443D09">
      <w:pPr>
        <w:jc w:val="both"/>
        <w:rPr>
          <w:rFonts w:ascii="Arial" w:hAnsi="Arial" w:cs="Arial"/>
          <w:sz w:val="24"/>
          <w:szCs w:val="24"/>
        </w:rPr>
      </w:pPr>
      <w:r w:rsidRPr="00916CDA">
        <w:rPr>
          <w:rFonts w:ascii="Arial" w:hAnsi="Arial" w:cs="Arial"/>
          <w:sz w:val="24"/>
          <w:szCs w:val="24"/>
        </w:rPr>
        <w:t xml:space="preserve">The Department of Communities works with employers to offer meaning work placements. Learn more about the support available </w:t>
      </w:r>
      <w:hyperlink r:id="rId28" w:history="1">
        <w:r w:rsidRPr="00916CDA">
          <w:rPr>
            <w:rStyle w:val="Hyperlink"/>
            <w:rFonts w:ascii="Arial" w:hAnsi="Arial" w:cs="Arial"/>
            <w:sz w:val="24"/>
            <w:szCs w:val="24"/>
          </w:rPr>
          <w:t>here</w:t>
        </w:r>
      </w:hyperlink>
      <w:r w:rsidRPr="00916CDA">
        <w:rPr>
          <w:rFonts w:ascii="Arial" w:hAnsi="Arial" w:cs="Arial"/>
          <w:sz w:val="24"/>
          <w:szCs w:val="24"/>
        </w:rPr>
        <w:t>.</w:t>
      </w:r>
    </w:p>
    <w:p w14:paraId="24721897" w14:textId="77777777" w:rsidR="007C6105" w:rsidRPr="00CC1C75" w:rsidRDefault="007C6105" w:rsidP="00443D09">
      <w:pPr>
        <w:jc w:val="both"/>
        <w:rPr>
          <w:rFonts w:ascii="Arial" w:hAnsi="Arial" w:cs="Arial"/>
          <w:sz w:val="24"/>
          <w:szCs w:val="24"/>
        </w:rPr>
      </w:pPr>
    </w:p>
    <w:p w14:paraId="48261CBE" w14:textId="4B15DBA8" w:rsidR="007C6105" w:rsidRPr="00CC1C75" w:rsidRDefault="007C6105" w:rsidP="00443D09">
      <w:pPr>
        <w:pStyle w:val="Heading2"/>
        <w:jc w:val="both"/>
        <w:rPr>
          <w:rFonts w:ascii="Arial" w:hAnsi="Arial" w:cs="Arial"/>
          <w:sz w:val="24"/>
          <w:szCs w:val="24"/>
        </w:rPr>
      </w:pPr>
      <w:r w:rsidRPr="00CC1C75">
        <w:rPr>
          <w:rFonts w:ascii="Arial" w:hAnsi="Arial" w:cs="Arial"/>
          <w:sz w:val="24"/>
          <w:szCs w:val="24"/>
        </w:rPr>
        <w:t>X.0</w:t>
      </w:r>
      <w:r w:rsidRPr="00CC1C75">
        <w:rPr>
          <w:rFonts w:ascii="Arial" w:hAnsi="Arial" w:cs="Arial"/>
          <w:sz w:val="24"/>
          <w:szCs w:val="24"/>
        </w:rPr>
        <w:tab/>
      </w:r>
      <w:r w:rsidR="00D53489">
        <w:rPr>
          <w:rFonts w:ascii="Arial" w:hAnsi="Arial" w:cs="Arial"/>
          <w:sz w:val="24"/>
          <w:szCs w:val="24"/>
        </w:rPr>
        <w:t xml:space="preserve">Green </w:t>
      </w:r>
      <w:r w:rsidRPr="00CC1C75">
        <w:rPr>
          <w:rFonts w:ascii="Arial" w:hAnsi="Arial" w:cs="Arial"/>
          <w:sz w:val="24"/>
          <w:szCs w:val="24"/>
        </w:rPr>
        <w:t>Skills development and educational attainment</w:t>
      </w:r>
    </w:p>
    <w:p w14:paraId="79296E3A" w14:textId="268860E4" w:rsidR="007C6105" w:rsidRPr="00CC1C75" w:rsidRDefault="007C6105" w:rsidP="00443D09">
      <w:pPr>
        <w:jc w:val="both"/>
        <w:rPr>
          <w:rFonts w:ascii="Arial" w:hAnsi="Arial" w:cs="Arial"/>
          <w:sz w:val="24"/>
          <w:szCs w:val="24"/>
        </w:rPr>
      </w:pPr>
      <w:r w:rsidRPr="00CC1C75">
        <w:rPr>
          <w:rFonts w:ascii="Arial" w:hAnsi="Arial" w:cs="Arial"/>
          <w:sz w:val="24"/>
          <w:szCs w:val="24"/>
        </w:rPr>
        <w:t xml:space="preserve">The delivery of </w:t>
      </w:r>
      <w:r w:rsidR="00D53489">
        <w:rPr>
          <w:rFonts w:ascii="Arial" w:hAnsi="Arial" w:cs="Arial"/>
          <w:sz w:val="24"/>
          <w:szCs w:val="24"/>
        </w:rPr>
        <w:t xml:space="preserve">green </w:t>
      </w:r>
      <w:r w:rsidRPr="00CC1C75">
        <w:rPr>
          <w:rFonts w:ascii="Arial" w:hAnsi="Arial" w:cs="Arial"/>
          <w:sz w:val="24"/>
          <w:szCs w:val="24"/>
        </w:rPr>
        <w:t>skills development and educational attainment support</w:t>
      </w:r>
      <w:r w:rsidR="00106E17">
        <w:rPr>
          <w:rFonts w:ascii="Arial" w:hAnsi="Arial" w:cs="Arial"/>
          <w:sz w:val="24"/>
          <w:szCs w:val="24"/>
        </w:rPr>
        <w:t xml:space="preserve"> by the Supplier</w:t>
      </w:r>
      <w:r w:rsidRPr="00CC1C75">
        <w:rPr>
          <w:rFonts w:ascii="Arial" w:hAnsi="Arial" w:cs="Arial"/>
          <w:sz w:val="24"/>
          <w:szCs w:val="24"/>
        </w:rPr>
        <w:t xml:space="preserve"> in areas related to the contract to a</w:t>
      </w:r>
      <w:r w:rsidR="00337EF8">
        <w:rPr>
          <w:rFonts w:ascii="Arial" w:hAnsi="Arial" w:cs="Arial"/>
          <w:sz w:val="24"/>
          <w:szCs w:val="24"/>
        </w:rPr>
        <w:t>n education provider</w:t>
      </w:r>
      <w:r w:rsidRPr="00CC1C75">
        <w:rPr>
          <w:rFonts w:ascii="Arial" w:hAnsi="Arial" w:cs="Arial"/>
          <w:sz w:val="24"/>
          <w:szCs w:val="24"/>
        </w:rPr>
        <w:t xml:space="preserve"> or organisation within the Voluntary, Community and Social Enterprise sector to aid the career development of:</w:t>
      </w:r>
    </w:p>
    <w:p w14:paraId="457692AB" w14:textId="2DE1FF2E" w:rsidR="007C6105" w:rsidRPr="002A578A" w:rsidRDefault="007C6105" w:rsidP="00443D09">
      <w:pPr>
        <w:pStyle w:val="ListParagraph"/>
        <w:numPr>
          <w:ilvl w:val="0"/>
          <w:numId w:val="9"/>
        </w:numPr>
        <w:jc w:val="both"/>
        <w:rPr>
          <w:rFonts w:ascii="Arial" w:hAnsi="Arial" w:cs="Arial"/>
          <w:sz w:val="24"/>
          <w:szCs w:val="24"/>
          <w:lang w:val="en-US"/>
        </w:rPr>
      </w:pPr>
      <w:commentRangeStart w:id="52"/>
      <w:r w:rsidRPr="00CC1C75">
        <w:rPr>
          <w:rFonts w:ascii="Arial" w:hAnsi="Arial" w:cs="Arial"/>
          <w:sz w:val="24"/>
          <w:szCs w:val="24"/>
          <w:lang w:val="en-US"/>
        </w:rPr>
        <w:t>people</w:t>
      </w:r>
      <w:commentRangeEnd w:id="52"/>
      <w:r w:rsidR="00DE4F1A">
        <w:rPr>
          <w:rStyle w:val="CommentReference"/>
        </w:rPr>
        <w:commentReference w:id="52"/>
      </w:r>
      <w:r w:rsidRPr="00CC1C75">
        <w:rPr>
          <w:rFonts w:ascii="Arial" w:hAnsi="Arial" w:cs="Arial"/>
          <w:sz w:val="24"/>
          <w:szCs w:val="24"/>
          <w:lang w:val="en-US"/>
        </w:rPr>
        <w:t xml:space="preserve"> who are considered to be disadvantaged in the labour market or at risk of social exclusion. This can include people who are long-term unemployed,</w:t>
      </w:r>
      <w:r w:rsidR="00D53489">
        <w:rPr>
          <w:rFonts w:ascii="Arial" w:hAnsi="Arial" w:cs="Arial"/>
          <w:sz w:val="24"/>
          <w:szCs w:val="24"/>
          <w:lang w:val="en-US"/>
        </w:rPr>
        <w:t xml:space="preserve"> </w:t>
      </w:r>
      <w:r w:rsidR="00D53489" w:rsidRPr="00B23A23">
        <w:rPr>
          <w:rFonts w:ascii="Arial" w:hAnsi="Arial" w:cs="Arial"/>
          <w:sz w:val="24"/>
          <w:szCs w:val="24"/>
          <w:lang w:val="en-US"/>
        </w:rPr>
        <w:t xml:space="preserve">people who </w:t>
      </w:r>
      <w:r w:rsidR="00D53489" w:rsidRPr="00B23A23">
        <w:rPr>
          <w:rFonts w:ascii="Arial" w:hAnsi="Arial" w:cs="Arial"/>
          <w:sz w:val="24"/>
          <w:szCs w:val="24"/>
        </w:rPr>
        <w:t>have skills and experience in industries which are likely to be negatively impacted by the transition to a low carbon</w:t>
      </w:r>
      <w:r w:rsidR="00D53489" w:rsidRPr="00326C95">
        <w:rPr>
          <w:rFonts w:ascii="Arial" w:hAnsi="Arial" w:cs="Arial"/>
          <w:sz w:val="24"/>
          <w:szCs w:val="24"/>
        </w:rPr>
        <w:t xml:space="preserve"> economy</w:t>
      </w:r>
      <w:r w:rsidR="00D53489">
        <w:rPr>
          <w:rFonts w:ascii="Arial" w:hAnsi="Arial" w:cs="Arial"/>
          <w:sz w:val="24"/>
          <w:szCs w:val="24"/>
        </w:rPr>
        <w:t>,</w:t>
      </w:r>
      <w:r w:rsidRPr="00CC1C75">
        <w:rPr>
          <w:rFonts w:ascii="Arial" w:hAnsi="Arial" w:cs="Arial"/>
          <w:sz w:val="24"/>
          <w:szCs w:val="24"/>
          <w:lang w:val="en-US"/>
        </w:rPr>
        <w:t xml:space="preserve"> people who are located in deprived areas</w:t>
      </w:r>
      <w:r w:rsidR="00AA688B">
        <w:rPr>
          <w:rStyle w:val="FootnoteReference"/>
          <w:rFonts w:ascii="Arial" w:hAnsi="Arial" w:cs="Arial"/>
          <w:sz w:val="24"/>
          <w:szCs w:val="24"/>
          <w:lang w:val="en-US"/>
        </w:rPr>
        <w:footnoteReference w:id="12"/>
      </w:r>
      <w:r w:rsidRPr="00CC1C75">
        <w:rPr>
          <w:rFonts w:ascii="Arial" w:hAnsi="Arial" w:cs="Arial"/>
          <w:sz w:val="24"/>
          <w:szCs w:val="24"/>
          <w:lang w:val="en-US"/>
        </w:rPr>
        <w:t xml:space="preserve">, people who have a </w:t>
      </w:r>
      <w:commentRangeStart w:id="53"/>
      <w:r w:rsidRPr="00CC1C75">
        <w:rPr>
          <w:rFonts w:ascii="Arial" w:hAnsi="Arial" w:cs="Arial"/>
          <w:sz w:val="24"/>
          <w:szCs w:val="24"/>
          <w:lang w:val="en-US"/>
        </w:rPr>
        <w:t>disability</w:t>
      </w:r>
      <w:commentRangeEnd w:id="53"/>
      <w:r w:rsidR="00DE4F1A">
        <w:rPr>
          <w:rStyle w:val="CommentReference"/>
        </w:rPr>
        <w:commentReference w:id="53"/>
      </w:r>
      <w:r w:rsidRPr="00CC1C75">
        <w:rPr>
          <w:rFonts w:ascii="Arial" w:hAnsi="Arial" w:cs="Arial"/>
          <w:sz w:val="24"/>
          <w:szCs w:val="24"/>
          <w:lang w:val="en-US"/>
        </w:rPr>
        <w:t xml:space="preserve"> and </w:t>
      </w:r>
      <w:r w:rsidRPr="002A578A">
        <w:rPr>
          <w:rFonts w:ascii="Arial" w:hAnsi="Arial" w:cs="Arial"/>
          <w:sz w:val="24"/>
          <w:szCs w:val="24"/>
          <w:lang w:val="en-US"/>
        </w:rPr>
        <w:t xml:space="preserve">people who are underrepresented in the contract workforce. </w:t>
      </w:r>
    </w:p>
    <w:p w14:paraId="70E57DAA" w14:textId="2FB6C97D" w:rsidR="007C6105" w:rsidRPr="002A578A" w:rsidRDefault="007C6105" w:rsidP="00443D09">
      <w:pPr>
        <w:pStyle w:val="ListParagraph"/>
        <w:numPr>
          <w:ilvl w:val="0"/>
          <w:numId w:val="9"/>
        </w:numPr>
        <w:jc w:val="both"/>
        <w:rPr>
          <w:rFonts w:ascii="Arial" w:hAnsi="Arial" w:cs="Arial"/>
          <w:sz w:val="24"/>
          <w:szCs w:val="24"/>
          <w:lang w:val="en-US"/>
        </w:rPr>
      </w:pPr>
      <w:r w:rsidRPr="002A578A">
        <w:rPr>
          <w:rFonts w:ascii="Arial" w:hAnsi="Arial" w:cs="Arial"/>
          <w:sz w:val="24"/>
          <w:szCs w:val="24"/>
          <w:lang w:val="en-US"/>
        </w:rPr>
        <w:lastRenderedPageBreak/>
        <w:t xml:space="preserve">people who meet the  Authority’s priority groups, as set out at </w:t>
      </w:r>
      <w:sdt>
        <w:sdtPr>
          <w:rPr>
            <w:rFonts w:ascii="Arial" w:hAnsi="Arial" w:cs="Arial"/>
            <w:iCs/>
            <w:sz w:val="24"/>
            <w:szCs w:val="24"/>
            <w:lang w:val="en-US"/>
          </w:rPr>
          <w:alias w:val="insert clause reference"/>
          <w:tag w:val="insert clause reference"/>
          <w:id w:val="1668826635"/>
          <w:placeholder>
            <w:docPart w:val="8FFA5DB5C0FE40748C59FCE57D598A95"/>
          </w:placeholder>
          <w:showingPlcHdr/>
        </w:sdtPr>
        <w:sdtEndPr>
          <w:rPr>
            <w:iCs w:val="0"/>
          </w:rPr>
        </w:sdtEndPr>
        <w:sdtContent>
          <w:r w:rsidRPr="00B23A23">
            <w:rPr>
              <w:rFonts w:ascii="Arial" w:hAnsi="Arial" w:cs="Arial"/>
              <w:color w:val="808080"/>
              <w:sz w:val="24"/>
              <w:szCs w:val="24"/>
              <w:highlight w:val="yellow"/>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w:t>
      </w:r>
      <w:commentRangeStart w:id="54"/>
      <w:r w:rsidRPr="002A578A">
        <w:rPr>
          <w:rFonts w:ascii="Arial" w:hAnsi="Arial" w:cs="Arial"/>
          <w:i/>
          <w:sz w:val="24"/>
          <w:szCs w:val="24"/>
          <w:highlight w:val="yellow"/>
        </w:rPr>
        <w:t>appropriate</w:t>
      </w:r>
      <w:commentRangeEnd w:id="54"/>
      <w:r w:rsidR="00DE4F1A">
        <w:rPr>
          <w:rStyle w:val="CommentReference"/>
        </w:rPr>
        <w:commentReference w:id="54"/>
      </w:r>
      <w:r w:rsidRPr="002A578A">
        <w:rPr>
          <w:rFonts w:ascii="Arial" w:hAnsi="Arial" w:cs="Arial"/>
          <w:i/>
          <w:sz w:val="24"/>
          <w:szCs w:val="24"/>
          <w:highlight w:val="yellow"/>
        </w:rPr>
        <w:t>]</w:t>
      </w:r>
    </w:p>
    <w:p w14:paraId="2F12D0E7" w14:textId="3EB90555" w:rsidR="007C6105" w:rsidRPr="002A578A" w:rsidRDefault="007C6105" w:rsidP="00443D09">
      <w:pPr>
        <w:jc w:val="both"/>
        <w:rPr>
          <w:rFonts w:ascii="Arial" w:hAnsi="Arial" w:cs="Arial"/>
          <w:sz w:val="24"/>
          <w:szCs w:val="24"/>
        </w:rPr>
      </w:pPr>
      <w:r w:rsidRPr="002A578A">
        <w:rPr>
          <w:rFonts w:ascii="Arial" w:hAnsi="Arial" w:cs="Arial"/>
          <w:sz w:val="24"/>
          <w:szCs w:val="24"/>
        </w:rPr>
        <w:t>This support can include</w:t>
      </w:r>
      <w:r w:rsidR="006F1362">
        <w:rPr>
          <w:rFonts w:ascii="Arial" w:hAnsi="Arial" w:cs="Arial"/>
          <w:sz w:val="24"/>
          <w:szCs w:val="24"/>
        </w:rPr>
        <w:t>, for example,</w:t>
      </w:r>
      <w:r w:rsidRPr="002A578A">
        <w:rPr>
          <w:rFonts w:ascii="Arial" w:hAnsi="Arial" w:cs="Arial"/>
          <w:sz w:val="24"/>
          <w:szCs w:val="24"/>
        </w:rPr>
        <w:t xml:space="preserve"> </w:t>
      </w:r>
      <w:r w:rsidR="00846354">
        <w:rPr>
          <w:rFonts w:ascii="Arial" w:hAnsi="Arial" w:cs="Arial"/>
          <w:sz w:val="24"/>
          <w:szCs w:val="24"/>
        </w:rPr>
        <w:t xml:space="preserve">formal and informal training focused on the development of green skills, </w:t>
      </w:r>
      <w:r w:rsidRPr="002A578A">
        <w:rPr>
          <w:rFonts w:ascii="Arial" w:hAnsi="Arial" w:cs="Arial"/>
          <w:sz w:val="24"/>
          <w:szCs w:val="24"/>
        </w:rPr>
        <w:t>vocational talks</w:t>
      </w:r>
      <w:r w:rsidR="00D53489">
        <w:rPr>
          <w:rFonts w:ascii="Arial" w:hAnsi="Arial" w:cs="Arial"/>
          <w:sz w:val="24"/>
          <w:szCs w:val="24"/>
        </w:rPr>
        <w:t xml:space="preserve"> focused </w:t>
      </w:r>
      <w:r w:rsidR="00846354">
        <w:rPr>
          <w:rFonts w:ascii="Arial" w:hAnsi="Arial" w:cs="Arial"/>
          <w:sz w:val="24"/>
          <w:szCs w:val="24"/>
        </w:rPr>
        <w:t>career development within the</w:t>
      </w:r>
      <w:r w:rsidR="00D53489">
        <w:rPr>
          <w:rFonts w:ascii="Arial" w:hAnsi="Arial" w:cs="Arial"/>
          <w:sz w:val="24"/>
          <w:szCs w:val="24"/>
        </w:rPr>
        <w:t xml:space="preserve"> green jobs</w:t>
      </w:r>
      <w:r w:rsidR="00846354">
        <w:rPr>
          <w:rFonts w:ascii="Arial" w:hAnsi="Arial" w:cs="Arial"/>
          <w:sz w:val="24"/>
          <w:szCs w:val="24"/>
        </w:rPr>
        <w:t xml:space="preserve"> sector</w:t>
      </w:r>
      <w:r w:rsidRPr="002A578A">
        <w:rPr>
          <w:rFonts w:ascii="Arial" w:hAnsi="Arial" w:cs="Arial"/>
          <w:sz w:val="24"/>
          <w:szCs w:val="24"/>
        </w:rPr>
        <w:t>, curriculum support</w:t>
      </w:r>
      <w:r w:rsidR="00D53489">
        <w:rPr>
          <w:rFonts w:ascii="Arial" w:hAnsi="Arial" w:cs="Arial"/>
          <w:sz w:val="24"/>
          <w:szCs w:val="24"/>
        </w:rPr>
        <w:t xml:space="preserve"> in the area of green skills</w:t>
      </w:r>
      <w:r w:rsidR="00846354">
        <w:rPr>
          <w:rFonts w:ascii="Arial" w:hAnsi="Arial" w:cs="Arial"/>
          <w:sz w:val="24"/>
          <w:szCs w:val="24"/>
        </w:rPr>
        <w:t xml:space="preserve"> and knowledge</w:t>
      </w:r>
      <w:r w:rsidRPr="002A578A">
        <w:rPr>
          <w:rFonts w:ascii="Arial" w:hAnsi="Arial" w:cs="Arial"/>
          <w:sz w:val="24"/>
          <w:szCs w:val="24"/>
        </w:rPr>
        <w:t>, careers guidance</w:t>
      </w:r>
      <w:r w:rsidR="00D53489">
        <w:rPr>
          <w:rFonts w:ascii="Arial" w:hAnsi="Arial" w:cs="Arial"/>
          <w:sz w:val="24"/>
          <w:szCs w:val="24"/>
        </w:rPr>
        <w:t xml:space="preserve"> on</w:t>
      </w:r>
      <w:r w:rsidR="00846354">
        <w:rPr>
          <w:rFonts w:ascii="Arial" w:hAnsi="Arial" w:cs="Arial"/>
          <w:sz w:val="24"/>
          <w:szCs w:val="24"/>
        </w:rPr>
        <w:t xml:space="preserve"> opportunities within</w:t>
      </w:r>
      <w:r w:rsidR="00D53489">
        <w:rPr>
          <w:rFonts w:ascii="Arial" w:hAnsi="Arial" w:cs="Arial"/>
          <w:sz w:val="24"/>
          <w:szCs w:val="24"/>
        </w:rPr>
        <w:t xml:space="preserve"> the area of green jobs</w:t>
      </w:r>
      <w:r w:rsidRPr="002A578A">
        <w:rPr>
          <w:rFonts w:ascii="Arial" w:hAnsi="Arial" w:cs="Arial"/>
          <w:sz w:val="24"/>
          <w:szCs w:val="24"/>
        </w:rPr>
        <w:t>, workplace visits</w:t>
      </w:r>
      <w:r w:rsidR="00D53489">
        <w:rPr>
          <w:rFonts w:ascii="Arial" w:hAnsi="Arial" w:cs="Arial"/>
          <w:sz w:val="24"/>
          <w:szCs w:val="24"/>
        </w:rPr>
        <w:t xml:space="preserve"> to raise awareness of the opportunities within the green jobs sector</w:t>
      </w:r>
      <w:r w:rsidRPr="002A578A">
        <w:rPr>
          <w:rFonts w:ascii="Arial" w:hAnsi="Arial" w:cs="Arial"/>
          <w:sz w:val="24"/>
          <w:szCs w:val="24"/>
        </w:rPr>
        <w:t xml:space="preserve">,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7FE5085A" w14:textId="781E7CD6" w:rsidR="007C6105" w:rsidRPr="008962B4" w:rsidRDefault="007C6105" w:rsidP="00443D09">
      <w:pPr>
        <w:jc w:val="both"/>
        <w:rPr>
          <w:rFonts w:ascii="Arial" w:hAnsi="Arial" w:cs="Arial"/>
          <w:sz w:val="24"/>
          <w:szCs w:val="24"/>
        </w:rPr>
      </w:pPr>
      <w:r w:rsidRPr="008962B4">
        <w:rPr>
          <w:rFonts w:ascii="Arial" w:hAnsi="Arial" w:cs="Arial"/>
          <w:sz w:val="24"/>
          <w:szCs w:val="24"/>
        </w:rPr>
        <w:t>Each opportunity must be notified to one or more organisations registered on the Social Value Unit website (</w:t>
      </w:r>
      <w:hyperlink r:id="rId29" w:history="1">
        <w:r w:rsidR="004722EA" w:rsidRPr="008962B4">
          <w:rPr>
            <w:rStyle w:val="Hyperlink"/>
            <w:rFonts w:ascii="Arial" w:hAnsi="Arial" w:cs="Arial"/>
            <w:sz w:val="24"/>
            <w:szCs w:val="24"/>
          </w:rPr>
          <w:t>www.socialvalueni.org/Contractors/find-a-broker/</w:t>
        </w:r>
      </w:hyperlink>
      <w:r w:rsidRPr="008962B4">
        <w:rPr>
          <w:rFonts w:ascii="Arial" w:hAnsi="Arial" w:cs="Arial"/>
          <w:sz w:val="24"/>
          <w:szCs w:val="24"/>
        </w:rPr>
        <w:t>) and/or equivalent agencies named by or agreed with the Authority for this purpose.</w:t>
      </w:r>
    </w:p>
    <w:p w14:paraId="029437D9" w14:textId="77777777" w:rsidR="00B23A23" w:rsidRDefault="00B23A23" w:rsidP="00443D09">
      <w:pPr>
        <w:jc w:val="both"/>
        <w:rPr>
          <w:rFonts w:ascii="Arial" w:hAnsi="Arial" w:cs="Arial"/>
          <w:b/>
          <w:bCs/>
          <w:sz w:val="24"/>
          <w:szCs w:val="24"/>
        </w:rPr>
      </w:pPr>
    </w:p>
    <w:p w14:paraId="176EA675" w14:textId="60F3C332" w:rsidR="003215BC" w:rsidRPr="001B487F" w:rsidRDefault="00E965E6" w:rsidP="00443D09">
      <w:pPr>
        <w:jc w:val="both"/>
        <w:rPr>
          <w:rFonts w:ascii="Arial" w:hAnsi="Arial" w:cs="Arial"/>
          <w:b/>
          <w:bCs/>
          <w:sz w:val="24"/>
          <w:szCs w:val="24"/>
        </w:rPr>
      </w:pPr>
      <w:r w:rsidRPr="001B487F">
        <w:rPr>
          <w:rFonts w:ascii="Arial" w:hAnsi="Arial" w:cs="Arial"/>
          <w:b/>
          <w:bCs/>
          <w:sz w:val="24"/>
          <w:szCs w:val="24"/>
        </w:rPr>
        <w:t xml:space="preserve">Indicator 1.4 – Support in-work progression and educational attainment relevant in the workforce, including </w:t>
      </w:r>
      <w:r w:rsidRPr="001B487F">
        <w:rPr>
          <w:rFonts w:ascii="Arial" w:eastAsia="Times New Roman" w:hAnsi="Arial" w:cs="Arial"/>
          <w:b/>
          <w:bCs/>
          <w:sz w:val="24"/>
          <w:szCs w:val="24"/>
          <w:lang w:eastAsia="en-GB"/>
        </w:rPr>
        <w:t>training schemes that address skill gaps and result in recognised qualifications, to help people to move into higher paid work by developing new skills</w:t>
      </w:r>
    </w:p>
    <w:p w14:paraId="3D0DA174" w14:textId="77777777" w:rsidR="00E965E6" w:rsidRDefault="00E965E6" w:rsidP="00443D09">
      <w:pPr>
        <w:pStyle w:val="Heading2"/>
        <w:jc w:val="both"/>
        <w:rPr>
          <w:rFonts w:ascii="Arial" w:hAnsi="Arial" w:cs="Arial"/>
          <w:sz w:val="24"/>
          <w:szCs w:val="24"/>
        </w:rPr>
      </w:pPr>
      <w:r w:rsidRPr="00E965E6">
        <w:rPr>
          <w:rFonts w:ascii="Arial" w:hAnsi="Arial" w:cs="Arial"/>
          <w:sz w:val="24"/>
          <w:szCs w:val="24"/>
        </w:rPr>
        <w:t>X.0</w:t>
      </w:r>
      <w:r w:rsidRPr="00E965E6">
        <w:rPr>
          <w:rFonts w:ascii="Arial" w:hAnsi="Arial" w:cs="Arial"/>
          <w:sz w:val="24"/>
          <w:szCs w:val="24"/>
        </w:rPr>
        <w:tab/>
        <w:t xml:space="preserve">In-work progression and skills development for employees who are disadvantaged </w:t>
      </w:r>
    </w:p>
    <w:p w14:paraId="4EF7BC6D" w14:textId="77777777" w:rsidR="00E965E6" w:rsidRPr="00E965E6" w:rsidRDefault="00E965E6" w:rsidP="00443D09">
      <w:pPr>
        <w:tabs>
          <w:tab w:val="left" w:pos="284"/>
        </w:tabs>
        <w:jc w:val="both"/>
        <w:rPr>
          <w:rFonts w:ascii="Arial" w:hAnsi="Arial" w:cs="Arial"/>
          <w:sz w:val="24"/>
          <w:szCs w:val="24"/>
        </w:rPr>
      </w:pPr>
      <w:r w:rsidRPr="00E965E6">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t>
      </w:r>
      <w:r w:rsidRPr="00E965E6">
        <w:rPr>
          <w:rFonts w:ascii="Arial" w:hAnsi="Arial" w:cs="Arial"/>
          <w:sz w:val="24"/>
          <w:szCs w:val="24"/>
        </w:rPr>
        <w:lastRenderedPageBreak/>
        <w:t>wellbeing by tackling inequalities, building self-efficacy and combating poverty and also helps employers to attract and retain the talent they need to grow and thrive.</w:t>
      </w:r>
    </w:p>
    <w:p w14:paraId="110480E9" w14:textId="77777777" w:rsidR="00E965E6" w:rsidRPr="001B487F" w:rsidRDefault="00E965E6" w:rsidP="00443D09">
      <w:pPr>
        <w:tabs>
          <w:tab w:val="left" w:pos="284"/>
        </w:tabs>
        <w:jc w:val="both"/>
        <w:rPr>
          <w:rFonts w:ascii="Arial" w:hAnsi="Arial" w:cs="Arial"/>
          <w:sz w:val="24"/>
          <w:szCs w:val="24"/>
        </w:rPr>
      </w:pPr>
      <w:r w:rsidRPr="00E965E6">
        <w:rPr>
          <w:rFonts w:ascii="Arial" w:hAnsi="Arial" w:cs="Arial"/>
          <w:sz w:val="24"/>
          <w:szCs w:val="24"/>
        </w:rPr>
        <w:t xml:space="preserve">The Supplier will develop, implement and maintain an In-work Progression and Skills Development Action Plan to promote and support educational attainment </w:t>
      </w:r>
      <w:r w:rsidRPr="001B487F">
        <w:rPr>
          <w:rFonts w:ascii="Arial" w:hAnsi="Arial" w:cs="Arial"/>
          <w:sz w:val="24"/>
          <w:szCs w:val="24"/>
        </w:rPr>
        <w:t>in the contract’s workforce</w:t>
      </w:r>
      <w:r w:rsidRPr="00E965E6">
        <w:rPr>
          <w:rFonts w:ascii="Arial" w:hAnsi="Arial" w:cs="Arial"/>
          <w:sz w:val="24"/>
          <w:szCs w:val="24"/>
        </w:rPr>
        <w:t xml:space="preserve"> for those employees who are disadvantaged. This </w:t>
      </w:r>
      <w:commentRangeStart w:id="55"/>
      <w:r w:rsidRPr="00E965E6">
        <w:rPr>
          <w:rFonts w:ascii="Arial" w:hAnsi="Arial" w:cs="Arial"/>
          <w:sz w:val="24"/>
          <w:szCs w:val="24"/>
        </w:rPr>
        <w:t>could</w:t>
      </w:r>
      <w:commentRangeEnd w:id="55"/>
      <w:r w:rsidRPr="001B487F">
        <w:rPr>
          <w:rStyle w:val="CommentReference"/>
          <w:rFonts w:ascii="Arial" w:hAnsi="Arial" w:cs="Arial"/>
          <w:sz w:val="24"/>
          <w:szCs w:val="24"/>
        </w:rPr>
        <w:commentReference w:id="55"/>
      </w:r>
      <w:r w:rsidRPr="001B487F">
        <w:rPr>
          <w:rFonts w:ascii="Arial" w:hAnsi="Arial" w:cs="Arial"/>
          <w:sz w:val="24"/>
          <w:szCs w:val="24"/>
        </w:rPr>
        <w:t xml:space="preserve"> include, for example, </w:t>
      </w:r>
      <w:r w:rsidRPr="001B487F">
        <w:rPr>
          <w:rFonts w:ascii="Arial" w:hAnsi="Arial" w:cs="Arial"/>
          <w:sz w:val="24"/>
          <w:szCs w:val="24"/>
          <w:lang w:val="en-US"/>
        </w:rPr>
        <w:t>people who were long-term unemployed, people who have a disability, looked after children/care leavers and people who are underrepresented in the contract’s workforce.</w:t>
      </w:r>
      <w:r w:rsidRPr="001B487F">
        <w:rPr>
          <w:rFonts w:ascii="Arial" w:hAnsi="Arial" w:cs="Arial"/>
          <w:sz w:val="24"/>
          <w:szCs w:val="24"/>
        </w:rPr>
        <w:t xml:space="preserve"> This plan should outline additional actions which are beyond training which is required to deliver the contract.</w:t>
      </w:r>
    </w:p>
    <w:p w14:paraId="74D21FEA" w14:textId="77777777" w:rsidR="00E965E6" w:rsidRPr="001B487F" w:rsidRDefault="00E965E6" w:rsidP="00443D09">
      <w:pPr>
        <w:tabs>
          <w:tab w:val="left" w:pos="284"/>
        </w:tabs>
        <w:jc w:val="both"/>
        <w:rPr>
          <w:rFonts w:ascii="Arial" w:hAnsi="Arial" w:cs="Arial"/>
          <w:sz w:val="24"/>
          <w:szCs w:val="24"/>
        </w:rPr>
      </w:pPr>
      <w:r w:rsidRPr="001B487F">
        <w:rPr>
          <w:rFonts w:ascii="Arial" w:hAnsi="Arial" w:cs="Arial"/>
          <w:sz w:val="24"/>
          <w:szCs w:val="24"/>
        </w:rPr>
        <w:t xml:space="preserve">This should be provided within </w:t>
      </w:r>
      <w:sdt>
        <w:sdtPr>
          <w:rPr>
            <w:rFonts w:ascii="Arial" w:eastAsiaTheme="majorEastAsia" w:hAnsi="Arial" w:cs="Arial"/>
            <w:sz w:val="24"/>
            <w:szCs w:val="24"/>
          </w:rPr>
          <w:alias w:val="insert number of days"/>
          <w:tag w:val="insert number of days"/>
          <w:id w:val="-416939277"/>
          <w:placeholder>
            <w:docPart w:val="11BABFC1DBFE496A9ED9A10342726ADF"/>
          </w:placeholder>
          <w:showingPlcHdr/>
        </w:sdtPr>
        <w:sdtContent>
          <w:r w:rsidRPr="00772B6D">
            <w:rPr>
              <w:rFonts w:ascii="Arial" w:eastAsiaTheme="majorEastAsia" w:hAnsi="Arial" w:cs="Arial"/>
              <w:color w:val="808080"/>
              <w:sz w:val="24"/>
              <w:szCs w:val="24"/>
              <w:highlight w:val="yellow"/>
            </w:rPr>
            <w:t>Click here to enter text.</w:t>
          </w:r>
        </w:sdtContent>
      </w:sdt>
      <w:r w:rsidRPr="001B487F">
        <w:rPr>
          <w:rFonts w:ascii="Arial" w:hAnsi="Arial" w:cs="Arial"/>
          <w:sz w:val="24"/>
          <w:szCs w:val="24"/>
        </w:rPr>
        <w:t xml:space="preserve"> days of contract award and must at least include and address among other things the Supplier’s actions to:</w:t>
      </w:r>
    </w:p>
    <w:p w14:paraId="3C1F59D5" w14:textId="77777777" w:rsidR="00E965E6" w:rsidRPr="001B487F" w:rsidRDefault="00E965E6" w:rsidP="00443D09">
      <w:pPr>
        <w:pStyle w:val="ListParagraph"/>
        <w:numPr>
          <w:ilvl w:val="0"/>
          <w:numId w:val="3"/>
        </w:numPr>
        <w:tabs>
          <w:tab w:val="left" w:pos="284"/>
        </w:tabs>
        <w:jc w:val="both"/>
        <w:rPr>
          <w:rFonts w:ascii="Arial" w:hAnsi="Arial" w:cs="Arial"/>
          <w:sz w:val="24"/>
          <w:szCs w:val="24"/>
        </w:rPr>
      </w:pPr>
      <w:r w:rsidRPr="001B487F">
        <w:rPr>
          <w:rFonts w:ascii="Arial" w:hAnsi="Arial" w:cs="Arial"/>
          <w:sz w:val="24"/>
          <w:szCs w:val="24"/>
        </w:rPr>
        <w:t>Understand the issues relating to in-work progression on the contract.</w:t>
      </w:r>
    </w:p>
    <w:p w14:paraId="19C603BE" w14:textId="77777777" w:rsidR="00E965E6" w:rsidRPr="001B487F" w:rsidRDefault="00E965E6" w:rsidP="00443D09">
      <w:pPr>
        <w:pStyle w:val="ListParagraph"/>
        <w:numPr>
          <w:ilvl w:val="0"/>
          <w:numId w:val="3"/>
        </w:numPr>
        <w:tabs>
          <w:tab w:val="left" w:pos="284"/>
        </w:tabs>
        <w:jc w:val="both"/>
        <w:rPr>
          <w:rFonts w:ascii="Arial" w:hAnsi="Arial" w:cs="Arial"/>
          <w:sz w:val="24"/>
          <w:szCs w:val="24"/>
        </w:rPr>
      </w:pPr>
      <w:r w:rsidRPr="001B487F">
        <w:rPr>
          <w:rFonts w:ascii="Arial" w:hAnsi="Arial" w:cs="Arial"/>
          <w:sz w:val="24"/>
          <w:szCs w:val="24"/>
        </w:rPr>
        <w:t>Promote and encourage employees who are disadvantaged to access training schemes that address skills gaps, result in recognised qualifications and contribute to career progression.</w:t>
      </w:r>
    </w:p>
    <w:p w14:paraId="5C8A4ED0" w14:textId="77777777" w:rsidR="00E965E6" w:rsidRPr="001B487F" w:rsidRDefault="00E965E6" w:rsidP="00443D09">
      <w:pPr>
        <w:pStyle w:val="ListParagraph"/>
        <w:numPr>
          <w:ilvl w:val="0"/>
          <w:numId w:val="3"/>
        </w:numPr>
        <w:tabs>
          <w:tab w:val="left" w:pos="284"/>
        </w:tabs>
        <w:jc w:val="both"/>
        <w:rPr>
          <w:rFonts w:ascii="Arial" w:hAnsi="Arial" w:cs="Arial"/>
          <w:sz w:val="24"/>
          <w:szCs w:val="24"/>
        </w:rPr>
      </w:pPr>
      <w:r w:rsidRPr="001B487F">
        <w:rPr>
          <w:rFonts w:ascii="Arial" w:hAnsi="Arial" w:cs="Arial"/>
          <w:sz w:val="24"/>
          <w:szCs w:val="24"/>
        </w:rPr>
        <w:t>Provide opportunities for progression for those who are disadvantaged and support employees who are undertaking skills development or management courses;</w:t>
      </w:r>
    </w:p>
    <w:p w14:paraId="40FE63A5" w14:textId="77777777" w:rsidR="00E965E6" w:rsidRPr="001B487F" w:rsidRDefault="00E965E6" w:rsidP="00443D09">
      <w:pPr>
        <w:pStyle w:val="ListParagraph"/>
        <w:numPr>
          <w:ilvl w:val="0"/>
          <w:numId w:val="3"/>
        </w:numPr>
        <w:tabs>
          <w:tab w:val="left" w:pos="284"/>
        </w:tabs>
        <w:jc w:val="both"/>
        <w:rPr>
          <w:rFonts w:ascii="Arial" w:hAnsi="Arial" w:cs="Arial"/>
          <w:sz w:val="24"/>
          <w:szCs w:val="24"/>
        </w:rPr>
      </w:pPr>
      <w:r w:rsidRPr="001B487F">
        <w:rPr>
          <w:rFonts w:ascii="Arial" w:hAnsi="Arial" w:cs="Arial"/>
          <w:sz w:val="24"/>
          <w:szCs w:val="24"/>
        </w:rPr>
        <w:t>Stimulate career development, particularly for those who are considered to be disadvantaged.</w:t>
      </w:r>
    </w:p>
    <w:p w14:paraId="7A4181DC" w14:textId="77777777" w:rsidR="00E965E6" w:rsidRPr="001B487F" w:rsidRDefault="00E965E6" w:rsidP="00443D09">
      <w:pPr>
        <w:pStyle w:val="ListParagraph"/>
        <w:numPr>
          <w:ilvl w:val="0"/>
          <w:numId w:val="3"/>
        </w:numPr>
        <w:tabs>
          <w:tab w:val="left" w:pos="284"/>
        </w:tabs>
        <w:jc w:val="both"/>
        <w:rPr>
          <w:rFonts w:ascii="Arial" w:hAnsi="Arial" w:cs="Arial"/>
          <w:sz w:val="24"/>
          <w:szCs w:val="24"/>
        </w:rPr>
      </w:pPr>
      <w:r w:rsidRPr="001B487F">
        <w:rPr>
          <w:rFonts w:ascii="Arial" w:hAnsi="Arial" w:cs="Arial"/>
          <w:sz w:val="24"/>
          <w:szCs w:val="24"/>
        </w:rPr>
        <w:t>Mentoring support for those who face barriers to employment so that they are supported to remain in the workforce.</w:t>
      </w:r>
    </w:p>
    <w:p w14:paraId="3E1FDBB8" w14:textId="77777777" w:rsidR="00E965E6" w:rsidRPr="001B487F" w:rsidRDefault="00E965E6" w:rsidP="00443D09">
      <w:pPr>
        <w:tabs>
          <w:tab w:val="left" w:pos="284"/>
        </w:tabs>
        <w:jc w:val="both"/>
        <w:rPr>
          <w:rFonts w:ascii="Arial" w:hAnsi="Arial" w:cs="Arial"/>
          <w:sz w:val="24"/>
          <w:szCs w:val="24"/>
        </w:rPr>
      </w:pPr>
    </w:p>
    <w:p w14:paraId="673CF2FD" w14:textId="77777777" w:rsidR="00E965E6" w:rsidRPr="001B487F" w:rsidRDefault="00E965E6" w:rsidP="00443D09">
      <w:pPr>
        <w:jc w:val="both"/>
        <w:rPr>
          <w:rFonts w:ascii="Arial" w:hAnsi="Arial" w:cs="Arial"/>
          <w:sz w:val="24"/>
          <w:szCs w:val="24"/>
          <w:lang w:val="en-US"/>
        </w:rPr>
      </w:pPr>
      <w:r w:rsidRPr="001B487F">
        <w:rPr>
          <w:rFonts w:ascii="Arial" w:hAnsi="Arial" w:cs="Arial"/>
          <w:sz w:val="24"/>
          <w:szCs w:val="24"/>
          <w:lang w:val="en-US"/>
        </w:rPr>
        <w:t>The Action Plan must identify:</w:t>
      </w:r>
    </w:p>
    <w:p w14:paraId="2842C940" w14:textId="77777777" w:rsidR="00E965E6" w:rsidRPr="001B487F" w:rsidRDefault="00E965E6" w:rsidP="00443D09">
      <w:pPr>
        <w:pStyle w:val="ListParagraph"/>
        <w:numPr>
          <w:ilvl w:val="0"/>
          <w:numId w:val="40"/>
        </w:numPr>
        <w:jc w:val="both"/>
        <w:rPr>
          <w:rFonts w:ascii="Arial" w:hAnsi="Arial" w:cs="Arial"/>
          <w:sz w:val="24"/>
          <w:szCs w:val="24"/>
          <w:lang w:val="en-US"/>
        </w:rPr>
      </w:pPr>
      <w:r w:rsidRPr="001B487F">
        <w:rPr>
          <w:rFonts w:ascii="Arial" w:hAnsi="Arial" w:cs="Arial"/>
          <w:sz w:val="24"/>
          <w:szCs w:val="24"/>
          <w:lang w:val="en-US"/>
        </w:rPr>
        <w:t>the specific in-work progression and skills development initiatives that will be delivered including any relevant targets;</w:t>
      </w:r>
    </w:p>
    <w:p w14:paraId="252F60F6" w14:textId="77777777" w:rsidR="00E965E6" w:rsidRPr="001B487F" w:rsidRDefault="00E965E6" w:rsidP="00443D09">
      <w:pPr>
        <w:pStyle w:val="ListParagraph"/>
        <w:numPr>
          <w:ilvl w:val="0"/>
          <w:numId w:val="40"/>
        </w:numPr>
        <w:jc w:val="both"/>
        <w:rPr>
          <w:rFonts w:ascii="Arial" w:hAnsi="Arial" w:cs="Arial"/>
          <w:sz w:val="24"/>
          <w:szCs w:val="24"/>
          <w:lang w:val="en-US"/>
        </w:rPr>
      </w:pPr>
      <w:r w:rsidRPr="001B487F">
        <w:rPr>
          <w:rFonts w:ascii="Arial" w:hAnsi="Arial" w:cs="Arial"/>
          <w:sz w:val="24"/>
          <w:szCs w:val="24"/>
          <w:lang w:val="en-US"/>
        </w:rPr>
        <w:t>timeframe for each initiative; and</w:t>
      </w:r>
    </w:p>
    <w:p w14:paraId="25A78680" w14:textId="77777777" w:rsidR="00E965E6" w:rsidRPr="001B487F" w:rsidRDefault="00E965E6" w:rsidP="00443D09">
      <w:pPr>
        <w:pStyle w:val="ListParagraph"/>
        <w:numPr>
          <w:ilvl w:val="0"/>
          <w:numId w:val="40"/>
        </w:numPr>
        <w:jc w:val="both"/>
        <w:rPr>
          <w:rFonts w:ascii="Arial" w:hAnsi="Arial" w:cs="Arial"/>
          <w:sz w:val="24"/>
          <w:szCs w:val="24"/>
          <w:lang w:val="en-US"/>
        </w:rPr>
      </w:pPr>
      <w:r w:rsidRPr="001B487F">
        <w:rPr>
          <w:rFonts w:ascii="Arial" w:hAnsi="Arial" w:cs="Arial"/>
          <w:sz w:val="24"/>
          <w:szCs w:val="24"/>
          <w:lang w:val="en-US"/>
        </w:rPr>
        <w:t>Resources allocated to the delivery of each initiative including overall ownership for implementing the In-Work Progression and Skills Development Action Plan.</w:t>
      </w:r>
    </w:p>
    <w:p w14:paraId="26DF9AC4" w14:textId="77777777" w:rsidR="00E965E6" w:rsidRPr="001B487F" w:rsidRDefault="00E965E6" w:rsidP="00443D09">
      <w:pPr>
        <w:pStyle w:val="ListParagraph"/>
        <w:tabs>
          <w:tab w:val="left" w:pos="284"/>
        </w:tabs>
        <w:ind w:left="0"/>
        <w:jc w:val="both"/>
        <w:rPr>
          <w:rFonts w:ascii="Arial" w:hAnsi="Arial" w:cs="Arial"/>
          <w:sz w:val="24"/>
          <w:szCs w:val="24"/>
        </w:rPr>
      </w:pPr>
    </w:p>
    <w:p w14:paraId="6B4128DE" w14:textId="77777777" w:rsidR="00E965E6" w:rsidRPr="001B487F" w:rsidRDefault="00E965E6" w:rsidP="00443D09">
      <w:pPr>
        <w:pStyle w:val="ListParagraph"/>
        <w:tabs>
          <w:tab w:val="left" w:pos="284"/>
        </w:tabs>
        <w:ind w:left="0"/>
        <w:jc w:val="both"/>
        <w:rPr>
          <w:rFonts w:ascii="Arial" w:hAnsi="Arial" w:cs="Arial"/>
          <w:sz w:val="24"/>
          <w:szCs w:val="24"/>
        </w:rPr>
      </w:pPr>
      <w:r w:rsidRPr="001B487F">
        <w:rPr>
          <w:rFonts w:ascii="Arial" w:hAnsi="Arial" w:cs="Arial"/>
          <w:sz w:val="24"/>
          <w:szCs w:val="24"/>
        </w:rPr>
        <w:lastRenderedPageBreak/>
        <w:t xml:space="preserve">At end of year review meetings, the Supplier will submit an annual progress report to the Authority, detailing the progress made in relation to the In-work Progression and Skills Development Action Plan and setting out the quarterly actions for the year ahead.  </w:t>
      </w:r>
    </w:p>
    <w:p w14:paraId="3DC9BA6B" w14:textId="77777777" w:rsidR="00E965E6" w:rsidRPr="001B487F" w:rsidRDefault="00E965E6" w:rsidP="00443D09">
      <w:pPr>
        <w:pStyle w:val="ListParagraph"/>
        <w:tabs>
          <w:tab w:val="left" w:pos="284"/>
        </w:tabs>
        <w:ind w:left="0"/>
        <w:jc w:val="both"/>
        <w:rPr>
          <w:rFonts w:ascii="Arial" w:hAnsi="Arial" w:cs="Arial"/>
          <w:sz w:val="24"/>
          <w:szCs w:val="24"/>
        </w:rPr>
      </w:pPr>
      <w:r w:rsidRPr="001B487F">
        <w:rPr>
          <w:rFonts w:ascii="Arial" w:hAnsi="Arial" w:cs="Arial"/>
          <w:sz w:val="24"/>
          <w:szCs w:val="24"/>
        </w:rPr>
        <w:cr/>
        <w:t>The report shall be in writing and shall detail:</w:t>
      </w:r>
    </w:p>
    <w:p w14:paraId="7F0178C1" w14:textId="77777777" w:rsidR="00E965E6" w:rsidRPr="001B487F" w:rsidRDefault="00E965E6" w:rsidP="00443D09">
      <w:pPr>
        <w:pStyle w:val="ListParagraph"/>
        <w:numPr>
          <w:ilvl w:val="0"/>
          <w:numId w:val="4"/>
        </w:numPr>
        <w:tabs>
          <w:tab w:val="left" w:pos="284"/>
        </w:tabs>
        <w:jc w:val="both"/>
        <w:rPr>
          <w:rFonts w:ascii="Arial" w:hAnsi="Arial" w:cs="Arial"/>
          <w:sz w:val="24"/>
          <w:szCs w:val="24"/>
        </w:rPr>
      </w:pPr>
      <w:r w:rsidRPr="001B487F">
        <w:rPr>
          <w:rFonts w:ascii="Arial" w:hAnsi="Arial" w:cs="Arial"/>
          <w:sz w:val="24"/>
          <w:szCs w:val="24"/>
        </w:rPr>
        <w:t xml:space="preserve">The steps taken by the Supplier and its subcontractors (if any) to implement the In-work Progression and Skills Development Action Plan on the Contract.  </w:t>
      </w:r>
    </w:p>
    <w:p w14:paraId="768274CD" w14:textId="77777777" w:rsidR="00E965E6" w:rsidRPr="001B487F" w:rsidRDefault="00E965E6" w:rsidP="00443D09">
      <w:pPr>
        <w:pStyle w:val="ListParagraph"/>
        <w:numPr>
          <w:ilvl w:val="0"/>
          <w:numId w:val="4"/>
        </w:numPr>
        <w:tabs>
          <w:tab w:val="left" w:pos="284"/>
        </w:tabs>
        <w:jc w:val="both"/>
        <w:rPr>
          <w:rFonts w:ascii="Arial" w:hAnsi="Arial" w:cs="Arial"/>
          <w:sz w:val="24"/>
          <w:szCs w:val="24"/>
        </w:rPr>
      </w:pPr>
      <w:r w:rsidRPr="001B487F">
        <w:rPr>
          <w:rFonts w:ascii="Arial" w:hAnsi="Arial" w:cs="Arial"/>
          <w:sz w:val="24"/>
          <w:szCs w:val="24"/>
        </w:rPr>
        <w:t>The number of weeks of training opportunities on the contract (BTEC, City &amp; Guilds, NVQ, HNC or equivalent) that have been completed during the year.</w:t>
      </w:r>
    </w:p>
    <w:p w14:paraId="05C7E3DF" w14:textId="77777777" w:rsidR="00E965E6" w:rsidRPr="001B487F" w:rsidRDefault="00E965E6" w:rsidP="00443D09">
      <w:pPr>
        <w:pStyle w:val="ListParagraph"/>
        <w:numPr>
          <w:ilvl w:val="0"/>
          <w:numId w:val="4"/>
        </w:numPr>
        <w:tabs>
          <w:tab w:val="left" w:pos="284"/>
        </w:tabs>
        <w:jc w:val="both"/>
        <w:rPr>
          <w:rFonts w:ascii="Arial" w:hAnsi="Arial" w:cs="Arial"/>
          <w:sz w:val="24"/>
          <w:szCs w:val="24"/>
        </w:rPr>
      </w:pPr>
      <w:r w:rsidRPr="001B487F">
        <w:rPr>
          <w:rFonts w:ascii="Arial" w:hAnsi="Arial" w:cs="Arial"/>
          <w:sz w:val="24"/>
          <w:szCs w:val="24"/>
        </w:rPr>
        <w:t>The number of hours spent to support educational attainment relevant to the contract, including training schemes that address skill gaps and result in recognised qualifications.</w:t>
      </w:r>
    </w:p>
    <w:p w14:paraId="607D9E2D" w14:textId="77777777" w:rsidR="00E965E6" w:rsidRPr="001B487F" w:rsidRDefault="00E965E6" w:rsidP="00443D09">
      <w:pPr>
        <w:pStyle w:val="ListParagraph"/>
        <w:numPr>
          <w:ilvl w:val="0"/>
          <w:numId w:val="4"/>
        </w:numPr>
        <w:tabs>
          <w:tab w:val="left" w:pos="284"/>
        </w:tabs>
        <w:jc w:val="both"/>
        <w:rPr>
          <w:rFonts w:ascii="Arial" w:hAnsi="Arial" w:cs="Arial"/>
          <w:sz w:val="24"/>
          <w:szCs w:val="24"/>
        </w:rPr>
      </w:pPr>
      <w:r w:rsidRPr="001B487F">
        <w:rPr>
          <w:rFonts w:ascii="Arial" w:hAnsi="Arial" w:cs="Arial"/>
          <w:sz w:val="24"/>
          <w:szCs w:val="24"/>
        </w:rPr>
        <w:t>The number of hours mentoring/support provided to employees who are disadvantaged.</w:t>
      </w:r>
    </w:p>
    <w:p w14:paraId="4E2A1F14" w14:textId="77777777" w:rsidR="00E965E6" w:rsidRPr="001B487F" w:rsidRDefault="00E965E6" w:rsidP="00443D09">
      <w:pPr>
        <w:pStyle w:val="ListParagraph"/>
        <w:tabs>
          <w:tab w:val="left" w:pos="284"/>
        </w:tabs>
        <w:jc w:val="both"/>
        <w:rPr>
          <w:rFonts w:ascii="Arial" w:hAnsi="Arial" w:cs="Arial"/>
          <w:sz w:val="24"/>
          <w:szCs w:val="24"/>
        </w:rPr>
      </w:pPr>
    </w:p>
    <w:p w14:paraId="7BFEB0FF" w14:textId="3B693E31" w:rsidR="0026637A" w:rsidRDefault="00E965E6" w:rsidP="00443D09">
      <w:pPr>
        <w:pStyle w:val="ListParagraph"/>
        <w:tabs>
          <w:tab w:val="left" w:pos="284"/>
        </w:tabs>
        <w:ind w:left="0"/>
        <w:jc w:val="both"/>
        <w:rPr>
          <w:rFonts w:ascii="Arial" w:hAnsi="Arial" w:cs="Arial"/>
          <w:sz w:val="24"/>
          <w:szCs w:val="24"/>
        </w:rPr>
      </w:pPr>
      <w:r w:rsidRPr="001B487F">
        <w:rPr>
          <w:rFonts w:ascii="Arial" w:hAnsi="Arial" w:cs="Arial"/>
          <w:sz w:val="24"/>
          <w:szCs w:val="24"/>
        </w:rPr>
        <w:t>The Authority reserves the right to request an updated progress report at interims throughout the Contract.</w:t>
      </w:r>
    </w:p>
    <w:p w14:paraId="0C25D4DF" w14:textId="77777777" w:rsidR="00772B6D" w:rsidRDefault="0026637A" w:rsidP="00443D09">
      <w:pPr>
        <w:pStyle w:val="Heading2"/>
        <w:jc w:val="both"/>
        <w:rPr>
          <w:rFonts w:ascii="Arial" w:eastAsia="Times New Roman" w:hAnsi="Arial" w:cs="Arial"/>
          <w:sz w:val="24"/>
          <w:szCs w:val="24"/>
          <w:lang w:eastAsia="en-GB"/>
        </w:rPr>
      </w:pPr>
      <w:r w:rsidRPr="00367336">
        <w:rPr>
          <w:rFonts w:ascii="Arial" w:eastAsia="Times New Roman" w:hAnsi="Arial" w:cs="Arial"/>
          <w:sz w:val="24"/>
          <w:szCs w:val="24"/>
          <w:lang w:eastAsia="en-GB"/>
        </w:rPr>
        <w:t>Indicator 1.5 – Support in-work progression and training opportunities to help people gain new skills and recognised qualifications that are relevant to a more resource efficient, greener and low carbon economy.</w:t>
      </w:r>
    </w:p>
    <w:p w14:paraId="799F83A5" w14:textId="77777777" w:rsidR="00772B6D" w:rsidRDefault="00772B6D" w:rsidP="00443D09">
      <w:pPr>
        <w:pStyle w:val="Heading2"/>
        <w:jc w:val="both"/>
        <w:rPr>
          <w:rFonts w:ascii="Arial" w:eastAsia="Times New Roman" w:hAnsi="Arial" w:cs="Arial"/>
          <w:sz w:val="24"/>
          <w:szCs w:val="24"/>
          <w:lang w:eastAsia="en-GB"/>
        </w:rPr>
      </w:pPr>
    </w:p>
    <w:p w14:paraId="15B59EC8" w14:textId="22643705" w:rsidR="007C6105" w:rsidRDefault="007C6105" w:rsidP="00443D09">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 xml:space="preserve">In-work progression and </w:t>
      </w:r>
      <w:r w:rsidR="00C511B3">
        <w:rPr>
          <w:rFonts w:ascii="Arial" w:hAnsi="Arial" w:cs="Arial"/>
          <w:sz w:val="24"/>
          <w:szCs w:val="24"/>
        </w:rPr>
        <w:t xml:space="preserve">green </w:t>
      </w:r>
      <w:r w:rsidRPr="002A578A">
        <w:rPr>
          <w:rFonts w:ascii="Arial" w:hAnsi="Arial" w:cs="Arial"/>
          <w:sz w:val="24"/>
          <w:szCs w:val="24"/>
        </w:rPr>
        <w:t>skills development</w:t>
      </w:r>
      <w:r w:rsidR="00EE2E89">
        <w:rPr>
          <w:rFonts w:ascii="Arial" w:hAnsi="Arial" w:cs="Arial"/>
          <w:sz w:val="24"/>
          <w:szCs w:val="24"/>
        </w:rPr>
        <w:t xml:space="preserve"> </w:t>
      </w:r>
    </w:p>
    <w:p w14:paraId="7AD2568A" w14:textId="778A400F" w:rsidR="00010A85" w:rsidRPr="002A578A" w:rsidRDefault="00C511B3" w:rsidP="00443D09">
      <w:pPr>
        <w:jc w:val="both"/>
        <w:rPr>
          <w:rFonts w:ascii="Arial" w:hAnsi="Arial" w:cs="Arial"/>
          <w:sz w:val="24"/>
          <w:szCs w:val="24"/>
        </w:rPr>
      </w:pPr>
      <w:r w:rsidRPr="00C511B3">
        <w:rPr>
          <w:rFonts w:ascii="Arial" w:hAnsi="Arial" w:cs="Arial"/>
          <w:sz w:val="24"/>
          <w:szCs w:val="24"/>
        </w:rPr>
        <w:t>DAERA’s Green Growth Strategy describes green jobs as focusing on developing a low carbon, skilled workforce with more people working in jobs that contribute to climate action and a clean environment</w:t>
      </w:r>
      <w:r w:rsidR="009D5D55">
        <w:rPr>
          <w:rFonts w:ascii="Arial" w:hAnsi="Arial" w:cs="Arial"/>
          <w:sz w:val="24"/>
          <w:szCs w:val="24"/>
        </w:rPr>
        <w:t>.</w:t>
      </w:r>
      <w:r w:rsidR="00772B6D">
        <w:rPr>
          <w:rFonts w:ascii="Arial" w:hAnsi="Arial" w:cs="Arial"/>
          <w:sz w:val="24"/>
          <w:szCs w:val="24"/>
        </w:rPr>
        <w:t xml:space="preserve"> </w:t>
      </w:r>
      <w:r w:rsidR="00010A85" w:rsidRPr="002A578A">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w:t>
      </w:r>
      <w:r w:rsidR="00010A85" w:rsidRPr="00A156F1">
        <w:rPr>
          <w:rFonts w:ascii="Arial" w:hAnsi="Arial" w:cs="Arial"/>
          <w:sz w:val="24"/>
          <w:szCs w:val="24"/>
        </w:rPr>
        <w:t>The Skills Strategy for Northern Ireland (Skills for a 10x Economy) sets out the importance of t</w:t>
      </w:r>
      <w:r w:rsidR="00010A85" w:rsidRPr="00B27C0B">
        <w:rPr>
          <w:rFonts w:ascii="Arial" w:hAnsi="Arial" w:cs="Arial"/>
          <w:sz w:val="24"/>
          <w:szCs w:val="24"/>
        </w:rPr>
        <w:t xml:space="preserve">ackling social and educational inequality, ensuring appropriate pathways are in place to enable all our citizens to reach their potential, benefitting from and contributing to a stronger, more prosperous, more resilient Northern Ireland.  </w:t>
      </w:r>
      <w:r w:rsidR="00010A85" w:rsidRPr="002A578A">
        <w:rPr>
          <w:rFonts w:ascii="Arial" w:hAnsi="Arial" w:cs="Arial"/>
          <w:sz w:val="24"/>
          <w:szCs w:val="24"/>
        </w:rPr>
        <w:t xml:space="preserve">Creating good jobs and protecting </w:t>
      </w:r>
      <w:r w:rsidR="00010A85" w:rsidRPr="002A578A">
        <w:rPr>
          <w:rFonts w:ascii="Arial" w:hAnsi="Arial" w:cs="Arial"/>
          <w:sz w:val="24"/>
          <w:szCs w:val="24"/>
        </w:rPr>
        <w:lastRenderedPageBreak/>
        <w:t>workers’ rights impacts upon better health and wellbeing by tackling inequalities, building self-efficacy and combating poverty and also helps employers to attract and retain the talent they need to grow and thrive.</w:t>
      </w:r>
    </w:p>
    <w:p w14:paraId="4B70D99A" w14:textId="58350E48" w:rsidR="00772B6D" w:rsidRDefault="00010A85" w:rsidP="00443D09">
      <w:pPr>
        <w:tabs>
          <w:tab w:val="left" w:pos="284"/>
        </w:tabs>
        <w:jc w:val="both"/>
        <w:rPr>
          <w:rFonts w:ascii="Arial" w:hAnsi="Arial" w:cs="Arial"/>
          <w:sz w:val="24"/>
          <w:szCs w:val="24"/>
        </w:rPr>
      </w:pPr>
      <w:r w:rsidRPr="00772B6D">
        <w:rPr>
          <w:rFonts w:ascii="Arial" w:hAnsi="Arial" w:cs="Arial"/>
          <w:sz w:val="24"/>
          <w:szCs w:val="24"/>
        </w:rPr>
        <w:t>The Supplier will develop, implement and maintain a</w:t>
      </w:r>
      <w:r w:rsidR="00D917D4" w:rsidRPr="00772B6D">
        <w:rPr>
          <w:rFonts w:ascii="Arial" w:hAnsi="Arial" w:cs="Arial"/>
          <w:sz w:val="24"/>
          <w:szCs w:val="24"/>
        </w:rPr>
        <w:t>n</w:t>
      </w:r>
      <w:r w:rsidR="00772B6D" w:rsidRPr="00772B6D">
        <w:rPr>
          <w:rFonts w:ascii="Arial" w:hAnsi="Arial" w:cs="Arial"/>
          <w:sz w:val="24"/>
          <w:szCs w:val="24"/>
        </w:rPr>
        <w:t xml:space="preserve"> </w:t>
      </w:r>
      <w:r w:rsidRPr="00772B6D">
        <w:rPr>
          <w:rFonts w:ascii="Arial" w:hAnsi="Arial" w:cs="Arial"/>
          <w:sz w:val="24"/>
          <w:szCs w:val="24"/>
        </w:rPr>
        <w:t xml:space="preserve">In-work Progression and </w:t>
      </w:r>
      <w:r w:rsidR="009D5D55" w:rsidRPr="00772B6D">
        <w:rPr>
          <w:rFonts w:ascii="Arial" w:hAnsi="Arial" w:cs="Arial"/>
          <w:sz w:val="24"/>
          <w:szCs w:val="24"/>
        </w:rPr>
        <w:t xml:space="preserve">Green </w:t>
      </w:r>
      <w:r w:rsidRPr="00772B6D">
        <w:rPr>
          <w:rFonts w:ascii="Arial" w:hAnsi="Arial" w:cs="Arial"/>
          <w:sz w:val="24"/>
          <w:szCs w:val="24"/>
        </w:rPr>
        <w:t xml:space="preserve">Skills Development Action Plan to promote and support educational attainment in the contract’s workforce </w:t>
      </w:r>
      <w:r w:rsidR="009D5D55" w:rsidRPr="00772B6D">
        <w:rPr>
          <w:rFonts w:ascii="Arial" w:hAnsi="Arial" w:cs="Arial"/>
          <w:sz w:val="24"/>
          <w:szCs w:val="24"/>
        </w:rPr>
        <w:t>to help people gain new skills and recognised qualifications that are relevant to a more resource efficient, greener and low carbon economy.</w:t>
      </w:r>
    </w:p>
    <w:p w14:paraId="541B8632" w14:textId="0671D3D9" w:rsidR="00772B6D" w:rsidRPr="00772B6D" w:rsidRDefault="00772B6D" w:rsidP="00443D09">
      <w:pPr>
        <w:tabs>
          <w:tab w:val="left" w:pos="284"/>
        </w:tabs>
        <w:jc w:val="both"/>
        <w:rPr>
          <w:rFonts w:ascii="Arial" w:hAnsi="Arial" w:cs="Arial"/>
          <w:sz w:val="24"/>
          <w:szCs w:val="24"/>
        </w:rPr>
      </w:pPr>
      <w:r w:rsidRPr="00772B6D">
        <w:rPr>
          <w:rFonts w:ascii="Arial" w:hAnsi="Arial" w:cs="Arial"/>
          <w:sz w:val="24"/>
          <w:szCs w:val="24"/>
        </w:rPr>
        <w:t xml:space="preserve">This </w:t>
      </w:r>
      <w:commentRangeStart w:id="56"/>
      <w:r w:rsidRPr="00772B6D">
        <w:rPr>
          <w:rFonts w:ascii="Arial" w:hAnsi="Arial" w:cs="Arial"/>
          <w:sz w:val="24"/>
          <w:szCs w:val="24"/>
        </w:rPr>
        <w:t>could</w:t>
      </w:r>
      <w:commentRangeEnd w:id="56"/>
      <w:r w:rsidRPr="00772B6D">
        <w:rPr>
          <w:rStyle w:val="CommentReference"/>
          <w:rFonts w:ascii="Arial" w:hAnsi="Arial" w:cs="Arial"/>
          <w:sz w:val="24"/>
          <w:szCs w:val="24"/>
        </w:rPr>
        <w:commentReference w:id="56"/>
      </w:r>
      <w:r w:rsidRPr="00772B6D">
        <w:rPr>
          <w:rFonts w:ascii="Arial" w:hAnsi="Arial" w:cs="Arial"/>
          <w:sz w:val="24"/>
          <w:szCs w:val="24"/>
        </w:rPr>
        <w:t xml:space="preserve"> include, for example, </w:t>
      </w:r>
      <w:r w:rsidRPr="00772B6D">
        <w:rPr>
          <w:rFonts w:ascii="Arial" w:hAnsi="Arial" w:cs="Arial"/>
          <w:sz w:val="24"/>
          <w:szCs w:val="24"/>
          <w:lang w:val="en-US"/>
        </w:rPr>
        <w:t>people who were long-term unemployed, people who have a disability, care leavers, people who are underrepresented in the contract’s workforce, and people with skills and experience in industries that are likely to be negatively impacted by the move to a low carbon economy.</w:t>
      </w:r>
      <w:r w:rsidRPr="00772B6D">
        <w:rPr>
          <w:rFonts w:ascii="Arial" w:hAnsi="Arial" w:cs="Arial"/>
          <w:sz w:val="24"/>
          <w:szCs w:val="24"/>
        </w:rPr>
        <w:t xml:space="preserve"> This plan should outline additional actions which are beyond training which is required to deliver the contract.</w:t>
      </w:r>
    </w:p>
    <w:p w14:paraId="19B6617C" w14:textId="77777777" w:rsidR="00010A85" w:rsidRPr="002A578A" w:rsidRDefault="00010A85" w:rsidP="00443D09">
      <w:pPr>
        <w:tabs>
          <w:tab w:val="left" w:pos="284"/>
        </w:tabs>
        <w:jc w:val="both"/>
        <w:rPr>
          <w:rFonts w:ascii="Arial" w:hAnsi="Arial" w:cs="Arial"/>
          <w:sz w:val="24"/>
          <w:szCs w:val="24"/>
        </w:rPr>
      </w:pPr>
      <w:r w:rsidRPr="002A578A">
        <w:rPr>
          <w:rFonts w:ascii="Arial" w:hAnsi="Arial" w:cs="Arial"/>
          <w:sz w:val="24"/>
          <w:szCs w:val="24"/>
        </w:rPr>
        <w:t xml:space="preserve">This should be provided within </w:t>
      </w:r>
      <w:sdt>
        <w:sdtPr>
          <w:rPr>
            <w:rFonts w:ascii="Arial" w:eastAsiaTheme="majorEastAsia" w:hAnsi="Arial" w:cs="Arial"/>
            <w:sz w:val="24"/>
            <w:szCs w:val="24"/>
          </w:rPr>
          <w:alias w:val="insert number of days"/>
          <w:tag w:val="insert number of days"/>
          <w:id w:val="-1871219088"/>
          <w:placeholder>
            <w:docPart w:val="643110B0C43C47A88438C3D5929A9CDD"/>
          </w:placeholder>
        </w:sdtPr>
        <w:sdtContent>
          <w:r w:rsidRPr="00AB6A6B">
            <w:rPr>
              <w:rFonts w:ascii="Arial" w:eastAsiaTheme="majorEastAsia" w:hAnsi="Arial" w:cs="Arial"/>
              <w:color w:val="808080"/>
              <w:sz w:val="24"/>
              <w:szCs w:val="24"/>
              <w:highlight w:val="yellow"/>
            </w:rPr>
            <w:t>Click here to enter text.</w:t>
          </w:r>
        </w:sdtContent>
      </w:sdt>
      <w:r w:rsidRPr="002A578A">
        <w:rPr>
          <w:rFonts w:ascii="Arial" w:hAnsi="Arial" w:cs="Arial"/>
          <w:sz w:val="24"/>
          <w:szCs w:val="24"/>
        </w:rPr>
        <w:t xml:space="preserve"> days of contract award and must at least include and address among other things the </w:t>
      </w:r>
      <w:r>
        <w:rPr>
          <w:rFonts w:ascii="Arial" w:hAnsi="Arial" w:cs="Arial"/>
          <w:sz w:val="24"/>
          <w:szCs w:val="24"/>
        </w:rPr>
        <w:t>Supplier</w:t>
      </w:r>
      <w:r w:rsidRPr="002A578A">
        <w:rPr>
          <w:rFonts w:ascii="Arial" w:hAnsi="Arial" w:cs="Arial"/>
          <w:sz w:val="24"/>
          <w:szCs w:val="24"/>
        </w:rPr>
        <w:t>’s actions to:</w:t>
      </w:r>
    </w:p>
    <w:p w14:paraId="04C6A106" w14:textId="77777777" w:rsidR="00010A85" w:rsidRDefault="00010A85" w:rsidP="00443D09">
      <w:pPr>
        <w:pStyle w:val="ListParagraph"/>
        <w:numPr>
          <w:ilvl w:val="0"/>
          <w:numId w:val="3"/>
        </w:numPr>
        <w:tabs>
          <w:tab w:val="left" w:pos="284"/>
        </w:tabs>
        <w:jc w:val="both"/>
        <w:rPr>
          <w:rFonts w:ascii="Arial" w:hAnsi="Arial" w:cs="Arial"/>
          <w:sz w:val="24"/>
          <w:szCs w:val="24"/>
        </w:rPr>
      </w:pPr>
      <w:r>
        <w:rPr>
          <w:rFonts w:ascii="Arial" w:hAnsi="Arial" w:cs="Arial"/>
          <w:sz w:val="24"/>
          <w:szCs w:val="24"/>
        </w:rPr>
        <w:t>Understand the issues relating to in-work progression on the contract.</w:t>
      </w:r>
    </w:p>
    <w:p w14:paraId="5205EC45" w14:textId="09FCCF92" w:rsidR="006E510F" w:rsidRPr="001B487F" w:rsidRDefault="006E510F" w:rsidP="00443D09">
      <w:pPr>
        <w:pStyle w:val="ListParagraph"/>
        <w:numPr>
          <w:ilvl w:val="0"/>
          <w:numId w:val="3"/>
        </w:numPr>
        <w:tabs>
          <w:tab w:val="left" w:pos="284"/>
        </w:tabs>
        <w:jc w:val="both"/>
        <w:rPr>
          <w:rFonts w:ascii="Arial" w:hAnsi="Arial" w:cs="Arial"/>
          <w:sz w:val="24"/>
          <w:szCs w:val="24"/>
        </w:rPr>
      </w:pPr>
      <w:r>
        <w:rPr>
          <w:rFonts w:ascii="Arial" w:hAnsi="Arial" w:cs="Arial"/>
          <w:sz w:val="24"/>
          <w:szCs w:val="24"/>
        </w:rPr>
        <w:t xml:space="preserve">Undertake a gap analysis with respect to the contract workforce’s knowledge and experience of green skills </w:t>
      </w:r>
    </w:p>
    <w:p w14:paraId="531C27E3" w14:textId="26CD3E52" w:rsidR="00010A85" w:rsidRPr="002A578A" w:rsidRDefault="00010A85" w:rsidP="00443D09">
      <w:pPr>
        <w:pStyle w:val="ListParagraph"/>
        <w:numPr>
          <w:ilvl w:val="0"/>
          <w:numId w:val="3"/>
        </w:numPr>
        <w:tabs>
          <w:tab w:val="left" w:pos="284"/>
        </w:tabs>
        <w:jc w:val="both"/>
        <w:rPr>
          <w:rFonts w:ascii="Arial" w:hAnsi="Arial" w:cs="Arial"/>
          <w:sz w:val="24"/>
          <w:szCs w:val="24"/>
        </w:rPr>
      </w:pPr>
      <w:r w:rsidRPr="002A578A">
        <w:rPr>
          <w:rFonts w:ascii="Arial" w:hAnsi="Arial" w:cs="Arial"/>
          <w:sz w:val="24"/>
          <w:szCs w:val="24"/>
        </w:rPr>
        <w:t xml:space="preserve">Promote and encourage employees </w:t>
      </w:r>
      <w:r>
        <w:rPr>
          <w:rFonts w:ascii="Arial" w:hAnsi="Arial" w:cs="Arial"/>
          <w:sz w:val="24"/>
          <w:szCs w:val="24"/>
        </w:rPr>
        <w:t xml:space="preserve">who are disadvantaged </w:t>
      </w:r>
      <w:r w:rsidRPr="002A578A">
        <w:rPr>
          <w:rFonts w:ascii="Arial" w:hAnsi="Arial" w:cs="Arial"/>
          <w:sz w:val="24"/>
          <w:szCs w:val="24"/>
        </w:rPr>
        <w:t xml:space="preserve">to access training schemes that address </w:t>
      </w:r>
      <w:r w:rsidR="00AB6A6B">
        <w:rPr>
          <w:rFonts w:ascii="Arial" w:hAnsi="Arial" w:cs="Arial"/>
          <w:sz w:val="24"/>
          <w:szCs w:val="24"/>
        </w:rPr>
        <w:t xml:space="preserve">green </w:t>
      </w:r>
      <w:r w:rsidRPr="002A578A">
        <w:rPr>
          <w:rFonts w:ascii="Arial" w:hAnsi="Arial" w:cs="Arial"/>
          <w:sz w:val="24"/>
          <w:szCs w:val="24"/>
        </w:rPr>
        <w:t>skills gaps</w:t>
      </w:r>
      <w:r>
        <w:rPr>
          <w:rFonts w:ascii="Arial" w:hAnsi="Arial" w:cs="Arial"/>
          <w:sz w:val="24"/>
          <w:szCs w:val="24"/>
        </w:rPr>
        <w:t>,</w:t>
      </w:r>
      <w:r w:rsidR="00D917D4">
        <w:rPr>
          <w:rFonts w:ascii="Arial" w:hAnsi="Arial" w:cs="Arial"/>
          <w:sz w:val="24"/>
          <w:szCs w:val="24"/>
        </w:rPr>
        <w:t xml:space="preserve"> </w:t>
      </w:r>
      <w:r w:rsidRPr="002A578A">
        <w:rPr>
          <w:rFonts w:ascii="Arial" w:hAnsi="Arial" w:cs="Arial"/>
          <w:sz w:val="24"/>
          <w:szCs w:val="24"/>
        </w:rPr>
        <w:t>result in recognised qualifications</w:t>
      </w:r>
      <w:r>
        <w:rPr>
          <w:rFonts w:ascii="Arial" w:hAnsi="Arial" w:cs="Arial"/>
          <w:sz w:val="24"/>
          <w:szCs w:val="24"/>
        </w:rPr>
        <w:t xml:space="preserve"> and contribute to career progression</w:t>
      </w:r>
      <w:r w:rsidR="00AB6A6B">
        <w:rPr>
          <w:rFonts w:ascii="Arial" w:hAnsi="Arial" w:cs="Arial"/>
          <w:sz w:val="24"/>
          <w:szCs w:val="24"/>
        </w:rPr>
        <w:t xml:space="preserve"> in relation to green skills and jobs</w:t>
      </w:r>
      <w:r w:rsidRPr="002A578A">
        <w:rPr>
          <w:rFonts w:ascii="Arial" w:hAnsi="Arial" w:cs="Arial"/>
          <w:sz w:val="24"/>
          <w:szCs w:val="24"/>
        </w:rPr>
        <w:t>.</w:t>
      </w:r>
    </w:p>
    <w:p w14:paraId="7A331EF4" w14:textId="7E983F08" w:rsidR="00010A85" w:rsidRPr="002A578A" w:rsidRDefault="00010A85" w:rsidP="00443D09">
      <w:pPr>
        <w:pStyle w:val="ListParagraph"/>
        <w:numPr>
          <w:ilvl w:val="0"/>
          <w:numId w:val="3"/>
        </w:numPr>
        <w:tabs>
          <w:tab w:val="left" w:pos="284"/>
        </w:tabs>
        <w:jc w:val="both"/>
        <w:rPr>
          <w:rFonts w:ascii="Arial" w:hAnsi="Arial" w:cs="Arial"/>
          <w:sz w:val="24"/>
          <w:szCs w:val="24"/>
        </w:rPr>
      </w:pPr>
      <w:r w:rsidRPr="002A578A">
        <w:rPr>
          <w:rFonts w:ascii="Arial" w:hAnsi="Arial" w:cs="Arial"/>
          <w:sz w:val="24"/>
          <w:szCs w:val="24"/>
        </w:rPr>
        <w:t>Provide opportunities for progression</w:t>
      </w:r>
      <w:r>
        <w:rPr>
          <w:rFonts w:ascii="Arial" w:hAnsi="Arial" w:cs="Arial"/>
          <w:sz w:val="24"/>
          <w:szCs w:val="24"/>
        </w:rPr>
        <w:t xml:space="preserve"> for those who are disadvantaged</w:t>
      </w:r>
      <w:r w:rsidRPr="002A578A">
        <w:rPr>
          <w:rFonts w:ascii="Arial" w:hAnsi="Arial" w:cs="Arial"/>
          <w:sz w:val="24"/>
          <w:szCs w:val="24"/>
        </w:rPr>
        <w:t xml:space="preserve"> and support employees who are undertaking </w:t>
      </w:r>
      <w:r w:rsidR="00AB6A6B">
        <w:rPr>
          <w:rFonts w:ascii="Arial" w:hAnsi="Arial" w:cs="Arial"/>
          <w:sz w:val="24"/>
          <w:szCs w:val="24"/>
        </w:rPr>
        <w:t xml:space="preserve">green </w:t>
      </w:r>
      <w:r w:rsidRPr="002A578A">
        <w:rPr>
          <w:rFonts w:ascii="Arial" w:hAnsi="Arial" w:cs="Arial"/>
          <w:sz w:val="24"/>
          <w:szCs w:val="24"/>
        </w:rPr>
        <w:t>skills development or management courses;</w:t>
      </w:r>
    </w:p>
    <w:p w14:paraId="163781A3" w14:textId="7FC180EA" w:rsidR="00010A85" w:rsidRPr="0006767B" w:rsidRDefault="00010A85" w:rsidP="00443D09">
      <w:pPr>
        <w:pStyle w:val="ListParagraph"/>
        <w:numPr>
          <w:ilvl w:val="0"/>
          <w:numId w:val="3"/>
        </w:numPr>
        <w:tabs>
          <w:tab w:val="left" w:pos="284"/>
        </w:tabs>
        <w:jc w:val="both"/>
        <w:rPr>
          <w:rFonts w:ascii="Arial" w:hAnsi="Arial" w:cs="Arial"/>
          <w:sz w:val="24"/>
          <w:szCs w:val="24"/>
        </w:rPr>
      </w:pPr>
      <w:r w:rsidRPr="002A578A">
        <w:rPr>
          <w:rFonts w:ascii="Arial" w:hAnsi="Arial" w:cs="Arial"/>
          <w:sz w:val="24"/>
          <w:szCs w:val="24"/>
        </w:rPr>
        <w:t>Stimulate career development</w:t>
      </w:r>
      <w:r w:rsidR="00AB6A6B">
        <w:rPr>
          <w:rFonts w:ascii="Arial" w:hAnsi="Arial" w:cs="Arial"/>
          <w:sz w:val="24"/>
          <w:szCs w:val="24"/>
        </w:rPr>
        <w:t xml:space="preserve"> within green jobs and skills</w:t>
      </w:r>
      <w:r w:rsidRPr="002A578A">
        <w:rPr>
          <w:rFonts w:ascii="Arial" w:hAnsi="Arial" w:cs="Arial"/>
          <w:sz w:val="24"/>
          <w:szCs w:val="24"/>
        </w:rPr>
        <w:t>, particularly for those who are considered to be disadvantaged.</w:t>
      </w:r>
    </w:p>
    <w:p w14:paraId="6A74FB97" w14:textId="0C059C80" w:rsidR="00010A85" w:rsidRPr="002A578A" w:rsidRDefault="00010A85" w:rsidP="00443D09">
      <w:pPr>
        <w:pStyle w:val="ListParagraph"/>
        <w:numPr>
          <w:ilvl w:val="0"/>
          <w:numId w:val="3"/>
        </w:numPr>
        <w:tabs>
          <w:tab w:val="left" w:pos="284"/>
        </w:tabs>
        <w:jc w:val="both"/>
        <w:rPr>
          <w:rFonts w:ascii="Arial" w:hAnsi="Arial" w:cs="Arial"/>
          <w:sz w:val="24"/>
          <w:szCs w:val="24"/>
        </w:rPr>
      </w:pPr>
      <w:r>
        <w:rPr>
          <w:rFonts w:ascii="Arial" w:hAnsi="Arial" w:cs="Arial"/>
          <w:sz w:val="24"/>
          <w:szCs w:val="24"/>
        </w:rPr>
        <w:t>Mentoring support for those who face barriers to employment so that they are supported to remain in the workforce</w:t>
      </w:r>
      <w:r w:rsidR="00062EB7">
        <w:rPr>
          <w:rFonts w:ascii="Arial" w:hAnsi="Arial" w:cs="Arial"/>
          <w:sz w:val="24"/>
          <w:szCs w:val="24"/>
        </w:rPr>
        <w:t>.</w:t>
      </w:r>
    </w:p>
    <w:p w14:paraId="24E4C499" w14:textId="77777777" w:rsidR="00010A85" w:rsidRDefault="00010A85" w:rsidP="00443D09">
      <w:pPr>
        <w:pStyle w:val="ListParagraph"/>
        <w:tabs>
          <w:tab w:val="left" w:pos="284"/>
        </w:tabs>
        <w:ind w:left="0"/>
        <w:jc w:val="both"/>
        <w:rPr>
          <w:rFonts w:ascii="Arial" w:hAnsi="Arial" w:cs="Arial"/>
          <w:sz w:val="24"/>
          <w:szCs w:val="24"/>
        </w:rPr>
      </w:pPr>
    </w:p>
    <w:p w14:paraId="6D2CFA84" w14:textId="77777777" w:rsidR="007C6B11" w:rsidRPr="007C6B11" w:rsidRDefault="007C6B11" w:rsidP="00443D09">
      <w:pPr>
        <w:tabs>
          <w:tab w:val="left" w:pos="284"/>
        </w:tabs>
        <w:jc w:val="both"/>
        <w:rPr>
          <w:rFonts w:ascii="Arial" w:hAnsi="Arial" w:cs="Arial"/>
          <w:sz w:val="24"/>
          <w:szCs w:val="24"/>
        </w:rPr>
      </w:pPr>
      <w:r w:rsidRPr="007C6B11">
        <w:rPr>
          <w:rFonts w:ascii="Arial" w:hAnsi="Arial" w:cs="Arial"/>
          <w:sz w:val="24"/>
          <w:szCs w:val="24"/>
        </w:rPr>
        <w:t xml:space="preserve">The actions should be relevant to are relevant to Green Jobs and Skills.  </w:t>
      </w:r>
    </w:p>
    <w:p w14:paraId="4CE4B3BB" w14:textId="77777777" w:rsidR="006117F3" w:rsidRPr="006117F3" w:rsidRDefault="006117F3" w:rsidP="00443D09">
      <w:pPr>
        <w:jc w:val="both"/>
        <w:rPr>
          <w:rFonts w:ascii="Arial" w:hAnsi="Arial" w:cs="Arial"/>
          <w:sz w:val="24"/>
          <w:szCs w:val="24"/>
          <w:lang w:val="en-US"/>
        </w:rPr>
      </w:pPr>
      <w:bookmarkStart w:id="57" w:name="_Hlk140588726"/>
      <w:r w:rsidRPr="006117F3">
        <w:rPr>
          <w:rFonts w:ascii="Arial" w:hAnsi="Arial" w:cs="Arial"/>
          <w:sz w:val="24"/>
          <w:szCs w:val="24"/>
          <w:lang w:val="en-US"/>
        </w:rPr>
        <w:t>The Action Plan must identify:</w:t>
      </w:r>
    </w:p>
    <w:p w14:paraId="7CCFE652" w14:textId="583F6E87" w:rsidR="006117F3" w:rsidRPr="006117F3" w:rsidRDefault="006117F3" w:rsidP="00443D09">
      <w:pPr>
        <w:pStyle w:val="ListParagraph"/>
        <w:numPr>
          <w:ilvl w:val="0"/>
          <w:numId w:val="41"/>
        </w:numPr>
        <w:jc w:val="both"/>
        <w:rPr>
          <w:rFonts w:ascii="Arial" w:hAnsi="Arial" w:cs="Arial"/>
          <w:sz w:val="24"/>
          <w:szCs w:val="24"/>
          <w:lang w:val="en-US"/>
        </w:rPr>
      </w:pPr>
      <w:r w:rsidRPr="006117F3">
        <w:rPr>
          <w:rFonts w:ascii="Arial" w:hAnsi="Arial" w:cs="Arial"/>
          <w:sz w:val="24"/>
          <w:szCs w:val="24"/>
          <w:lang w:val="en-US"/>
        </w:rPr>
        <w:lastRenderedPageBreak/>
        <w:t>the specific in</w:t>
      </w:r>
      <w:r>
        <w:rPr>
          <w:rFonts w:ascii="Arial" w:hAnsi="Arial" w:cs="Arial"/>
          <w:sz w:val="24"/>
          <w:szCs w:val="24"/>
          <w:lang w:val="en-US"/>
        </w:rPr>
        <w:t>-</w:t>
      </w:r>
      <w:r w:rsidRPr="006117F3">
        <w:rPr>
          <w:rFonts w:ascii="Arial" w:hAnsi="Arial" w:cs="Arial"/>
          <w:sz w:val="24"/>
          <w:szCs w:val="24"/>
          <w:lang w:val="en-US"/>
        </w:rPr>
        <w:t>work progression and</w:t>
      </w:r>
      <w:r w:rsidR="00AB6A6B">
        <w:rPr>
          <w:rFonts w:ascii="Arial" w:hAnsi="Arial" w:cs="Arial"/>
          <w:sz w:val="24"/>
          <w:szCs w:val="24"/>
          <w:lang w:val="en-US"/>
        </w:rPr>
        <w:t xml:space="preserve"> green</w:t>
      </w:r>
      <w:r w:rsidRPr="006117F3">
        <w:rPr>
          <w:rFonts w:ascii="Arial" w:hAnsi="Arial" w:cs="Arial"/>
          <w:sz w:val="24"/>
          <w:szCs w:val="24"/>
          <w:lang w:val="en-US"/>
        </w:rPr>
        <w:t xml:space="preserve"> skills development initiatives that will be delivered including </w:t>
      </w:r>
      <w:r>
        <w:rPr>
          <w:rFonts w:ascii="Arial" w:hAnsi="Arial" w:cs="Arial"/>
          <w:sz w:val="24"/>
          <w:szCs w:val="24"/>
          <w:lang w:val="en-US"/>
        </w:rPr>
        <w:t xml:space="preserve">any </w:t>
      </w:r>
      <w:r w:rsidRPr="006117F3">
        <w:rPr>
          <w:rFonts w:ascii="Arial" w:hAnsi="Arial" w:cs="Arial"/>
          <w:sz w:val="24"/>
          <w:szCs w:val="24"/>
          <w:lang w:val="en-US"/>
        </w:rPr>
        <w:t>relevant targets;</w:t>
      </w:r>
    </w:p>
    <w:p w14:paraId="4EC3CC60" w14:textId="23092C25" w:rsidR="006117F3" w:rsidRPr="006117F3" w:rsidRDefault="006117F3" w:rsidP="00443D09">
      <w:pPr>
        <w:pStyle w:val="ListParagraph"/>
        <w:numPr>
          <w:ilvl w:val="0"/>
          <w:numId w:val="41"/>
        </w:numPr>
        <w:jc w:val="both"/>
        <w:rPr>
          <w:rFonts w:ascii="Arial" w:hAnsi="Arial" w:cs="Arial"/>
          <w:sz w:val="24"/>
          <w:szCs w:val="24"/>
          <w:lang w:val="en-US"/>
        </w:rPr>
      </w:pPr>
      <w:r w:rsidRPr="006117F3">
        <w:rPr>
          <w:rFonts w:ascii="Arial" w:hAnsi="Arial" w:cs="Arial"/>
          <w:sz w:val="24"/>
          <w:szCs w:val="24"/>
          <w:lang w:val="en-US"/>
        </w:rPr>
        <w:t>timeframe for each initiative; and</w:t>
      </w:r>
    </w:p>
    <w:p w14:paraId="488470FE" w14:textId="536B7590" w:rsidR="006117F3" w:rsidRPr="006117F3" w:rsidRDefault="006117F3" w:rsidP="00443D09">
      <w:pPr>
        <w:pStyle w:val="ListParagraph"/>
        <w:numPr>
          <w:ilvl w:val="0"/>
          <w:numId w:val="41"/>
        </w:numPr>
        <w:jc w:val="both"/>
        <w:rPr>
          <w:rFonts w:ascii="Arial" w:hAnsi="Arial" w:cs="Arial"/>
          <w:sz w:val="24"/>
          <w:szCs w:val="24"/>
          <w:lang w:val="en-US"/>
        </w:rPr>
      </w:pPr>
      <w:r w:rsidRPr="006117F3">
        <w:rPr>
          <w:rFonts w:ascii="Arial" w:hAnsi="Arial" w:cs="Arial"/>
          <w:sz w:val="24"/>
          <w:szCs w:val="24"/>
          <w:lang w:val="en-US"/>
        </w:rPr>
        <w:t>Resources allocated to the delivery of each initiative including overall ownership for implementing the In</w:t>
      </w:r>
      <w:r>
        <w:rPr>
          <w:rFonts w:ascii="Arial" w:hAnsi="Arial" w:cs="Arial"/>
          <w:sz w:val="24"/>
          <w:szCs w:val="24"/>
          <w:lang w:val="en-US"/>
        </w:rPr>
        <w:t>-</w:t>
      </w:r>
      <w:r w:rsidRPr="006117F3">
        <w:rPr>
          <w:rFonts w:ascii="Arial" w:hAnsi="Arial" w:cs="Arial"/>
          <w:sz w:val="24"/>
          <w:szCs w:val="24"/>
          <w:lang w:val="en-US"/>
        </w:rPr>
        <w:t>Work Progression and Skills Development Action Plan.</w:t>
      </w:r>
    </w:p>
    <w:bookmarkEnd w:id="57"/>
    <w:p w14:paraId="52530409" w14:textId="77777777" w:rsidR="006117F3" w:rsidRDefault="006117F3" w:rsidP="00443D09">
      <w:pPr>
        <w:pStyle w:val="ListParagraph"/>
        <w:tabs>
          <w:tab w:val="left" w:pos="284"/>
        </w:tabs>
        <w:ind w:left="0"/>
        <w:jc w:val="both"/>
        <w:rPr>
          <w:rFonts w:ascii="Arial" w:hAnsi="Arial" w:cs="Arial"/>
          <w:sz w:val="24"/>
          <w:szCs w:val="24"/>
        </w:rPr>
      </w:pPr>
    </w:p>
    <w:p w14:paraId="7756D4E8" w14:textId="37B12095" w:rsidR="00010A85" w:rsidRPr="002A578A" w:rsidRDefault="00010A85" w:rsidP="00443D09">
      <w:pPr>
        <w:pStyle w:val="ListParagraph"/>
        <w:tabs>
          <w:tab w:val="left" w:pos="284"/>
        </w:tabs>
        <w:ind w:left="0"/>
        <w:jc w:val="both"/>
        <w:rPr>
          <w:rFonts w:ascii="Arial" w:hAnsi="Arial" w:cs="Arial"/>
          <w:sz w:val="24"/>
          <w:szCs w:val="24"/>
        </w:rPr>
      </w:pPr>
      <w:r w:rsidRPr="002A578A">
        <w:rPr>
          <w:rFonts w:ascii="Arial" w:hAnsi="Arial" w:cs="Arial"/>
          <w:sz w:val="24"/>
          <w:szCs w:val="24"/>
        </w:rPr>
        <w:t xml:space="preserve">At end of year review meetings, the </w:t>
      </w:r>
      <w:r>
        <w:rPr>
          <w:rFonts w:ascii="Arial" w:hAnsi="Arial" w:cs="Arial"/>
          <w:sz w:val="24"/>
          <w:szCs w:val="24"/>
        </w:rPr>
        <w:t>Supplier</w:t>
      </w:r>
      <w:r w:rsidRPr="002A578A">
        <w:rPr>
          <w:rFonts w:ascii="Arial" w:hAnsi="Arial" w:cs="Arial"/>
          <w:sz w:val="24"/>
          <w:szCs w:val="24"/>
        </w:rPr>
        <w:t xml:space="preserve"> will submit an annual progress report to the Authority, detailing the progress made in relation to the In-work Progression and Skills Development </w:t>
      </w:r>
      <w:r>
        <w:rPr>
          <w:rFonts w:ascii="Arial" w:hAnsi="Arial" w:cs="Arial"/>
          <w:sz w:val="24"/>
          <w:szCs w:val="24"/>
        </w:rPr>
        <w:t>Action Plan</w:t>
      </w:r>
      <w:r w:rsidR="007A7344">
        <w:rPr>
          <w:rFonts w:ascii="Arial" w:hAnsi="Arial" w:cs="Arial"/>
          <w:sz w:val="24"/>
          <w:szCs w:val="24"/>
        </w:rPr>
        <w:t xml:space="preserve"> </w:t>
      </w:r>
      <w:r w:rsidRPr="002A578A">
        <w:rPr>
          <w:rFonts w:ascii="Arial" w:hAnsi="Arial" w:cs="Arial"/>
          <w:sz w:val="24"/>
          <w:szCs w:val="24"/>
        </w:rPr>
        <w:t xml:space="preserve">and setting out the quarterly actions for the year ahead.  </w:t>
      </w:r>
    </w:p>
    <w:p w14:paraId="5932B261" w14:textId="77777777" w:rsidR="00010A85" w:rsidRPr="002A578A" w:rsidRDefault="00010A85" w:rsidP="00443D09">
      <w:pPr>
        <w:pStyle w:val="ListParagraph"/>
        <w:tabs>
          <w:tab w:val="left" w:pos="284"/>
        </w:tabs>
        <w:ind w:left="0"/>
        <w:jc w:val="both"/>
        <w:rPr>
          <w:rFonts w:ascii="Arial" w:hAnsi="Arial" w:cs="Arial"/>
          <w:sz w:val="24"/>
          <w:szCs w:val="24"/>
        </w:rPr>
      </w:pPr>
      <w:r w:rsidRPr="002A578A">
        <w:rPr>
          <w:rFonts w:ascii="Arial" w:hAnsi="Arial" w:cs="Arial"/>
          <w:sz w:val="24"/>
          <w:szCs w:val="24"/>
        </w:rPr>
        <w:cr/>
        <w:t>The report shall be in writing and shall detail:</w:t>
      </w:r>
    </w:p>
    <w:p w14:paraId="08F214E0" w14:textId="21051717" w:rsidR="00010A85" w:rsidRPr="002A578A" w:rsidRDefault="00010A85" w:rsidP="00443D09">
      <w:pPr>
        <w:pStyle w:val="ListParagraph"/>
        <w:numPr>
          <w:ilvl w:val="0"/>
          <w:numId w:val="4"/>
        </w:numPr>
        <w:tabs>
          <w:tab w:val="left" w:pos="284"/>
        </w:tabs>
        <w:jc w:val="both"/>
        <w:rPr>
          <w:rFonts w:ascii="Arial" w:hAnsi="Arial" w:cs="Arial"/>
          <w:sz w:val="24"/>
          <w:szCs w:val="24"/>
        </w:rPr>
      </w:pPr>
      <w:r w:rsidRPr="002A578A">
        <w:rPr>
          <w:rFonts w:ascii="Arial" w:hAnsi="Arial" w:cs="Arial"/>
          <w:sz w:val="24"/>
          <w:szCs w:val="24"/>
        </w:rPr>
        <w:t xml:space="preserve">The steps taken by the </w:t>
      </w:r>
      <w:r>
        <w:rPr>
          <w:rFonts w:ascii="Arial" w:hAnsi="Arial" w:cs="Arial"/>
          <w:sz w:val="24"/>
          <w:szCs w:val="24"/>
        </w:rPr>
        <w:t>Supplier</w:t>
      </w:r>
      <w:r w:rsidRPr="002A578A">
        <w:rPr>
          <w:rFonts w:ascii="Arial" w:hAnsi="Arial" w:cs="Arial"/>
          <w:sz w:val="24"/>
          <w:szCs w:val="24"/>
        </w:rPr>
        <w:t xml:space="preserve"> and its </w:t>
      </w:r>
      <w:r>
        <w:rPr>
          <w:rFonts w:ascii="Arial" w:hAnsi="Arial" w:cs="Arial"/>
          <w:sz w:val="24"/>
          <w:szCs w:val="24"/>
        </w:rPr>
        <w:t>subcontractors</w:t>
      </w:r>
      <w:r w:rsidRPr="002A578A">
        <w:rPr>
          <w:rFonts w:ascii="Arial" w:hAnsi="Arial" w:cs="Arial"/>
          <w:sz w:val="24"/>
          <w:szCs w:val="24"/>
        </w:rPr>
        <w:t xml:space="preserve"> (if any) to implement the In-work Progression and </w:t>
      </w:r>
      <w:r w:rsidR="0086044F">
        <w:rPr>
          <w:rFonts w:ascii="Arial" w:hAnsi="Arial" w:cs="Arial"/>
          <w:sz w:val="24"/>
          <w:szCs w:val="24"/>
        </w:rPr>
        <w:t xml:space="preserve">Green </w:t>
      </w:r>
      <w:r w:rsidRPr="002A578A">
        <w:rPr>
          <w:rFonts w:ascii="Arial" w:hAnsi="Arial" w:cs="Arial"/>
          <w:sz w:val="24"/>
          <w:szCs w:val="24"/>
        </w:rPr>
        <w:t xml:space="preserve">Skills Development </w:t>
      </w:r>
      <w:r>
        <w:rPr>
          <w:rFonts w:ascii="Arial" w:hAnsi="Arial" w:cs="Arial"/>
          <w:sz w:val="24"/>
          <w:szCs w:val="24"/>
        </w:rPr>
        <w:t>Action Plan</w:t>
      </w:r>
      <w:r w:rsidRPr="002A578A">
        <w:rPr>
          <w:rFonts w:ascii="Arial" w:hAnsi="Arial" w:cs="Arial"/>
          <w:sz w:val="24"/>
          <w:szCs w:val="24"/>
        </w:rPr>
        <w:t xml:space="preserve"> on the Contract.  </w:t>
      </w:r>
    </w:p>
    <w:p w14:paraId="4A177C7D" w14:textId="15EA0BF0" w:rsidR="00010A85" w:rsidRPr="002A578A" w:rsidRDefault="00010A85" w:rsidP="00443D09">
      <w:pPr>
        <w:pStyle w:val="ListParagraph"/>
        <w:numPr>
          <w:ilvl w:val="0"/>
          <w:numId w:val="4"/>
        </w:numPr>
        <w:tabs>
          <w:tab w:val="left" w:pos="284"/>
        </w:tabs>
        <w:jc w:val="both"/>
        <w:rPr>
          <w:rFonts w:ascii="Arial" w:hAnsi="Arial" w:cs="Arial"/>
          <w:sz w:val="24"/>
          <w:szCs w:val="24"/>
        </w:rPr>
      </w:pPr>
      <w:r w:rsidRPr="002A578A">
        <w:rPr>
          <w:rFonts w:ascii="Arial" w:hAnsi="Arial" w:cs="Arial"/>
          <w:sz w:val="24"/>
          <w:szCs w:val="24"/>
        </w:rPr>
        <w:t xml:space="preserve">The number of weeks of </w:t>
      </w:r>
      <w:r w:rsidR="00E965E6">
        <w:rPr>
          <w:rFonts w:ascii="Arial" w:hAnsi="Arial" w:cs="Arial"/>
          <w:sz w:val="24"/>
          <w:szCs w:val="24"/>
        </w:rPr>
        <w:t xml:space="preserve">green </w:t>
      </w:r>
      <w:r w:rsidRPr="002A578A">
        <w:rPr>
          <w:rFonts w:ascii="Arial" w:hAnsi="Arial" w:cs="Arial"/>
          <w:sz w:val="24"/>
          <w:szCs w:val="24"/>
        </w:rPr>
        <w:t>training opportunities on the contract (BTEC, City &amp; Guilds, NVQ, HNC or equivalent) that have been completed during the year</w:t>
      </w:r>
    </w:p>
    <w:p w14:paraId="020F9A36" w14:textId="5B539E94" w:rsidR="00010A85" w:rsidRDefault="00010A85" w:rsidP="00443D09">
      <w:pPr>
        <w:pStyle w:val="ListParagraph"/>
        <w:numPr>
          <w:ilvl w:val="0"/>
          <w:numId w:val="4"/>
        </w:numPr>
        <w:tabs>
          <w:tab w:val="left" w:pos="284"/>
        </w:tabs>
        <w:jc w:val="both"/>
        <w:rPr>
          <w:rFonts w:ascii="Arial" w:hAnsi="Arial" w:cs="Arial"/>
          <w:sz w:val="24"/>
          <w:szCs w:val="24"/>
        </w:rPr>
      </w:pPr>
      <w:r w:rsidRPr="002A578A">
        <w:rPr>
          <w:rFonts w:ascii="Arial" w:hAnsi="Arial" w:cs="Arial"/>
          <w:sz w:val="24"/>
          <w:szCs w:val="24"/>
        </w:rPr>
        <w:t xml:space="preserve">The number of hours spent to support educational attainment relevant </w:t>
      </w:r>
      <w:r w:rsidR="00E965E6">
        <w:rPr>
          <w:rFonts w:ascii="Arial" w:hAnsi="Arial" w:cs="Arial"/>
          <w:sz w:val="24"/>
          <w:szCs w:val="24"/>
        </w:rPr>
        <w:t xml:space="preserve">green skills on </w:t>
      </w:r>
      <w:r w:rsidRPr="002A578A">
        <w:rPr>
          <w:rFonts w:ascii="Arial" w:hAnsi="Arial" w:cs="Arial"/>
          <w:sz w:val="24"/>
          <w:szCs w:val="24"/>
        </w:rPr>
        <w:t xml:space="preserve">the contract, including training schemes that address </w:t>
      </w:r>
      <w:r w:rsidR="00AB6A6B">
        <w:rPr>
          <w:rFonts w:ascii="Arial" w:hAnsi="Arial" w:cs="Arial"/>
          <w:sz w:val="24"/>
          <w:szCs w:val="24"/>
        </w:rPr>
        <w:t xml:space="preserve">green </w:t>
      </w:r>
      <w:r w:rsidRPr="002A578A">
        <w:rPr>
          <w:rFonts w:ascii="Arial" w:hAnsi="Arial" w:cs="Arial"/>
          <w:sz w:val="24"/>
          <w:szCs w:val="24"/>
        </w:rPr>
        <w:t>skill gaps and result in recognised qualifications</w:t>
      </w:r>
    </w:p>
    <w:p w14:paraId="2B9BB214" w14:textId="77777777" w:rsidR="00010A85" w:rsidRPr="002A578A" w:rsidRDefault="00010A85" w:rsidP="00443D09">
      <w:pPr>
        <w:pStyle w:val="ListParagraph"/>
        <w:numPr>
          <w:ilvl w:val="0"/>
          <w:numId w:val="4"/>
        </w:numPr>
        <w:tabs>
          <w:tab w:val="left" w:pos="284"/>
        </w:tabs>
        <w:jc w:val="both"/>
        <w:rPr>
          <w:rFonts w:ascii="Arial" w:hAnsi="Arial" w:cs="Arial"/>
          <w:sz w:val="24"/>
          <w:szCs w:val="24"/>
        </w:rPr>
      </w:pPr>
      <w:r>
        <w:rPr>
          <w:rFonts w:ascii="Arial" w:hAnsi="Arial" w:cs="Arial"/>
          <w:sz w:val="24"/>
          <w:szCs w:val="24"/>
        </w:rPr>
        <w:t>The number of hours mentoring/support provided to employees who are disadvantaged.</w:t>
      </w:r>
    </w:p>
    <w:p w14:paraId="0F0B8668" w14:textId="77777777" w:rsidR="00010A85" w:rsidRPr="002A578A" w:rsidRDefault="00010A85" w:rsidP="00443D09">
      <w:pPr>
        <w:pStyle w:val="ListParagraph"/>
        <w:tabs>
          <w:tab w:val="left" w:pos="284"/>
        </w:tabs>
        <w:jc w:val="both"/>
        <w:rPr>
          <w:rFonts w:ascii="Arial" w:hAnsi="Arial" w:cs="Arial"/>
          <w:sz w:val="24"/>
          <w:szCs w:val="24"/>
        </w:rPr>
      </w:pPr>
    </w:p>
    <w:p w14:paraId="483005CB" w14:textId="77777777" w:rsidR="00010A85" w:rsidRDefault="00010A85" w:rsidP="00443D09">
      <w:pPr>
        <w:pStyle w:val="ListParagraph"/>
        <w:tabs>
          <w:tab w:val="left" w:pos="284"/>
        </w:tabs>
        <w:ind w:left="0"/>
        <w:jc w:val="both"/>
        <w:rPr>
          <w:rFonts w:ascii="Arial" w:hAnsi="Arial" w:cs="Arial"/>
          <w:sz w:val="24"/>
          <w:szCs w:val="24"/>
        </w:rPr>
      </w:pPr>
      <w:r w:rsidRPr="002A578A">
        <w:rPr>
          <w:rFonts w:ascii="Arial" w:hAnsi="Arial" w:cs="Arial"/>
          <w:sz w:val="24"/>
          <w:szCs w:val="24"/>
        </w:rPr>
        <w:t>The Authority reserves the right to request an updated progress report at interims throughout the Contract.</w:t>
      </w:r>
    </w:p>
    <w:p w14:paraId="5D5E3E39" w14:textId="2559CE89" w:rsidR="007C6105" w:rsidRPr="00CC1C75" w:rsidRDefault="007C6105" w:rsidP="00443D09">
      <w:pPr>
        <w:pStyle w:val="Heading1"/>
        <w:jc w:val="both"/>
        <w:rPr>
          <w:rFonts w:ascii="Arial" w:hAnsi="Arial" w:cs="Arial"/>
          <w:sz w:val="24"/>
          <w:szCs w:val="24"/>
        </w:rPr>
      </w:pPr>
      <w:r w:rsidRPr="00CC1C75">
        <w:rPr>
          <w:rFonts w:ascii="Arial" w:hAnsi="Arial" w:cs="Arial"/>
          <w:sz w:val="24"/>
          <w:szCs w:val="24"/>
        </w:rPr>
        <w:t>Indicator 1.</w:t>
      </w:r>
      <w:r w:rsidR="00B7546C">
        <w:rPr>
          <w:rFonts w:ascii="Arial" w:hAnsi="Arial" w:cs="Arial"/>
          <w:sz w:val="24"/>
          <w:szCs w:val="24"/>
        </w:rPr>
        <w:t>6</w:t>
      </w:r>
      <w:r w:rsidRPr="00CC1C75">
        <w:rPr>
          <w:rFonts w:ascii="Arial" w:hAnsi="Arial" w:cs="Arial"/>
          <w:sz w:val="24"/>
          <w:szCs w:val="24"/>
        </w:rPr>
        <w:t xml:space="preserve"> – Increase the representation of disabled people in the contract workforce</w:t>
      </w:r>
    </w:p>
    <w:p w14:paraId="0385F3D7" w14:textId="15967E78" w:rsidR="007C6105" w:rsidRPr="00CC1C75" w:rsidRDefault="007C6105" w:rsidP="00443D09">
      <w:pPr>
        <w:pStyle w:val="Heading2"/>
        <w:jc w:val="both"/>
        <w:rPr>
          <w:rFonts w:ascii="Arial" w:eastAsia="Times New Roman" w:hAnsi="Arial" w:cs="Arial"/>
          <w:sz w:val="24"/>
          <w:szCs w:val="24"/>
        </w:rPr>
      </w:pPr>
      <w:r w:rsidRPr="00CC1C75">
        <w:rPr>
          <w:rFonts w:ascii="Arial" w:eastAsia="Times New Roman" w:hAnsi="Arial" w:cs="Arial"/>
          <w:sz w:val="24"/>
          <w:szCs w:val="24"/>
        </w:rPr>
        <w:t>X.0</w:t>
      </w:r>
      <w:r w:rsidRPr="00CC1C75">
        <w:rPr>
          <w:rFonts w:ascii="Arial" w:eastAsia="Times New Roman" w:hAnsi="Arial" w:cs="Arial"/>
          <w:sz w:val="24"/>
          <w:szCs w:val="24"/>
        </w:rPr>
        <w:tab/>
        <w:t xml:space="preserve">Paid Employment Opportunities </w:t>
      </w:r>
      <w:r w:rsidR="0026637A">
        <w:rPr>
          <w:rFonts w:ascii="Arial" w:eastAsia="Times New Roman" w:hAnsi="Arial" w:cs="Arial"/>
          <w:sz w:val="24"/>
          <w:szCs w:val="24"/>
        </w:rPr>
        <w:t>for disabled people</w:t>
      </w:r>
      <w:r w:rsidRPr="00CC1C75">
        <w:rPr>
          <w:rFonts w:ascii="Arial" w:eastAsia="Times New Roman" w:hAnsi="Arial" w:cs="Arial"/>
          <w:sz w:val="24"/>
          <w:szCs w:val="24"/>
        </w:rPr>
        <w:t xml:space="preserve"> </w:t>
      </w:r>
    </w:p>
    <w:p w14:paraId="44E83E7F" w14:textId="31F769B6" w:rsidR="007C6105" w:rsidRPr="00CC1C75" w:rsidRDefault="007C6105" w:rsidP="00443D09">
      <w:pPr>
        <w:jc w:val="both"/>
        <w:rPr>
          <w:rFonts w:ascii="Arial" w:hAnsi="Arial" w:cs="Arial"/>
          <w:sz w:val="24"/>
          <w:szCs w:val="24"/>
          <w:lang w:val="en-US"/>
        </w:rPr>
      </w:pPr>
      <w:r w:rsidRPr="00CC1C75">
        <w:rPr>
          <w:rFonts w:ascii="Arial" w:hAnsi="Arial" w:cs="Arial"/>
          <w:sz w:val="24"/>
          <w:szCs w:val="24"/>
        </w:rPr>
        <w:t xml:space="preserve">The delivery of paid employment </w:t>
      </w:r>
      <w:r w:rsidR="00EE2E89">
        <w:rPr>
          <w:rFonts w:ascii="Arial" w:hAnsi="Arial" w:cs="Arial"/>
          <w:sz w:val="24"/>
          <w:szCs w:val="24"/>
        </w:rPr>
        <w:t xml:space="preserve">on the contract </w:t>
      </w:r>
      <w:r w:rsidRPr="00CC1C75">
        <w:rPr>
          <w:rFonts w:ascii="Arial" w:hAnsi="Arial" w:cs="Arial"/>
          <w:sz w:val="24"/>
          <w:szCs w:val="24"/>
        </w:rPr>
        <w:t>for people</w:t>
      </w:r>
      <w:r w:rsidRPr="00CC1C75">
        <w:rPr>
          <w:rFonts w:ascii="Arial" w:hAnsi="Arial" w:cs="Arial"/>
          <w:sz w:val="24"/>
          <w:szCs w:val="24"/>
          <w:lang w:val="en-US"/>
        </w:rPr>
        <w:t xml:space="preserve"> who have a disability and are seeking employment.</w:t>
      </w:r>
    </w:p>
    <w:p w14:paraId="1CB25B3E" w14:textId="77777777" w:rsidR="007C6105" w:rsidRPr="00CC1C75" w:rsidRDefault="007C6105" w:rsidP="00443D09">
      <w:pPr>
        <w:jc w:val="both"/>
        <w:rPr>
          <w:rFonts w:ascii="Arial" w:hAnsi="Arial" w:cs="Arial"/>
          <w:sz w:val="24"/>
          <w:szCs w:val="24"/>
        </w:rPr>
      </w:pPr>
      <w:r w:rsidRPr="00CC1C75">
        <w:rPr>
          <w:rFonts w:ascii="Arial" w:hAnsi="Arial" w:cs="Arial"/>
          <w:b/>
          <w:sz w:val="24"/>
          <w:szCs w:val="24"/>
        </w:rPr>
        <w:lastRenderedPageBreak/>
        <w:t>Each employment opportunity can be counted towards the Social Value Points target for up to 52 person weeks</w:t>
      </w:r>
      <w:r w:rsidRPr="00CC1C75">
        <w:rPr>
          <w:rFonts w:ascii="Arial" w:hAnsi="Arial" w:cs="Arial"/>
          <w:sz w:val="24"/>
          <w:szCs w:val="24"/>
        </w:rPr>
        <w:t xml:space="preserve">, where the definition of a person-week is the equivalent of one person working for 5 days.  </w:t>
      </w:r>
    </w:p>
    <w:p w14:paraId="317AD177" w14:textId="7B9F2BB4" w:rsidR="00571107" w:rsidRPr="00950DFF" w:rsidRDefault="007C6105" w:rsidP="00443D09">
      <w:pPr>
        <w:jc w:val="both"/>
        <w:rPr>
          <w:rFonts w:ascii="Arial" w:hAnsi="Arial" w:cs="Arial"/>
          <w:sz w:val="24"/>
          <w:szCs w:val="24"/>
        </w:rPr>
      </w:pPr>
      <w:r w:rsidRPr="00CC1C75">
        <w:rPr>
          <w:rFonts w:ascii="Arial" w:hAnsi="Arial" w:cs="Arial"/>
          <w:sz w:val="24"/>
          <w:szCs w:val="24"/>
        </w:rPr>
        <w:t>Each employment vacancy must be notified to J</w:t>
      </w:r>
      <w:r w:rsidR="00CB25F3">
        <w:rPr>
          <w:rFonts w:ascii="Arial" w:hAnsi="Arial" w:cs="Arial"/>
          <w:sz w:val="24"/>
          <w:szCs w:val="24"/>
        </w:rPr>
        <w:t xml:space="preserve">ob Apply NI </w:t>
      </w:r>
      <w:r w:rsidRPr="00CC1C75">
        <w:rPr>
          <w:rFonts w:ascii="Arial" w:hAnsi="Arial" w:cs="Arial"/>
          <w:sz w:val="24"/>
          <w:szCs w:val="24"/>
        </w:rPr>
        <w:t>(</w:t>
      </w:r>
      <w:hyperlink r:id="rId30" w:history="1">
        <w:r w:rsidR="004722EA" w:rsidRPr="005F42A5">
          <w:rPr>
            <w:rStyle w:val="Hyperlink"/>
            <w:rFonts w:ascii="Arial" w:hAnsi="Arial" w:cs="Arial"/>
            <w:sz w:val="24"/>
            <w:szCs w:val="24"/>
          </w:rPr>
          <w:t>www.jobapplyNI.com</w:t>
        </w:r>
      </w:hyperlink>
      <w:r w:rsidRPr="00CC1C75">
        <w:rPr>
          <w:rFonts w:ascii="Arial" w:hAnsi="Arial" w:cs="Arial"/>
          <w:sz w:val="24"/>
          <w:szCs w:val="24"/>
        </w:rPr>
        <w:t>) and one or more organisations registered on the Social Value Unit website (</w:t>
      </w:r>
      <w:hyperlink r:id="rId31" w:history="1">
        <w:r w:rsidR="004722EA" w:rsidRPr="004722EA">
          <w:rPr>
            <w:rStyle w:val="Hyperlink"/>
            <w:rFonts w:ascii="Arial" w:hAnsi="Arial" w:cs="Arial"/>
            <w:sz w:val="24"/>
            <w:szCs w:val="24"/>
          </w:rPr>
          <w:t>www.socialvalueni.org/contractors/find-a-broker/</w:t>
        </w:r>
      </w:hyperlink>
      <w:r w:rsidRPr="00CC1C75">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4F6F70C0" w14:textId="77777777" w:rsidR="007C6105" w:rsidRPr="00CC1C75" w:rsidRDefault="007C6105" w:rsidP="00443D09">
      <w:pPr>
        <w:jc w:val="both"/>
        <w:rPr>
          <w:rFonts w:ascii="Arial" w:hAnsi="Arial" w:cs="Arial"/>
          <w:b/>
          <w:sz w:val="24"/>
          <w:szCs w:val="24"/>
        </w:rPr>
      </w:pPr>
      <w:r w:rsidRPr="00CC1C75">
        <w:rPr>
          <w:rFonts w:ascii="Arial" w:hAnsi="Arial" w:cs="Arial"/>
          <w:b/>
          <w:sz w:val="24"/>
          <w:szCs w:val="24"/>
        </w:rPr>
        <w:t>X.1</w:t>
      </w:r>
      <w:r w:rsidRPr="00CC1C75">
        <w:rPr>
          <w:rFonts w:ascii="Arial" w:hAnsi="Arial" w:cs="Arial"/>
          <w:b/>
          <w:sz w:val="24"/>
          <w:szCs w:val="24"/>
        </w:rPr>
        <w:tab/>
        <w:t>Support and Training</w:t>
      </w:r>
    </w:p>
    <w:p w14:paraId="01455105" w14:textId="77777777" w:rsidR="007C6105" w:rsidRPr="00CC1C75" w:rsidRDefault="007C6105" w:rsidP="00443D09">
      <w:pPr>
        <w:jc w:val="both"/>
        <w:rPr>
          <w:rFonts w:ascii="Arial" w:hAnsi="Arial" w:cs="Arial"/>
          <w:sz w:val="24"/>
          <w:szCs w:val="24"/>
          <w:lang w:val="en-US"/>
        </w:rPr>
      </w:pPr>
      <w:r w:rsidRPr="00CC1C75">
        <w:rPr>
          <w:rFonts w:ascii="Arial" w:hAnsi="Arial" w:cs="Arial"/>
          <w:sz w:val="24"/>
          <w:szCs w:val="24"/>
          <w:lang w:val="en-US"/>
        </w:rPr>
        <w:t>Each beneficiary must be:</w:t>
      </w:r>
    </w:p>
    <w:p w14:paraId="5B41CE88" w14:textId="77777777" w:rsidR="007C6105" w:rsidRPr="00CC1C75" w:rsidRDefault="007C6105" w:rsidP="00443D09">
      <w:pPr>
        <w:pStyle w:val="ListParagraph"/>
        <w:numPr>
          <w:ilvl w:val="0"/>
          <w:numId w:val="7"/>
        </w:numPr>
        <w:jc w:val="both"/>
        <w:rPr>
          <w:rFonts w:ascii="Arial" w:hAnsi="Arial" w:cs="Arial"/>
          <w:sz w:val="24"/>
          <w:szCs w:val="24"/>
          <w:lang w:val="en-US"/>
        </w:rPr>
      </w:pPr>
      <w:r w:rsidRPr="00CC1C75">
        <w:rPr>
          <w:rFonts w:ascii="Arial" w:hAnsi="Arial" w:cs="Arial"/>
          <w:sz w:val="24"/>
          <w:szCs w:val="24"/>
          <w:lang w:val="en-US" w:eastAsia="en-GB"/>
        </w:rPr>
        <w:t xml:space="preserve">provided with the opportunity to </w:t>
      </w:r>
      <w:r w:rsidRPr="00CC1C75">
        <w:rPr>
          <w:rFonts w:ascii="Arial" w:hAnsi="Arial" w:cs="Arial"/>
          <w:sz w:val="24"/>
          <w:szCs w:val="24"/>
          <w:lang w:val="en-US"/>
        </w:rPr>
        <w:t>obtain training and accreditation relevant to the tasks they are expected to perform;</w:t>
      </w:r>
    </w:p>
    <w:p w14:paraId="069D2D93" w14:textId="55C11E46" w:rsidR="007C6105" w:rsidRPr="002A578A" w:rsidRDefault="007C6105" w:rsidP="00443D09">
      <w:pPr>
        <w:pStyle w:val="ListParagraph"/>
        <w:numPr>
          <w:ilvl w:val="0"/>
          <w:numId w:val="7"/>
        </w:numPr>
        <w:jc w:val="both"/>
        <w:rPr>
          <w:rFonts w:ascii="Arial" w:hAnsi="Arial" w:cs="Arial"/>
          <w:sz w:val="24"/>
          <w:szCs w:val="24"/>
          <w:lang w:val="en-US"/>
        </w:rPr>
      </w:pPr>
      <w:r w:rsidRPr="00CC1C75">
        <w:rPr>
          <w:rFonts w:ascii="Arial" w:hAnsi="Arial" w:cs="Arial"/>
          <w:sz w:val="24"/>
          <w:szCs w:val="24"/>
          <w:lang w:val="en-US"/>
        </w:rPr>
        <w:t>ask</w:t>
      </w:r>
      <w:r w:rsidRPr="002A578A">
        <w:rPr>
          <w:rFonts w:ascii="Arial" w:hAnsi="Arial" w:cs="Arial"/>
          <w:sz w:val="24"/>
          <w:szCs w:val="24"/>
          <w:lang w:val="en-US"/>
        </w:rPr>
        <w:t xml:space="preserve">ed if they would like to receive support with numeracy, literacy and information technology, and those that do must be signposted to sources of training and accreditation for these Essential Skills; </w:t>
      </w:r>
    </w:p>
    <w:p w14:paraId="56EA0A23" w14:textId="67C51441" w:rsidR="007C6105" w:rsidRDefault="007C6105" w:rsidP="00443D09">
      <w:pPr>
        <w:pStyle w:val="ListParagraph"/>
        <w:numPr>
          <w:ilvl w:val="0"/>
          <w:numId w:val="7"/>
        </w:numPr>
        <w:jc w:val="both"/>
        <w:rPr>
          <w:rFonts w:ascii="Arial" w:hAnsi="Arial" w:cs="Arial"/>
          <w:sz w:val="24"/>
          <w:szCs w:val="24"/>
          <w:lang w:val="en-US"/>
        </w:rPr>
      </w:pPr>
      <w:r w:rsidRPr="002A578A">
        <w:rPr>
          <w:rFonts w:ascii="Arial" w:hAnsi="Arial" w:cs="Arial"/>
          <w:sz w:val="24"/>
          <w:szCs w:val="24"/>
          <w:lang w:val="en-US"/>
        </w:rPr>
        <w:t>supported in undertaking training e.g. through flexible working arrangements, where practicable</w:t>
      </w:r>
      <w:r w:rsidR="007A7344">
        <w:rPr>
          <w:rFonts w:ascii="Arial" w:hAnsi="Arial" w:cs="Arial"/>
          <w:sz w:val="24"/>
          <w:szCs w:val="24"/>
          <w:lang w:val="en-US"/>
        </w:rPr>
        <w:t>;</w:t>
      </w:r>
      <w:r w:rsidR="0086044F">
        <w:rPr>
          <w:rFonts w:ascii="Arial" w:hAnsi="Arial" w:cs="Arial"/>
          <w:sz w:val="24"/>
          <w:szCs w:val="24"/>
          <w:lang w:val="en-US"/>
        </w:rPr>
        <w:t xml:space="preserve"> and</w:t>
      </w:r>
    </w:p>
    <w:p w14:paraId="0E07B88F" w14:textId="51A7DD0D" w:rsidR="007A7344" w:rsidRDefault="007A7344" w:rsidP="00443D09">
      <w:pPr>
        <w:pStyle w:val="ListParagraph"/>
        <w:numPr>
          <w:ilvl w:val="0"/>
          <w:numId w:val="7"/>
        </w:numPr>
        <w:jc w:val="both"/>
        <w:rPr>
          <w:rFonts w:ascii="Arial" w:hAnsi="Arial" w:cs="Arial"/>
          <w:sz w:val="24"/>
          <w:szCs w:val="24"/>
          <w:lang w:val="en-US"/>
        </w:rPr>
      </w:pPr>
      <w:r>
        <w:rPr>
          <w:rFonts w:ascii="Arial" w:hAnsi="Arial" w:cs="Arial"/>
          <w:sz w:val="24"/>
          <w:szCs w:val="24"/>
          <w:lang w:val="en-US"/>
        </w:rPr>
        <w:t>supported in developing soft skills relevant to the workplace (e.g. communication, teamworking, time management, problem-solving etc.)</w:t>
      </w:r>
      <w:r w:rsidR="0086044F">
        <w:rPr>
          <w:rFonts w:ascii="Arial" w:hAnsi="Arial" w:cs="Arial"/>
          <w:sz w:val="24"/>
          <w:szCs w:val="24"/>
          <w:lang w:val="en-US"/>
        </w:rPr>
        <w:t>.</w:t>
      </w:r>
    </w:p>
    <w:p w14:paraId="1E687FC0" w14:textId="1096DB41" w:rsidR="007C6105"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w:t>
      </w:r>
      <w:r w:rsidR="00131E67">
        <w:rPr>
          <w:rFonts w:ascii="Arial" w:hAnsi="Arial" w:cs="Arial"/>
          <w:sz w:val="24"/>
          <w:szCs w:val="24"/>
          <w:lang w:val="en-US"/>
        </w:rPr>
        <w:t>try sources that they identify.</w:t>
      </w:r>
    </w:p>
    <w:p w14:paraId="2C3F0300" w14:textId="64E27507" w:rsidR="00B7546C" w:rsidRPr="0026637A" w:rsidRDefault="00B7546C" w:rsidP="00443D09">
      <w:pPr>
        <w:jc w:val="both"/>
        <w:rPr>
          <w:rFonts w:ascii="Arial" w:hAnsi="Arial" w:cs="Arial"/>
          <w:sz w:val="24"/>
          <w:szCs w:val="24"/>
        </w:rPr>
      </w:pPr>
      <w:r>
        <w:rPr>
          <w:rFonts w:ascii="Arial" w:hAnsi="Arial" w:cs="Arial"/>
          <w:sz w:val="24"/>
          <w:szCs w:val="24"/>
        </w:rPr>
        <w:t xml:space="preserve">To maximise employment opportunities on the contract for people with a disability suppliers are encouraged to </w:t>
      </w:r>
      <w:r w:rsidRPr="0043176E">
        <w:rPr>
          <w:rFonts w:ascii="Arial" w:hAnsi="Arial" w:cs="Arial"/>
          <w:sz w:val="24"/>
          <w:szCs w:val="24"/>
          <w:lang w:val="en-US"/>
        </w:rPr>
        <w:t>consider positive action measures to address representation of disabled people in the workforce, such as ring fencing jobs, guaranteed interview schemes, job trials, flexible working arrangements</w:t>
      </w:r>
      <w:r>
        <w:rPr>
          <w:rFonts w:ascii="Arial" w:hAnsi="Arial" w:cs="Arial"/>
          <w:sz w:val="24"/>
          <w:szCs w:val="24"/>
          <w:lang w:val="en-US"/>
        </w:rPr>
        <w:t>:</w:t>
      </w:r>
      <w:r w:rsidRPr="0043176E">
        <w:rPr>
          <w:rFonts w:ascii="Arial" w:hAnsi="Arial" w:cs="Arial"/>
          <w:sz w:val="24"/>
          <w:szCs w:val="24"/>
          <w:lang w:val="en-US"/>
        </w:rPr>
        <w:t xml:space="preserve">    </w:t>
      </w:r>
      <w:hyperlink r:id="rId32" w:history="1">
        <w:r w:rsidRPr="00CE6549">
          <w:rPr>
            <w:rStyle w:val="Hyperlink"/>
            <w:rFonts w:ascii="Arial" w:hAnsi="Arial" w:cs="Arial"/>
            <w:sz w:val="24"/>
            <w:szCs w:val="24"/>
          </w:rPr>
          <w:t>PositiveActionEmployerGuide.pdf (equalityni.org)</w:t>
        </w:r>
      </w:hyperlink>
    </w:p>
    <w:p w14:paraId="1A05CE64" w14:textId="3A6E77AD" w:rsidR="0089788B" w:rsidRPr="002A578A" w:rsidRDefault="0089788B" w:rsidP="00443D09">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Unwaged work placements</w:t>
      </w:r>
      <w:r w:rsidR="0026637A">
        <w:rPr>
          <w:rFonts w:ascii="Arial" w:hAnsi="Arial" w:cs="Arial"/>
          <w:sz w:val="24"/>
          <w:szCs w:val="24"/>
        </w:rPr>
        <w:t xml:space="preserve"> for disabled people</w:t>
      </w:r>
    </w:p>
    <w:p w14:paraId="1B001B65" w14:textId="2E945959" w:rsidR="0089788B" w:rsidRPr="007A7344" w:rsidRDefault="0089788B" w:rsidP="00443D09">
      <w:pPr>
        <w:jc w:val="both"/>
        <w:rPr>
          <w:rFonts w:ascii="Arial" w:hAnsi="Arial" w:cs="Arial"/>
          <w:sz w:val="24"/>
          <w:szCs w:val="24"/>
          <w:lang w:val="en-US"/>
        </w:rPr>
      </w:pPr>
      <w:r w:rsidRPr="002A578A">
        <w:rPr>
          <w:rFonts w:ascii="Arial" w:hAnsi="Arial" w:cs="Arial"/>
          <w:sz w:val="24"/>
          <w:szCs w:val="24"/>
        </w:rPr>
        <w:t>The delivery of unwaged work experience placements</w:t>
      </w:r>
      <w:r w:rsidR="00EE2E89">
        <w:rPr>
          <w:rFonts w:ascii="Arial" w:hAnsi="Arial" w:cs="Arial"/>
          <w:sz w:val="24"/>
          <w:szCs w:val="24"/>
        </w:rPr>
        <w:t xml:space="preserve"> on the contract</w:t>
      </w:r>
      <w:r w:rsidRPr="002A578A">
        <w:rPr>
          <w:rFonts w:ascii="Arial" w:hAnsi="Arial" w:cs="Arial"/>
          <w:sz w:val="24"/>
          <w:szCs w:val="24"/>
        </w:rPr>
        <w:t xml:space="preserve"> for</w:t>
      </w:r>
      <w:r>
        <w:rPr>
          <w:rFonts w:ascii="Arial" w:hAnsi="Arial" w:cs="Arial"/>
          <w:sz w:val="24"/>
          <w:szCs w:val="24"/>
        </w:rPr>
        <w:t xml:space="preserve"> </w:t>
      </w:r>
      <w:r w:rsidRPr="007A7344">
        <w:rPr>
          <w:rFonts w:ascii="Arial" w:hAnsi="Arial" w:cs="Arial"/>
          <w:sz w:val="24"/>
          <w:szCs w:val="24"/>
          <w:lang w:val="en-US"/>
        </w:rPr>
        <w:t>people who have a disability</w:t>
      </w:r>
      <w:r>
        <w:rPr>
          <w:rFonts w:ascii="Arial" w:hAnsi="Arial" w:cs="Arial"/>
          <w:sz w:val="24"/>
          <w:szCs w:val="24"/>
          <w:lang w:val="en-US"/>
        </w:rPr>
        <w:t xml:space="preserve">.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54FF0309" w14:textId="41990707" w:rsidR="0089788B" w:rsidRDefault="0089788B" w:rsidP="00443D09">
      <w:pPr>
        <w:jc w:val="both"/>
        <w:rPr>
          <w:rFonts w:ascii="Arial" w:hAnsi="Arial" w:cs="Arial"/>
          <w:sz w:val="24"/>
          <w:szCs w:val="24"/>
        </w:rPr>
      </w:pPr>
      <w:r w:rsidRPr="002A578A">
        <w:rPr>
          <w:rFonts w:ascii="Arial" w:hAnsi="Arial" w:cs="Arial"/>
          <w:sz w:val="24"/>
          <w:szCs w:val="24"/>
        </w:rPr>
        <w:lastRenderedPageBreak/>
        <w:t>Each unpaid work placement opportunity must be notified to one or more organisations registered on the Social Value Unit website (</w:t>
      </w:r>
      <w:hyperlink r:id="rId33"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p w14:paraId="57D4B7EA" w14:textId="77777777" w:rsidR="0026637A" w:rsidRPr="0026637A" w:rsidRDefault="0026637A" w:rsidP="00443D09">
      <w:pPr>
        <w:jc w:val="both"/>
        <w:rPr>
          <w:rFonts w:ascii="Arial" w:hAnsi="Arial" w:cs="Arial"/>
          <w:sz w:val="24"/>
          <w:szCs w:val="24"/>
        </w:rPr>
      </w:pPr>
      <w:r w:rsidRPr="0026637A">
        <w:rPr>
          <w:rFonts w:ascii="Arial" w:hAnsi="Arial" w:cs="Arial"/>
          <w:sz w:val="24"/>
          <w:szCs w:val="24"/>
        </w:rPr>
        <w:t xml:space="preserve">The Department of Communities works with employers to offer meaning work placements. Learn more about the support available </w:t>
      </w:r>
      <w:hyperlink r:id="rId34" w:history="1">
        <w:r w:rsidRPr="0026637A">
          <w:rPr>
            <w:rStyle w:val="Hyperlink"/>
            <w:rFonts w:ascii="Arial" w:hAnsi="Arial" w:cs="Arial"/>
            <w:sz w:val="24"/>
            <w:szCs w:val="24"/>
          </w:rPr>
          <w:t>here</w:t>
        </w:r>
      </w:hyperlink>
      <w:r w:rsidRPr="0026637A">
        <w:rPr>
          <w:rFonts w:ascii="Arial" w:hAnsi="Arial" w:cs="Arial"/>
          <w:sz w:val="24"/>
          <w:szCs w:val="24"/>
        </w:rPr>
        <w:t>.</w:t>
      </w:r>
    </w:p>
    <w:p w14:paraId="18CFF244" w14:textId="77777777" w:rsidR="0026637A" w:rsidRDefault="0026637A" w:rsidP="00443D09">
      <w:pPr>
        <w:jc w:val="both"/>
        <w:rPr>
          <w:rFonts w:ascii="Arial" w:hAnsi="Arial" w:cs="Arial"/>
          <w:sz w:val="24"/>
          <w:szCs w:val="24"/>
        </w:rPr>
      </w:pPr>
    </w:p>
    <w:p w14:paraId="769E2EF7" w14:textId="09890259" w:rsidR="0089788B" w:rsidRPr="009060DE" w:rsidRDefault="0089788B" w:rsidP="00443D09">
      <w:pPr>
        <w:pStyle w:val="Heading2"/>
        <w:jc w:val="both"/>
        <w:rPr>
          <w:rFonts w:ascii="Arial" w:eastAsia="Times New Roman" w:hAnsi="Arial" w:cs="Arial"/>
          <w:b w:val="0"/>
          <w:bCs/>
          <w:sz w:val="24"/>
          <w:szCs w:val="24"/>
        </w:rPr>
      </w:pPr>
      <w:bookmarkStart w:id="58" w:name="_Hlk127272461"/>
      <w:bookmarkStart w:id="59" w:name="_Hlk135058677"/>
      <w:r>
        <w:rPr>
          <w:rFonts w:ascii="Arial" w:hAnsi="Arial" w:cs="Arial"/>
          <w:sz w:val="24"/>
          <w:szCs w:val="24"/>
        </w:rPr>
        <w:t>X</w:t>
      </w:r>
      <w:r w:rsidRPr="00065461">
        <w:rPr>
          <w:rFonts w:ascii="Arial" w:hAnsi="Arial" w:cs="Arial"/>
          <w:sz w:val="24"/>
          <w:szCs w:val="24"/>
        </w:rPr>
        <w:t>.</w:t>
      </w:r>
      <w:r>
        <w:rPr>
          <w:rFonts w:ascii="Arial" w:hAnsi="Arial" w:cs="Arial"/>
          <w:sz w:val="24"/>
          <w:szCs w:val="24"/>
        </w:rPr>
        <w:t>0</w:t>
      </w:r>
      <w:r w:rsidRPr="00065461">
        <w:rPr>
          <w:rFonts w:ascii="Arial" w:hAnsi="Arial" w:cs="Arial"/>
          <w:sz w:val="24"/>
          <w:szCs w:val="24"/>
        </w:rPr>
        <w:tab/>
      </w:r>
      <w:r w:rsidRPr="009060DE">
        <w:rPr>
          <w:rFonts w:ascii="Arial" w:eastAsia="Times New Roman" w:hAnsi="Arial" w:cs="Arial"/>
          <w:bCs/>
          <w:sz w:val="24"/>
          <w:szCs w:val="24"/>
        </w:rPr>
        <w:t xml:space="preserve">Positive action outreach </w:t>
      </w:r>
      <w:r w:rsidR="00D57C16">
        <w:rPr>
          <w:rFonts w:ascii="Arial" w:eastAsia="Times New Roman" w:hAnsi="Arial" w:cs="Arial"/>
          <w:bCs/>
          <w:sz w:val="24"/>
          <w:szCs w:val="24"/>
        </w:rPr>
        <w:t>plan</w:t>
      </w:r>
      <w:r w:rsidR="009572F8">
        <w:rPr>
          <w:rFonts w:ascii="Arial" w:eastAsia="Times New Roman" w:hAnsi="Arial" w:cs="Arial"/>
          <w:bCs/>
          <w:sz w:val="24"/>
          <w:szCs w:val="24"/>
        </w:rPr>
        <w:t xml:space="preserve"> – Disabled People</w:t>
      </w:r>
    </w:p>
    <w:p w14:paraId="2D7CA9C0" w14:textId="30CD3FC8" w:rsidR="0089788B" w:rsidRPr="009060DE" w:rsidRDefault="0089788B" w:rsidP="00443D09">
      <w:pPr>
        <w:jc w:val="both"/>
        <w:rPr>
          <w:rFonts w:ascii="Arial" w:hAnsi="Arial" w:cs="Arial"/>
          <w:sz w:val="24"/>
          <w:szCs w:val="24"/>
        </w:rPr>
      </w:pPr>
      <w:r w:rsidRPr="009060DE">
        <w:rPr>
          <w:rFonts w:ascii="Arial" w:hAnsi="Arial" w:cs="Arial"/>
          <w:sz w:val="24"/>
          <w:szCs w:val="24"/>
        </w:rPr>
        <w:t xml:space="preserve">The development and delivery of a plan for </w:t>
      </w:r>
      <w:r w:rsidR="00D57C16">
        <w:rPr>
          <w:rFonts w:ascii="Arial" w:hAnsi="Arial" w:cs="Arial"/>
          <w:sz w:val="24"/>
          <w:szCs w:val="24"/>
        </w:rPr>
        <w:t xml:space="preserve">lawful </w:t>
      </w:r>
      <w:r w:rsidRPr="009060DE">
        <w:rPr>
          <w:rFonts w:ascii="Arial" w:hAnsi="Arial" w:cs="Arial"/>
          <w:sz w:val="24"/>
          <w:szCs w:val="24"/>
        </w:rPr>
        <w:t>positive action for the contract which aims to increase applications for employment and training positions on the contract from people who have a disability and are seeking employment. This</w:t>
      </w:r>
      <w:r w:rsidR="00D57C16">
        <w:rPr>
          <w:rFonts w:ascii="Arial" w:hAnsi="Arial" w:cs="Arial"/>
          <w:sz w:val="24"/>
          <w:szCs w:val="24"/>
        </w:rPr>
        <w:t xml:space="preserve"> positive action plan</w:t>
      </w:r>
      <w:r w:rsidRPr="009060DE">
        <w:rPr>
          <w:rFonts w:ascii="Arial" w:hAnsi="Arial" w:cs="Arial"/>
          <w:sz w:val="24"/>
          <w:szCs w:val="24"/>
        </w:rPr>
        <w:t xml:space="preserve"> can include</w:t>
      </w:r>
      <w:r w:rsidR="00D57C16">
        <w:rPr>
          <w:rFonts w:ascii="Arial" w:hAnsi="Arial" w:cs="Arial"/>
          <w:sz w:val="24"/>
          <w:szCs w:val="24"/>
        </w:rPr>
        <w:t>, for example,</w:t>
      </w:r>
      <w:r w:rsidRPr="009060DE">
        <w:rPr>
          <w:rFonts w:ascii="Arial" w:hAnsi="Arial" w:cs="Arial"/>
          <w:sz w:val="24"/>
          <w:szCs w:val="24"/>
        </w:rPr>
        <w:t xml:space="preserve"> attending meetings and developing partnerships with potential brokers who work with people who have a disability, the preparation and delivery of engagement activities to people who have a disability,</w:t>
      </w:r>
      <w:r w:rsidR="00D57C16">
        <w:rPr>
          <w:rFonts w:ascii="Arial" w:hAnsi="Arial" w:cs="Arial"/>
          <w:sz w:val="24"/>
          <w:szCs w:val="24"/>
        </w:rPr>
        <w:t xml:space="preserve"> a plan to ring-fence employment opportunities for people with a disability,</w:t>
      </w:r>
      <w:r w:rsidR="00D57C16" w:rsidRPr="009060DE">
        <w:rPr>
          <w:rFonts w:ascii="Arial" w:hAnsi="Arial" w:cs="Arial"/>
          <w:sz w:val="24"/>
          <w:szCs w:val="24"/>
        </w:rPr>
        <w:t xml:space="preserve"> </w:t>
      </w:r>
      <w:r w:rsidRPr="009060DE">
        <w:rPr>
          <w:rFonts w:ascii="Arial" w:hAnsi="Arial" w:cs="Arial"/>
          <w:sz w:val="24"/>
          <w:szCs w:val="24"/>
        </w:rPr>
        <w:t>or other activities as agreed by the</w:t>
      </w:r>
      <w:r>
        <w:rPr>
          <w:rFonts w:ascii="Arial" w:hAnsi="Arial" w:cs="Arial"/>
          <w:sz w:val="24"/>
          <w:szCs w:val="24"/>
        </w:rPr>
        <w:t xml:space="preserve"> Authority</w:t>
      </w:r>
      <w:r w:rsidRPr="009060DE">
        <w:rPr>
          <w:rFonts w:ascii="Arial" w:hAnsi="Arial" w:cs="Arial"/>
          <w:sz w:val="24"/>
          <w:szCs w:val="24"/>
        </w:rPr>
        <w:t>, at the</w:t>
      </w:r>
      <w:r>
        <w:rPr>
          <w:rFonts w:ascii="Arial" w:hAnsi="Arial" w:cs="Arial"/>
          <w:sz w:val="24"/>
          <w:szCs w:val="24"/>
        </w:rPr>
        <w:t xml:space="preserve"> Authority</w:t>
      </w:r>
      <w:r w:rsidRPr="009060DE">
        <w:rPr>
          <w:rFonts w:ascii="Arial" w:hAnsi="Arial" w:cs="Arial"/>
          <w:sz w:val="24"/>
          <w:szCs w:val="24"/>
        </w:rPr>
        <w:t xml:space="preserve">’s discretion.  </w:t>
      </w:r>
    </w:p>
    <w:p w14:paraId="5B19A593" w14:textId="4D14B9D7" w:rsidR="0089788B" w:rsidRPr="0086044F" w:rsidRDefault="0089788B" w:rsidP="00443D09">
      <w:pPr>
        <w:jc w:val="both"/>
        <w:rPr>
          <w:rFonts w:ascii="Arial" w:hAnsi="Arial" w:cs="Arial"/>
          <w:sz w:val="24"/>
          <w:szCs w:val="24"/>
        </w:rPr>
      </w:pPr>
      <w:r w:rsidRPr="009060DE">
        <w:rPr>
          <w:rFonts w:ascii="Arial" w:hAnsi="Arial" w:cs="Arial"/>
          <w:sz w:val="24"/>
          <w:szCs w:val="24"/>
        </w:rPr>
        <w:t xml:space="preserve">You will find further information on </w:t>
      </w:r>
      <w:r>
        <w:rPr>
          <w:rFonts w:ascii="Arial" w:hAnsi="Arial" w:cs="Arial"/>
          <w:sz w:val="24"/>
          <w:szCs w:val="24"/>
        </w:rPr>
        <w:t>lawful positive action</w:t>
      </w:r>
      <w:r w:rsidRPr="009060DE">
        <w:rPr>
          <w:rFonts w:ascii="Arial" w:hAnsi="Arial" w:cs="Arial"/>
          <w:sz w:val="24"/>
          <w:szCs w:val="24"/>
        </w:rPr>
        <w:t xml:space="preserve"> from the Equality Commission for Northern Ireland </w:t>
      </w:r>
      <w:hyperlink r:id="rId35" w:history="1">
        <w:r w:rsidRPr="009060DE">
          <w:rPr>
            <w:rStyle w:val="Hyperlink"/>
            <w:rFonts w:ascii="Arial" w:hAnsi="Arial" w:cs="Arial"/>
            <w:sz w:val="24"/>
            <w:szCs w:val="24"/>
          </w:rPr>
          <w:t>here</w:t>
        </w:r>
      </w:hyperlink>
      <w:r w:rsidRPr="009060DE">
        <w:rPr>
          <w:rFonts w:ascii="Arial" w:hAnsi="Arial" w:cs="Arial"/>
          <w:sz w:val="24"/>
          <w:szCs w:val="24"/>
        </w:rPr>
        <w:t xml:space="preserve">. You will find further information on making your services accessible to disabled people </w:t>
      </w:r>
      <w:hyperlink r:id="rId36" w:history="1">
        <w:r w:rsidRPr="009060DE">
          <w:rPr>
            <w:rStyle w:val="Hyperlink"/>
            <w:rFonts w:ascii="Arial" w:hAnsi="Arial" w:cs="Arial"/>
            <w:sz w:val="24"/>
            <w:szCs w:val="24"/>
          </w:rPr>
          <w:t>here</w:t>
        </w:r>
      </w:hyperlink>
      <w:r w:rsidRPr="009060DE">
        <w:rPr>
          <w:rFonts w:ascii="Arial" w:hAnsi="Arial" w:cs="Arial"/>
          <w:sz w:val="24"/>
          <w:szCs w:val="24"/>
        </w:rPr>
        <w:t xml:space="preserve">. Further detailed guidance on developing and implementing lawful positive action outreach is available from the Equality Commission of NI: </w:t>
      </w:r>
      <w:hyperlink r:id="rId37" w:history="1">
        <w:r w:rsidRPr="009060DE">
          <w:rPr>
            <w:rStyle w:val="Hyperlink"/>
            <w:rFonts w:ascii="Arial" w:hAnsi="Arial" w:cs="Arial"/>
            <w:sz w:val="24"/>
            <w:szCs w:val="24"/>
          </w:rPr>
          <w:t>PositiveActionEmployerGuide.pdf (equalityni.org)</w:t>
        </w:r>
      </w:hyperlink>
      <w:bookmarkEnd w:id="58"/>
      <w:bookmarkEnd w:id="59"/>
    </w:p>
    <w:p w14:paraId="29F9ACB6" w14:textId="6CEC1A2B" w:rsidR="007C6105" w:rsidRDefault="007C6105" w:rsidP="00443D09">
      <w:pPr>
        <w:pStyle w:val="Heading1"/>
        <w:jc w:val="both"/>
        <w:rPr>
          <w:rFonts w:ascii="Arial" w:hAnsi="Arial" w:cs="Arial"/>
          <w:sz w:val="24"/>
          <w:szCs w:val="24"/>
        </w:rPr>
      </w:pPr>
      <w:r w:rsidRPr="002A578A">
        <w:rPr>
          <w:rFonts w:ascii="Arial" w:hAnsi="Arial" w:cs="Arial"/>
          <w:sz w:val="24"/>
          <w:szCs w:val="24"/>
        </w:rPr>
        <w:t>Indicator 1.</w:t>
      </w:r>
      <w:r w:rsidR="00D57C16">
        <w:rPr>
          <w:rFonts w:ascii="Arial" w:hAnsi="Arial" w:cs="Arial"/>
          <w:sz w:val="24"/>
          <w:szCs w:val="24"/>
        </w:rPr>
        <w:t>7</w:t>
      </w:r>
      <w:r w:rsidRPr="002A578A">
        <w:rPr>
          <w:rFonts w:ascii="Arial" w:hAnsi="Arial" w:cs="Arial"/>
          <w:sz w:val="24"/>
          <w:szCs w:val="24"/>
        </w:rPr>
        <w:t xml:space="preserve"> – Support disabled people to develop new skills and recognised qualifications</w:t>
      </w:r>
    </w:p>
    <w:p w14:paraId="78DC9287" w14:textId="77777777" w:rsidR="0089788B" w:rsidRDefault="0089788B" w:rsidP="00443D09">
      <w:pPr>
        <w:jc w:val="both"/>
      </w:pPr>
    </w:p>
    <w:p w14:paraId="77972956" w14:textId="40241D88" w:rsidR="0089788B" w:rsidRPr="002A578A" w:rsidRDefault="0089788B" w:rsidP="00443D09">
      <w:pPr>
        <w:pStyle w:val="Heading2"/>
        <w:jc w:val="both"/>
        <w:rPr>
          <w:rFonts w:ascii="Arial" w:hAnsi="Arial" w:cs="Arial"/>
          <w:sz w:val="24"/>
          <w:szCs w:val="24"/>
        </w:rPr>
      </w:pPr>
      <w:bookmarkStart w:id="60" w:name="_Hlk140589698"/>
      <w:r w:rsidRPr="002A578A">
        <w:rPr>
          <w:rFonts w:ascii="Arial" w:hAnsi="Arial" w:cs="Arial"/>
          <w:sz w:val="24"/>
          <w:szCs w:val="24"/>
        </w:rPr>
        <w:t>X.0</w:t>
      </w:r>
      <w:r w:rsidRPr="002A578A">
        <w:rPr>
          <w:rFonts w:ascii="Arial" w:hAnsi="Arial" w:cs="Arial"/>
          <w:sz w:val="24"/>
          <w:szCs w:val="24"/>
        </w:rPr>
        <w:tab/>
        <w:t>Unwaged work placements</w:t>
      </w:r>
      <w:r w:rsidR="009572F8">
        <w:rPr>
          <w:rFonts w:ascii="Arial" w:hAnsi="Arial" w:cs="Arial"/>
          <w:sz w:val="24"/>
          <w:szCs w:val="24"/>
        </w:rPr>
        <w:t xml:space="preserve"> for disabled people</w:t>
      </w:r>
    </w:p>
    <w:p w14:paraId="7D19CB97" w14:textId="57F7884A" w:rsidR="0089788B" w:rsidRPr="00E32C8F" w:rsidRDefault="0089788B" w:rsidP="00443D09">
      <w:pPr>
        <w:jc w:val="both"/>
        <w:rPr>
          <w:rFonts w:ascii="Arial" w:hAnsi="Arial" w:cs="Arial"/>
          <w:sz w:val="24"/>
          <w:szCs w:val="24"/>
          <w:lang w:val="en-US"/>
        </w:rPr>
      </w:pPr>
      <w:r w:rsidRPr="002A578A">
        <w:rPr>
          <w:rFonts w:ascii="Arial" w:hAnsi="Arial" w:cs="Arial"/>
          <w:sz w:val="24"/>
          <w:szCs w:val="24"/>
        </w:rPr>
        <w:t xml:space="preserve">The delivery of unwaged work experience placements </w:t>
      </w:r>
      <w:r w:rsidR="00EE2E89">
        <w:rPr>
          <w:rFonts w:ascii="Arial" w:hAnsi="Arial" w:cs="Arial"/>
          <w:sz w:val="24"/>
          <w:szCs w:val="24"/>
        </w:rPr>
        <w:t xml:space="preserve">on the contract </w:t>
      </w:r>
      <w:r w:rsidRPr="002A578A">
        <w:rPr>
          <w:rFonts w:ascii="Arial" w:hAnsi="Arial" w:cs="Arial"/>
          <w:sz w:val="24"/>
          <w:szCs w:val="24"/>
        </w:rPr>
        <w:t>for</w:t>
      </w:r>
      <w:r>
        <w:rPr>
          <w:rFonts w:ascii="Arial" w:hAnsi="Arial" w:cs="Arial"/>
          <w:sz w:val="24"/>
          <w:szCs w:val="24"/>
        </w:rPr>
        <w:t xml:space="preserve"> </w:t>
      </w:r>
      <w:r w:rsidRPr="00E32C8F">
        <w:rPr>
          <w:rFonts w:ascii="Arial" w:hAnsi="Arial" w:cs="Arial"/>
          <w:sz w:val="24"/>
          <w:szCs w:val="24"/>
          <w:lang w:val="en-US"/>
        </w:rPr>
        <w:t>people who people who have a disability</w:t>
      </w:r>
      <w:r>
        <w:rPr>
          <w:rFonts w:ascii="Arial" w:hAnsi="Arial" w:cs="Arial"/>
          <w:sz w:val="24"/>
          <w:szCs w:val="24"/>
          <w:lang w:val="en-US"/>
        </w:rPr>
        <w:t xml:space="preserve">.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26075E96" w14:textId="61A449BA" w:rsidR="0089788B" w:rsidRDefault="0089788B" w:rsidP="00443D09">
      <w:pPr>
        <w:jc w:val="both"/>
        <w:rPr>
          <w:rFonts w:ascii="Arial" w:hAnsi="Arial" w:cs="Arial"/>
          <w:sz w:val="24"/>
          <w:szCs w:val="24"/>
        </w:rPr>
      </w:pPr>
      <w:r w:rsidRPr="002A578A">
        <w:rPr>
          <w:rFonts w:ascii="Arial" w:hAnsi="Arial" w:cs="Arial"/>
          <w:sz w:val="24"/>
          <w:szCs w:val="24"/>
        </w:rPr>
        <w:lastRenderedPageBreak/>
        <w:t>Each unpaid work placement opportunity must be notified to one or more organisations registered on the Social Value Unit website (</w:t>
      </w:r>
      <w:hyperlink r:id="rId38"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bookmarkEnd w:id="60"/>
    <w:p w14:paraId="5B5B238B" w14:textId="3B135FC9" w:rsidR="0089788B" w:rsidRPr="0086044F" w:rsidRDefault="009572F8" w:rsidP="00443D09">
      <w:pPr>
        <w:jc w:val="both"/>
        <w:rPr>
          <w:rFonts w:ascii="Arial" w:hAnsi="Arial" w:cs="Arial"/>
          <w:sz w:val="24"/>
          <w:szCs w:val="24"/>
        </w:rPr>
      </w:pPr>
      <w:r w:rsidRPr="009572F8">
        <w:rPr>
          <w:rFonts w:ascii="Arial" w:hAnsi="Arial" w:cs="Arial"/>
          <w:sz w:val="24"/>
          <w:szCs w:val="24"/>
        </w:rPr>
        <w:t xml:space="preserve">The Department of Communities works with employers to offer meaning work placements. Learn more about the support available </w:t>
      </w:r>
      <w:hyperlink r:id="rId39" w:history="1">
        <w:r w:rsidRPr="009572F8">
          <w:rPr>
            <w:rStyle w:val="Hyperlink"/>
            <w:rFonts w:ascii="Arial" w:hAnsi="Arial" w:cs="Arial"/>
            <w:sz w:val="24"/>
            <w:szCs w:val="24"/>
          </w:rPr>
          <w:t>here</w:t>
        </w:r>
      </w:hyperlink>
      <w:r w:rsidRPr="009572F8">
        <w:rPr>
          <w:rFonts w:ascii="Arial" w:hAnsi="Arial" w:cs="Arial"/>
          <w:sz w:val="24"/>
          <w:szCs w:val="24"/>
        </w:rPr>
        <w:t>.</w:t>
      </w:r>
    </w:p>
    <w:p w14:paraId="13BFC37D" w14:textId="77777777" w:rsidR="0086044F" w:rsidRDefault="0086044F" w:rsidP="00443D09">
      <w:pPr>
        <w:pStyle w:val="Heading2"/>
        <w:jc w:val="both"/>
        <w:rPr>
          <w:rFonts w:ascii="Arial" w:hAnsi="Arial" w:cs="Arial"/>
          <w:sz w:val="24"/>
          <w:szCs w:val="24"/>
        </w:rPr>
      </w:pPr>
    </w:p>
    <w:p w14:paraId="6A63924A" w14:textId="5DC61927" w:rsidR="007C6105" w:rsidRPr="002A578A" w:rsidRDefault="007C6105" w:rsidP="00443D09">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Skills development and educational attainment</w:t>
      </w:r>
      <w:r w:rsidR="009572F8">
        <w:rPr>
          <w:rFonts w:ascii="Arial" w:hAnsi="Arial" w:cs="Arial"/>
          <w:sz w:val="24"/>
          <w:szCs w:val="24"/>
        </w:rPr>
        <w:t xml:space="preserve"> for disabled people</w:t>
      </w:r>
    </w:p>
    <w:p w14:paraId="08F0085D" w14:textId="714E6826" w:rsidR="007C6105" w:rsidRPr="002A578A" w:rsidRDefault="007C6105" w:rsidP="00443D09">
      <w:pPr>
        <w:jc w:val="both"/>
        <w:rPr>
          <w:rFonts w:ascii="Arial" w:hAnsi="Arial" w:cs="Arial"/>
          <w:sz w:val="24"/>
          <w:szCs w:val="24"/>
          <w:lang w:val="en-US"/>
        </w:rPr>
      </w:pPr>
      <w:r w:rsidRPr="002A578A">
        <w:rPr>
          <w:rFonts w:ascii="Arial" w:hAnsi="Arial" w:cs="Arial"/>
          <w:sz w:val="24"/>
          <w:szCs w:val="24"/>
        </w:rPr>
        <w:t xml:space="preserve">The delivery of skills development and educational attainment support </w:t>
      </w:r>
      <w:r w:rsidR="00EE2E89">
        <w:rPr>
          <w:rFonts w:ascii="Arial" w:hAnsi="Arial" w:cs="Arial"/>
          <w:sz w:val="24"/>
          <w:szCs w:val="24"/>
        </w:rPr>
        <w:t xml:space="preserve">by the Supplier </w:t>
      </w:r>
      <w:r w:rsidRPr="002A578A">
        <w:rPr>
          <w:rFonts w:ascii="Arial" w:hAnsi="Arial" w:cs="Arial"/>
          <w:sz w:val="24"/>
          <w:szCs w:val="24"/>
        </w:rPr>
        <w:t xml:space="preserve">in areas related to the contract to </w:t>
      </w:r>
      <w:r w:rsidR="00A6597E">
        <w:rPr>
          <w:rFonts w:ascii="Arial" w:hAnsi="Arial" w:cs="Arial"/>
          <w:sz w:val="24"/>
          <w:szCs w:val="24"/>
        </w:rPr>
        <w:t xml:space="preserve">an education provider </w:t>
      </w:r>
      <w:r w:rsidRPr="002A578A">
        <w:rPr>
          <w:rFonts w:ascii="Arial" w:hAnsi="Arial" w:cs="Arial"/>
          <w:sz w:val="24"/>
          <w:szCs w:val="24"/>
        </w:rPr>
        <w:t xml:space="preserve">or organisation within the Voluntary, Community and Social Enterprise sector to aid the career development of people with a disability. </w:t>
      </w:r>
    </w:p>
    <w:p w14:paraId="7B7D8557" w14:textId="4641CD1E" w:rsidR="007C6105" w:rsidRPr="002A578A" w:rsidRDefault="007C6105" w:rsidP="00443D09">
      <w:pPr>
        <w:jc w:val="both"/>
        <w:rPr>
          <w:rFonts w:ascii="Arial" w:hAnsi="Arial" w:cs="Arial"/>
          <w:sz w:val="24"/>
          <w:szCs w:val="24"/>
        </w:rPr>
      </w:pPr>
      <w:r w:rsidRPr="002A578A">
        <w:rPr>
          <w:rFonts w:ascii="Arial" w:hAnsi="Arial" w:cs="Arial"/>
          <w:sz w:val="24"/>
          <w:szCs w:val="24"/>
        </w:rPr>
        <w:t>This support can include</w:t>
      </w:r>
      <w:r w:rsidR="00E85371">
        <w:rPr>
          <w:rFonts w:ascii="Arial" w:hAnsi="Arial" w:cs="Arial"/>
          <w:sz w:val="24"/>
          <w:szCs w:val="24"/>
        </w:rPr>
        <w:t>, for example:</w:t>
      </w:r>
      <w:r w:rsidRPr="002A578A">
        <w:rPr>
          <w:rFonts w:ascii="Arial" w:hAnsi="Arial" w:cs="Arial"/>
          <w:sz w:val="24"/>
          <w:szCs w:val="24"/>
        </w:rPr>
        <w:t xml:space="preserve"> vocational talks, curriculum support, careers guidance, workplace visits,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2979AE32" w14:textId="67FE7A9B" w:rsidR="007C6105" w:rsidRDefault="007C6105" w:rsidP="00443D09">
      <w:pPr>
        <w:jc w:val="both"/>
        <w:rPr>
          <w:rFonts w:ascii="Arial" w:hAnsi="Arial" w:cs="Arial"/>
          <w:sz w:val="24"/>
          <w:szCs w:val="24"/>
        </w:rPr>
      </w:pPr>
      <w:r w:rsidRPr="002A578A">
        <w:rPr>
          <w:rFonts w:ascii="Arial" w:hAnsi="Arial" w:cs="Arial"/>
          <w:sz w:val="24"/>
          <w:szCs w:val="24"/>
        </w:rPr>
        <w:t>Each opportunity must be notified to one or more organisations registered on the Social Value Unit website (</w:t>
      </w:r>
      <w:hyperlink r:id="rId40" w:history="1">
        <w:r w:rsidR="004722EA" w:rsidRPr="004722EA">
          <w:rPr>
            <w:rStyle w:val="Hyperlink"/>
            <w:rFonts w:ascii="Arial" w:hAnsi="Arial" w:cs="Arial"/>
            <w:sz w:val="24"/>
            <w:szCs w:val="24"/>
          </w:rPr>
          <w:t>www.socialvalueni.org/contrators/find-a-broker/</w:t>
        </w:r>
      </w:hyperlink>
      <w:r w:rsidRPr="002A578A">
        <w:rPr>
          <w:rFonts w:ascii="Arial" w:hAnsi="Arial" w:cs="Arial"/>
          <w:sz w:val="24"/>
          <w:szCs w:val="24"/>
        </w:rPr>
        <w:t>) and/or equivalent agencies named by or agreed with the Authority for this purpose.</w:t>
      </w:r>
    </w:p>
    <w:p w14:paraId="606A0170" w14:textId="77777777" w:rsidR="0086044F" w:rsidRPr="002A578A" w:rsidRDefault="0086044F" w:rsidP="00443D09">
      <w:pPr>
        <w:jc w:val="both"/>
        <w:rPr>
          <w:rFonts w:ascii="Arial" w:hAnsi="Arial" w:cs="Arial"/>
          <w:sz w:val="24"/>
          <w:szCs w:val="24"/>
        </w:rPr>
      </w:pPr>
    </w:p>
    <w:p w14:paraId="3C1C6BC3" w14:textId="5A14E159" w:rsidR="007C6105" w:rsidRPr="002A578A" w:rsidRDefault="007C6105" w:rsidP="00443D09">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Digital skills development and educational attainment</w:t>
      </w:r>
      <w:r w:rsidR="009572F8">
        <w:rPr>
          <w:rFonts w:ascii="Arial" w:hAnsi="Arial" w:cs="Arial"/>
          <w:sz w:val="24"/>
          <w:szCs w:val="24"/>
        </w:rPr>
        <w:t xml:space="preserve"> for disabled people</w:t>
      </w:r>
    </w:p>
    <w:p w14:paraId="295EE924" w14:textId="1991CA65" w:rsidR="007C6105" w:rsidRPr="00337F5C" w:rsidRDefault="007C6105" w:rsidP="00443D09">
      <w:pPr>
        <w:jc w:val="both"/>
        <w:rPr>
          <w:rFonts w:ascii="Arial" w:hAnsi="Arial" w:cs="Arial"/>
          <w:sz w:val="24"/>
          <w:szCs w:val="24"/>
        </w:rPr>
      </w:pPr>
      <w:r w:rsidRPr="00337F5C">
        <w:rPr>
          <w:rFonts w:ascii="Arial" w:hAnsi="Arial" w:cs="Arial"/>
          <w:sz w:val="24"/>
          <w:szCs w:val="24"/>
        </w:rPr>
        <w:t>The delivery of digital skills development and educational attainment initiatives</w:t>
      </w:r>
      <w:r w:rsidR="00EE2E89">
        <w:rPr>
          <w:rFonts w:ascii="Arial" w:hAnsi="Arial" w:cs="Arial"/>
          <w:sz w:val="24"/>
          <w:szCs w:val="24"/>
        </w:rPr>
        <w:t xml:space="preserve"> by the Supplier</w:t>
      </w:r>
      <w:r w:rsidRPr="00337F5C">
        <w:rPr>
          <w:rFonts w:ascii="Arial" w:hAnsi="Arial" w:cs="Arial"/>
          <w:sz w:val="24"/>
          <w:szCs w:val="24"/>
        </w:rPr>
        <w:t xml:space="preserve"> in </w:t>
      </w:r>
      <w:r w:rsidRPr="00716A1C">
        <w:rPr>
          <w:rFonts w:ascii="Arial" w:hAnsi="Arial" w:cs="Arial"/>
          <w:sz w:val="24"/>
          <w:szCs w:val="24"/>
        </w:rPr>
        <w:t xml:space="preserve">areas related to the Contract </w:t>
      </w:r>
      <w:r w:rsidR="00EE2E89">
        <w:rPr>
          <w:rFonts w:ascii="Arial" w:hAnsi="Arial" w:cs="Arial"/>
          <w:sz w:val="24"/>
          <w:szCs w:val="24"/>
        </w:rPr>
        <w:t xml:space="preserve">to an education provider(s) or organisation(s) within the voluntary community and social enterprise sector </w:t>
      </w:r>
      <w:r w:rsidRPr="00716A1C">
        <w:rPr>
          <w:rFonts w:ascii="Arial" w:hAnsi="Arial" w:cs="Arial"/>
          <w:sz w:val="24"/>
          <w:szCs w:val="24"/>
        </w:rPr>
        <w:t>designed to enhance the digital capability of</w:t>
      </w:r>
      <w:r w:rsidRPr="00716A1C">
        <w:rPr>
          <w:rStyle w:val="Heading7Char"/>
          <w:rFonts w:ascii="Arial" w:hAnsi="Arial" w:cs="Arial"/>
          <w:i w:val="0"/>
          <w:iCs w:val="0"/>
          <w:color w:val="auto"/>
          <w:sz w:val="24"/>
          <w:szCs w:val="24"/>
        </w:rPr>
        <w:t xml:space="preserve"> people with a disability</w:t>
      </w:r>
      <w:r w:rsidRPr="00716A1C">
        <w:rPr>
          <w:rStyle w:val="Heading7Char"/>
          <w:rFonts w:ascii="Arial" w:hAnsi="Arial" w:cs="Arial"/>
          <w:i w:val="0"/>
          <w:color w:val="auto"/>
          <w:sz w:val="24"/>
          <w:szCs w:val="24"/>
        </w:rPr>
        <w:t xml:space="preserve"> who are considered to be at risk of digital exclusion</w:t>
      </w:r>
      <w:r w:rsidRPr="00716A1C">
        <w:rPr>
          <w:rFonts w:ascii="Arial" w:hAnsi="Arial" w:cs="Arial"/>
          <w:i/>
          <w:sz w:val="24"/>
          <w:szCs w:val="24"/>
        </w:rPr>
        <w:t>.</w:t>
      </w:r>
      <w:r w:rsidRPr="00716A1C">
        <w:rPr>
          <w:rFonts w:ascii="Arial" w:hAnsi="Arial" w:cs="Arial"/>
          <w:sz w:val="24"/>
          <w:szCs w:val="24"/>
        </w:rPr>
        <w:t xml:space="preserve"> </w:t>
      </w:r>
    </w:p>
    <w:p w14:paraId="3922C0A0" w14:textId="20602A73" w:rsidR="007C6105" w:rsidRPr="00337F5C" w:rsidRDefault="007C6105" w:rsidP="00443D09">
      <w:pPr>
        <w:jc w:val="both"/>
        <w:rPr>
          <w:rFonts w:ascii="Arial" w:hAnsi="Arial" w:cs="Arial"/>
          <w:sz w:val="24"/>
          <w:szCs w:val="24"/>
        </w:rPr>
      </w:pPr>
      <w:r w:rsidRPr="00337F5C">
        <w:rPr>
          <w:rFonts w:ascii="Arial" w:hAnsi="Arial" w:cs="Arial"/>
          <w:sz w:val="24"/>
          <w:szCs w:val="24"/>
        </w:rPr>
        <w:t>Activities may include</w:t>
      </w:r>
      <w:r w:rsidR="00E85371">
        <w:rPr>
          <w:rFonts w:ascii="Arial" w:hAnsi="Arial" w:cs="Arial"/>
          <w:sz w:val="24"/>
          <w:szCs w:val="24"/>
        </w:rPr>
        <w:t>, for example</w:t>
      </w:r>
      <w:r w:rsidRPr="00337F5C">
        <w:rPr>
          <w:rFonts w:ascii="Arial" w:hAnsi="Arial" w:cs="Arial"/>
          <w:sz w:val="24"/>
          <w:szCs w:val="24"/>
        </w:rPr>
        <w:t xml:space="preserve">: workshops; online training; digital clinics; peer learning projects; or equivalent initiative as agreed with the Authority, at the Authority’s discretion. 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05449CF6" w14:textId="1C13ADAB" w:rsidR="007C6105" w:rsidRDefault="007C6105" w:rsidP="00443D09">
      <w:pPr>
        <w:jc w:val="both"/>
        <w:rPr>
          <w:rFonts w:ascii="Arial" w:hAnsi="Arial" w:cs="Arial"/>
          <w:sz w:val="24"/>
          <w:szCs w:val="24"/>
        </w:rPr>
      </w:pPr>
      <w:r w:rsidRPr="00337F5C">
        <w:rPr>
          <w:rFonts w:ascii="Arial" w:hAnsi="Arial" w:cs="Arial"/>
          <w:sz w:val="24"/>
          <w:szCs w:val="24"/>
        </w:rPr>
        <w:lastRenderedPageBreak/>
        <w:t>Each digital skills development and educational attainment initiative must be notified to one or more organisations registered on the Social Value website (</w:t>
      </w:r>
      <w:hyperlink r:id="rId41" w:history="1">
        <w:r w:rsidR="00950DFF" w:rsidRPr="009E5B1C">
          <w:rPr>
            <w:rStyle w:val="Hyperlink"/>
            <w:rFonts w:ascii="Arial" w:hAnsi="Arial" w:cs="Arial"/>
            <w:sz w:val="24"/>
            <w:szCs w:val="24"/>
          </w:rPr>
          <w:t>www.buysocialni.org/contractors/find-a-broker/</w:t>
        </w:r>
      </w:hyperlink>
      <w:r w:rsidRPr="00337F5C">
        <w:rPr>
          <w:rFonts w:ascii="Arial" w:hAnsi="Arial" w:cs="Arial"/>
          <w:sz w:val="24"/>
          <w:szCs w:val="24"/>
        </w:rPr>
        <w:t>) and/or equivalent agencies named by or agreed with the Authority for this purpose.</w:t>
      </w:r>
    </w:p>
    <w:p w14:paraId="7109A5F2" w14:textId="77777777" w:rsidR="00131E67" w:rsidRDefault="00131E67" w:rsidP="00443D09">
      <w:pPr>
        <w:jc w:val="both"/>
        <w:rPr>
          <w:rFonts w:ascii="Arial" w:hAnsi="Arial" w:cs="Arial"/>
          <w:sz w:val="24"/>
          <w:szCs w:val="24"/>
        </w:rPr>
      </w:pPr>
    </w:p>
    <w:p w14:paraId="7281936D" w14:textId="10A4209C" w:rsidR="00131E67" w:rsidRPr="008962B4" w:rsidRDefault="00131E67" w:rsidP="00443D09">
      <w:pPr>
        <w:pStyle w:val="Heading2"/>
        <w:ind w:left="720" w:hanging="720"/>
        <w:jc w:val="both"/>
        <w:rPr>
          <w:rFonts w:ascii="Arial" w:hAnsi="Arial" w:cs="Arial"/>
          <w:sz w:val="24"/>
          <w:szCs w:val="24"/>
        </w:rPr>
      </w:pPr>
      <w:r w:rsidRPr="008962B4">
        <w:rPr>
          <w:rFonts w:ascii="Arial" w:hAnsi="Arial" w:cs="Arial"/>
          <w:sz w:val="24"/>
          <w:szCs w:val="24"/>
        </w:rPr>
        <w:t>X.0</w:t>
      </w:r>
      <w:r w:rsidRPr="008962B4">
        <w:rPr>
          <w:rFonts w:ascii="Arial" w:hAnsi="Arial" w:cs="Arial"/>
          <w:sz w:val="24"/>
          <w:szCs w:val="24"/>
        </w:rPr>
        <w:tab/>
        <w:t>Donation of ICT devices to support digital skills development and educational attainment</w:t>
      </w:r>
      <w:r w:rsidR="009572F8">
        <w:rPr>
          <w:rFonts w:ascii="Arial" w:hAnsi="Arial" w:cs="Arial"/>
          <w:sz w:val="24"/>
          <w:szCs w:val="24"/>
        </w:rPr>
        <w:t xml:space="preserve"> for disabled people</w:t>
      </w:r>
      <w:r w:rsidRPr="008962B4">
        <w:rPr>
          <w:rFonts w:ascii="Arial" w:hAnsi="Arial" w:cs="Arial"/>
          <w:sz w:val="24"/>
          <w:szCs w:val="24"/>
        </w:rPr>
        <w:t xml:space="preserve"> </w:t>
      </w:r>
    </w:p>
    <w:p w14:paraId="7001A68B" w14:textId="379C139B" w:rsidR="00131E67" w:rsidRPr="008962B4" w:rsidRDefault="00131E67" w:rsidP="00443D09">
      <w:pPr>
        <w:jc w:val="both"/>
        <w:rPr>
          <w:rFonts w:ascii="Arial" w:hAnsi="Arial" w:cs="Arial"/>
          <w:sz w:val="24"/>
          <w:szCs w:val="24"/>
        </w:rPr>
      </w:pPr>
      <w:r w:rsidRPr="008962B4">
        <w:rPr>
          <w:rFonts w:ascii="Arial" w:hAnsi="Arial" w:cs="Arial"/>
          <w:sz w:val="24"/>
          <w:szCs w:val="24"/>
        </w:rPr>
        <w:t xml:space="preserve">The donation of ICT devices </w:t>
      </w:r>
      <w:r w:rsidR="00EE2E89">
        <w:rPr>
          <w:rFonts w:ascii="Arial" w:hAnsi="Arial" w:cs="Arial"/>
          <w:sz w:val="24"/>
          <w:szCs w:val="24"/>
        </w:rPr>
        <w:t xml:space="preserve">by the Supplier </w:t>
      </w:r>
      <w:r w:rsidRPr="008962B4">
        <w:rPr>
          <w:rFonts w:ascii="Arial" w:hAnsi="Arial" w:cs="Arial"/>
          <w:sz w:val="24"/>
          <w:szCs w:val="24"/>
        </w:rPr>
        <w:t xml:space="preserve">to enhance the digital capability of people </w:t>
      </w:r>
      <w:r w:rsidR="0089788B">
        <w:rPr>
          <w:rFonts w:ascii="Arial" w:hAnsi="Arial" w:cs="Arial"/>
          <w:sz w:val="24"/>
          <w:szCs w:val="24"/>
        </w:rPr>
        <w:t xml:space="preserve">with a disability who are </w:t>
      </w:r>
      <w:r w:rsidRPr="008962B4">
        <w:rPr>
          <w:rFonts w:ascii="Arial" w:hAnsi="Arial" w:cs="Arial"/>
          <w:sz w:val="24"/>
          <w:szCs w:val="24"/>
        </w:rPr>
        <w:t>at risk of digital exclusion within Northern Ireland (e.g. laptops, tablets</w:t>
      </w:r>
      <w:r w:rsidR="00CE044D">
        <w:rPr>
          <w:rFonts w:ascii="Arial" w:hAnsi="Arial" w:cs="Arial"/>
          <w:sz w:val="24"/>
          <w:szCs w:val="24"/>
        </w:rPr>
        <w:t xml:space="preserve">, </w:t>
      </w:r>
      <w:r w:rsidR="0086044F">
        <w:rPr>
          <w:rFonts w:ascii="Arial" w:hAnsi="Arial" w:cs="Arial"/>
          <w:sz w:val="24"/>
          <w:szCs w:val="24"/>
        </w:rPr>
        <w:t>devices to access internet</w:t>
      </w:r>
      <w:r w:rsidRPr="008962B4">
        <w:rPr>
          <w:rFonts w:ascii="Arial" w:hAnsi="Arial" w:cs="Arial"/>
          <w:sz w:val="24"/>
          <w:szCs w:val="24"/>
        </w:rPr>
        <w:t xml:space="preserve">). </w:t>
      </w:r>
    </w:p>
    <w:p w14:paraId="0A5F1CB5" w14:textId="0706BF40" w:rsidR="00131E67" w:rsidRPr="008962B4" w:rsidRDefault="00131E67" w:rsidP="00443D09">
      <w:pPr>
        <w:ind w:left="720" w:hanging="720"/>
        <w:jc w:val="both"/>
        <w:rPr>
          <w:rFonts w:ascii="Arial" w:hAnsi="Arial" w:cs="Arial"/>
          <w:sz w:val="24"/>
          <w:szCs w:val="24"/>
        </w:rPr>
      </w:pPr>
      <w:r w:rsidRPr="008962B4">
        <w:rPr>
          <w:rFonts w:ascii="Arial" w:hAnsi="Arial" w:cs="Arial"/>
          <w:sz w:val="24"/>
          <w:szCs w:val="24"/>
        </w:rPr>
        <w:t>The Supplier shall agree the scope of donations with the Authority prior to delivery.</w:t>
      </w:r>
    </w:p>
    <w:p w14:paraId="7DDD091E" w14:textId="269BBED0" w:rsidR="00131E67" w:rsidRPr="008962B4" w:rsidRDefault="00131E67" w:rsidP="00443D09">
      <w:pPr>
        <w:jc w:val="both"/>
        <w:rPr>
          <w:rFonts w:ascii="Arial" w:hAnsi="Arial" w:cs="Arial"/>
          <w:sz w:val="24"/>
          <w:szCs w:val="24"/>
        </w:rPr>
      </w:pPr>
      <w:r w:rsidRPr="008962B4">
        <w:rPr>
          <w:rFonts w:ascii="Arial" w:hAnsi="Arial" w:cs="Arial"/>
          <w:sz w:val="24"/>
          <w:szCs w:val="24"/>
        </w:rPr>
        <w:t>Opportunities relating to the donation of ICT devices must be notified to one or more organisations registered on the Social Value website (</w:t>
      </w:r>
      <w:hyperlink r:id="rId42" w:history="1">
        <w:r w:rsidR="004722EA" w:rsidRPr="008962B4">
          <w:rPr>
            <w:rStyle w:val="Hyperlink"/>
            <w:rFonts w:ascii="Arial" w:hAnsi="Arial" w:cs="Arial"/>
            <w:sz w:val="24"/>
            <w:szCs w:val="24"/>
          </w:rPr>
          <w:t>www.socialvalueni.org/Contractors/find-a-broker/</w:t>
        </w:r>
      </w:hyperlink>
      <w:r w:rsidRPr="008962B4">
        <w:rPr>
          <w:rFonts w:ascii="Arial" w:hAnsi="Arial" w:cs="Arial"/>
          <w:sz w:val="24"/>
          <w:szCs w:val="24"/>
        </w:rPr>
        <w:t>) and/or equivalent agencies named by or agreed with the Authority for this purpose.</w:t>
      </w:r>
    </w:p>
    <w:p w14:paraId="1001B236" w14:textId="75ADE074" w:rsidR="00010A85" w:rsidRPr="00010A85" w:rsidRDefault="00010A85" w:rsidP="00443D09">
      <w:pPr>
        <w:jc w:val="both"/>
        <w:rPr>
          <w:rFonts w:ascii="Arial" w:hAnsi="Arial" w:cs="Arial"/>
          <w:sz w:val="24"/>
          <w:szCs w:val="24"/>
        </w:rPr>
      </w:pPr>
      <w:r w:rsidRPr="00010A85">
        <w:rPr>
          <w:rFonts w:ascii="Arial" w:hAnsi="Arial" w:cs="Arial"/>
          <w:sz w:val="24"/>
          <w:szCs w:val="24"/>
        </w:rPr>
        <w:t xml:space="preserve">The manufacturing, use of and disposal of ICT devices creates significant environmental and human rights risks, including: the mining of precious materials; exploitation of workers throughout the supply chains; energy </w:t>
      </w:r>
      <w:r w:rsidR="007A7344">
        <w:rPr>
          <w:rFonts w:ascii="Arial" w:hAnsi="Arial" w:cs="Arial"/>
          <w:sz w:val="24"/>
          <w:szCs w:val="24"/>
        </w:rPr>
        <w:t>consumption</w:t>
      </w:r>
      <w:r w:rsidRPr="00010A85">
        <w:rPr>
          <w:rFonts w:ascii="Arial" w:hAnsi="Arial" w:cs="Arial"/>
          <w:sz w:val="24"/>
          <w:szCs w:val="24"/>
        </w:rPr>
        <w:t xml:space="preserve"> of devices; and the increasing amount of e-waste generated at end of life</w:t>
      </w:r>
      <w:r w:rsidR="007A7344">
        <w:rPr>
          <w:rFonts w:ascii="Arial" w:hAnsi="Arial" w:cs="Arial"/>
          <w:sz w:val="24"/>
          <w:szCs w:val="24"/>
        </w:rPr>
        <w:t xml:space="preserve"> stage.</w:t>
      </w:r>
    </w:p>
    <w:p w14:paraId="0EB54573" w14:textId="72E68177" w:rsidR="00CE044D" w:rsidRDefault="00CE044D" w:rsidP="00443D09">
      <w:pPr>
        <w:jc w:val="both"/>
        <w:rPr>
          <w:rFonts w:ascii="Arial" w:hAnsi="Arial" w:cs="Arial"/>
          <w:sz w:val="24"/>
          <w:szCs w:val="24"/>
        </w:rPr>
      </w:pPr>
      <w:r w:rsidRPr="00010A85">
        <w:rPr>
          <w:rFonts w:ascii="Arial" w:hAnsi="Arial" w:cs="Arial"/>
          <w:sz w:val="24"/>
          <w:szCs w:val="24"/>
        </w:rPr>
        <w:t>The Authority would encourage the Supplier to adopt a circular economy approach to the donation of devices to support digital inclusion through, for example, the provision of refurbished devices to extend the life of the equipment and support closing the digital divide. The Supplier is responsible for ensuring that any device donated is compliant with all relevant data security and health and safety standards.</w:t>
      </w:r>
    </w:p>
    <w:p w14:paraId="23B3BB09" w14:textId="68390594" w:rsidR="00131E67" w:rsidRPr="008962B4" w:rsidRDefault="00131E67" w:rsidP="00443D09">
      <w:pPr>
        <w:jc w:val="both"/>
        <w:rPr>
          <w:rFonts w:ascii="Arial" w:hAnsi="Arial" w:cs="Arial"/>
          <w:sz w:val="24"/>
          <w:szCs w:val="24"/>
        </w:rPr>
      </w:pPr>
      <w:commentRangeStart w:id="61"/>
      <w:r w:rsidRPr="008962B4">
        <w:rPr>
          <w:rFonts w:ascii="Arial" w:hAnsi="Arial" w:cs="Arial"/>
          <w:sz w:val="24"/>
          <w:szCs w:val="24"/>
        </w:rPr>
        <w:t xml:space="preserve">A maximum of XX% of the social value points required by the Contract may be delivered by donating ICT </w:t>
      </w:r>
      <w:r w:rsidR="0086044F">
        <w:rPr>
          <w:rFonts w:ascii="Arial" w:hAnsi="Arial" w:cs="Arial"/>
          <w:sz w:val="24"/>
          <w:szCs w:val="24"/>
        </w:rPr>
        <w:t>devices</w:t>
      </w:r>
      <w:r w:rsidRPr="008962B4">
        <w:rPr>
          <w:rFonts w:ascii="Arial" w:hAnsi="Arial" w:cs="Arial"/>
          <w:sz w:val="24"/>
          <w:szCs w:val="24"/>
        </w:rPr>
        <w:t xml:space="preserve"> for people at risk of digital exclusion in Northern Ireland. </w:t>
      </w:r>
      <w:commentRangeEnd w:id="61"/>
      <w:r w:rsidR="00997486">
        <w:rPr>
          <w:rStyle w:val="CommentReference"/>
        </w:rPr>
        <w:commentReference w:id="61"/>
      </w:r>
    </w:p>
    <w:p w14:paraId="411B1AEA" w14:textId="77777777" w:rsidR="00131E67" w:rsidRPr="008962B4" w:rsidRDefault="00131E67" w:rsidP="00443D09">
      <w:pPr>
        <w:jc w:val="both"/>
        <w:rPr>
          <w:rFonts w:ascii="Arial" w:hAnsi="Arial" w:cs="Arial"/>
          <w:sz w:val="24"/>
          <w:szCs w:val="24"/>
        </w:rPr>
      </w:pPr>
    </w:p>
    <w:p w14:paraId="47E46A42" w14:textId="77777777" w:rsidR="00131E67" w:rsidRPr="008962B4" w:rsidRDefault="00131E67" w:rsidP="00443D09">
      <w:pPr>
        <w:pStyle w:val="Heading2"/>
        <w:jc w:val="both"/>
        <w:rPr>
          <w:rFonts w:ascii="Arial" w:hAnsi="Arial" w:cs="Arial"/>
          <w:b w:val="0"/>
          <w:sz w:val="24"/>
          <w:szCs w:val="24"/>
        </w:rPr>
      </w:pPr>
      <w:r w:rsidRPr="008962B4">
        <w:rPr>
          <w:rFonts w:ascii="Arial" w:hAnsi="Arial" w:cs="Arial"/>
          <w:sz w:val="24"/>
          <w:szCs w:val="24"/>
        </w:rPr>
        <w:lastRenderedPageBreak/>
        <w:t>X.0</w:t>
      </w:r>
      <w:r w:rsidRPr="008962B4">
        <w:rPr>
          <w:rFonts w:ascii="Arial" w:hAnsi="Arial" w:cs="Arial"/>
          <w:sz w:val="24"/>
          <w:szCs w:val="24"/>
        </w:rPr>
        <w:tab/>
        <w:t>Financial support for ICT skills development and educational attainment</w:t>
      </w:r>
    </w:p>
    <w:p w14:paraId="20CD4B5B" w14:textId="4EC09489" w:rsidR="00131E67" w:rsidRPr="008962B4" w:rsidRDefault="00131E67" w:rsidP="00443D09">
      <w:pPr>
        <w:jc w:val="both"/>
        <w:rPr>
          <w:rFonts w:ascii="Arial" w:hAnsi="Arial" w:cs="Arial"/>
          <w:sz w:val="24"/>
          <w:szCs w:val="24"/>
        </w:rPr>
      </w:pPr>
      <w:r w:rsidRPr="008962B4">
        <w:rPr>
          <w:rFonts w:ascii="Arial" w:hAnsi="Arial" w:cs="Arial"/>
          <w:sz w:val="24"/>
          <w:szCs w:val="24"/>
        </w:rPr>
        <w:t xml:space="preserve">The provision of financial donations </w:t>
      </w:r>
      <w:r w:rsidR="00EE2E89">
        <w:rPr>
          <w:rFonts w:ascii="Arial" w:hAnsi="Arial" w:cs="Arial"/>
          <w:sz w:val="24"/>
          <w:szCs w:val="24"/>
        </w:rPr>
        <w:t xml:space="preserve">by the Supplier </w:t>
      </w:r>
      <w:r w:rsidRPr="008962B4">
        <w:rPr>
          <w:rFonts w:ascii="Arial" w:hAnsi="Arial" w:cs="Arial"/>
          <w:sz w:val="24"/>
          <w:szCs w:val="24"/>
        </w:rPr>
        <w:t xml:space="preserve">to support people </w:t>
      </w:r>
      <w:r w:rsidR="0089788B">
        <w:rPr>
          <w:rFonts w:ascii="Arial" w:hAnsi="Arial" w:cs="Arial"/>
          <w:sz w:val="24"/>
          <w:szCs w:val="24"/>
        </w:rPr>
        <w:t xml:space="preserve">with a disability </w:t>
      </w:r>
      <w:r w:rsidRPr="008962B4">
        <w:rPr>
          <w:rFonts w:ascii="Arial" w:hAnsi="Arial" w:cs="Arial"/>
          <w:sz w:val="24"/>
          <w:szCs w:val="24"/>
        </w:rPr>
        <w:t xml:space="preserve">within Northern Ireland who face barriers to employment to gain recognised qualifications in ICT and help address the digital skills shortage. </w:t>
      </w:r>
    </w:p>
    <w:p w14:paraId="7ED0B2AE" w14:textId="77777777" w:rsidR="00131E67" w:rsidRPr="008962B4" w:rsidRDefault="00131E67" w:rsidP="00443D09">
      <w:pPr>
        <w:jc w:val="both"/>
        <w:rPr>
          <w:rFonts w:ascii="Arial" w:hAnsi="Arial" w:cs="Arial"/>
          <w:sz w:val="24"/>
          <w:szCs w:val="24"/>
        </w:rPr>
      </w:pPr>
      <w:r w:rsidRPr="008962B4">
        <w:rPr>
          <w:rFonts w:ascii="Arial" w:hAnsi="Arial" w:cs="Arial"/>
          <w:sz w:val="24"/>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2763A823" w14:textId="3FF3ECAE" w:rsidR="00131E67" w:rsidRPr="008962B4" w:rsidRDefault="00131E67" w:rsidP="00443D09">
      <w:pPr>
        <w:jc w:val="both"/>
        <w:rPr>
          <w:rFonts w:ascii="Arial" w:hAnsi="Arial" w:cs="Arial"/>
          <w:sz w:val="24"/>
          <w:szCs w:val="24"/>
        </w:rPr>
      </w:pPr>
      <w:r w:rsidRPr="008962B4">
        <w:rPr>
          <w:rFonts w:ascii="Arial" w:hAnsi="Arial" w:cs="Arial"/>
          <w:sz w:val="24"/>
          <w:szCs w:val="24"/>
        </w:rPr>
        <w:t>Each financial support opportunity must be notified to one or more organisations registered on the Social Value Unit website (</w:t>
      </w:r>
      <w:hyperlink r:id="rId43" w:history="1">
        <w:r w:rsidR="004722EA" w:rsidRPr="008962B4">
          <w:rPr>
            <w:rStyle w:val="Hyperlink"/>
            <w:rFonts w:ascii="Arial" w:hAnsi="Arial" w:cs="Arial"/>
            <w:sz w:val="24"/>
            <w:szCs w:val="24"/>
          </w:rPr>
          <w:t>www.socialvalueni.org/Contractors/find-a-broker/</w:t>
        </w:r>
      </w:hyperlink>
      <w:r w:rsidRPr="008962B4">
        <w:rPr>
          <w:rFonts w:ascii="Arial" w:hAnsi="Arial" w:cs="Arial"/>
          <w:sz w:val="24"/>
          <w:szCs w:val="24"/>
        </w:rPr>
        <w:t>) and/or equivalent agencies named by or agreed with the Authority for this purpose.</w:t>
      </w:r>
    </w:p>
    <w:p w14:paraId="353601FC" w14:textId="79F99E9D" w:rsidR="00131E67" w:rsidRPr="008962B4" w:rsidRDefault="00131E67" w:rsidP="00443D09">
      <w:pPr>
        <w:jc w:val="both"/>
        <w:rPr>
          <w:rFonts w:ascii="Arial" w:hAnsi="Arial" w:cs="Arial"/>
          <w:sz w:val="24"/>
          <w:szCs w:val="24"/>
        </w:rPr>
      </w:pPr>
      <w:r w:rsidRPr="008962B4">
        <w:rPr>
          <w:rFonts w:ascii="Arial" w:hAnsi="Arial" w:cs="Arial"/>
          <w:sz w:val="24"/>
          <w:szCs w:val="24"/>
        </w:rPr>
        <w:t xml:space="preserve">The Supplier cannot claim social value points under this initiative for any training and qualifications provided to </w:t>
      </w:r>
      <w:r w:rsidR="00520D19">
        <w:rPr>
          <w:rFonts w:ascii="Arial" w:hAnsi="Arial" w:cs="Arial"/>
          <w:sz w:val="24"/>
          <w:szCs w:val="24"/>
        </w:rPr>
        <w:t xml:space="preserve">the contract workforce. </w:t>
      </w:r>
    </w:p>
    <w:p w14:paraId="34462CE2" w14:textId="21181CCB" w:rsidR="007C6105" w:rsidRPr="00337F5C" w:rsidRDefault="00131E67" w:rsidP="00443D09">
      <w:pPr>
        <w:jc w:val="both"/>
        <w:rPr>
          <w:rFonts w:ascii="Arial" w:hAnsi="Arial" w:cs="Arial"/>
          <w:sz w:val="24"/>
          <w:szCs w:val="24"/>
        </w:rPr>
      </w:pPr>
      <w:commentRangeStart w:id="62"/>
      <w:r w:rsidRPr="007A7344">
        <w:rPr>
          <w:rFonts w:ascii="Arial" w:hAnsi="Arial" w:cs="Arial"/>
          <w:sz w:val="24"/>
          <w:szCs w:val="24"/>
        </w:rPr>
        <w:t xml:space="preserve">A maximum of XX% of the social value points required by the Contract may be delivered by providing financial support towards attainment of recognised ICT qualifications for people who face barriers to employment within Northern Ireland. </w:t>
      </w:r>
      <w:commentRangeEnd w:id="62"/>
      <w:r w:rsidR="00997486">
        <w:rPr>
          <w:rStyle w:val="CommentReference"/>
        </w:rPr>
        <w:commentReference w:id="62"/>
      </w:r>
    </w:p>
    <w:p w14:paraId="0334B7B1" w14:textId="0C414A41" w:rsidR="007C6105" w:rsidRPr="00337F5C" w:rsidRDefault="005B721A" w:rsidP="00443D09">
      <w:pPr>
        <w:pStyle w:val="Heading2"/>
        <w:jc w:val="both"/>
        <w:rPr>
          <w:rFonts w:ascii="Arial" w:hAnsi="Arial" w:cs="Arial"/>
          <w:sz w:val="24"/>
          <w:szCs w:val="24"/>
        </w:rPr>
      </w:pPr>
      <w:r>
        <w:rPr>
          <w:rFonts w:ascii="Arial" w:hAnsi="Arial" w:cs="Arial"/>
          <w:sz w:val="24"/>
          <w:szCs w:val="24"/>
        </w:rPr>
        <w:t>X.0</w:t>
      </w:r>
      <w:r>
        <w:rPr>
          <w:rFonts w:ascii="Arial" w:hAnsi="Arial" w:cs="Arial"/>
          <w:sz w:val="24"/>
          <w:szCs w:val="24"/>
        </w:rPr>
        <w:tab/>
        <w:t>Cyber Security initiatives</w:t>
      </w:r>
    </w:p>
    <w:p w14:paraId="1877AFC2" w14:textId="786C3001"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The delivery of skilled advice, training and / mentoring </w:t>
      </w:r>
      <w:r w:rsidR="00EE2E89">
        <w:rPr>
          <w:rFonts w:ascii="Arial" w:hAnsi="Arial" w:cs="Arial"/>
          <w:sz w:val="24"/>
          <w:szCs w:val="24"/>
        </w:rPr>
        <w:t xml:space="preserve">by the Supplier </w:t>
      </w:r>
      <w:r w:rsidRPr="00337F5C">
        <w:rPr>
          <w:rFonts w:ascii="Arial" w:hAnsi="Arial" w:cs="Arial"/>
          <w:sz w:val="24"/>
          <w:szCs w:val="24"/>
        </w:rPr>
        <w:t xml:space="preserve">on cybersecurity related matters to </w:t>
      </w:r>
      <w:r w:rsidR="00485F81">
        <w:rPr>
          <w:rFonts w:ascii="Arial" w:hAnsi="Arial" w:cs="Arial"/>
          <w:sz w:val="24"/>
          <w:szCs w:val="24"/>
        </w:rPr>
        <w:t xml:space="preserve">an education provider or </w:t>
      </w:r>
      <w:sdt>
        <w:sdtPr>
          <w:rPr>
            <w:rFonts w:ascii="Arial" w:hAnsi="Arial" w:cs="Arial"/>
            <w:sz w:val="24"/>
            <w:szCs w:val="24"/>
          </w:rPr>
          <w:alias w:val="target organisation"/>
          <w:tag w:val="target organisation"/>
          <w:id w:val="-1047133274"/>
          <w:placeholder>
            <w:docPart w:val="FC28D6E0C82A48D38E9A7BC83F6A8577"/>
          </w:placeholder>
          <w:comboBox>
            <w:listItem w:value="Choose an item."/>
            <w:listItem w:displayText="an organisation/organisations within the Voluntary, Community and Social Enterprise (VCSE) sector " w:value="an organisation/organisations within the Voluntary, Community and Social Enterprise (VCSE) sector "/>
            <w:listItem w:displayText="a school/schools" w:value="a school/schools"/>
            <w:listItem w:displayText="an education provider/education providers" w:value="an education provider/education providers"/>
          </w:comboBox>
        </w:sdtPr>
        <w:sdtContent>
          <w:r w:rsidR="00485F81">
            <w:rPr>
              <w:rFonts w:ascii="Arial" w:hAnsi="Arial" w:cs="Arial"/>
              <w:sz w:val="24"/>
              <w:szCs w:val="24"/>
            </w:rPr>
            <w:t xml:space="preserve">an organisation/organisations within the Voluntary, Community and Social Enterprise (VCSE) sector </w:t>
          </w:r>
        </w:sdtContent>
      </w:sdt>
      <w:r w:rsidRPr="00337F5C">
        <w:rPr>
          <w:rFonts w:ascii="Arial" w:hAnsi="Arial" w:cs="Arial"/>
          <w:sz w:val="24"/>
          <w:szCs w:val="24"/>
        </w:rPr>
        <w:t xml:space="preserve"> that work with</w:t>
      </w:r>
      <w:r w:rsidRPr="00337F5C">
        <w:rPr>
          <w:rFonts w:ascii="Arial" w:hAnsi="Arial" w:cs="Arial"/>
          <w:iCs/>
          <w:sz w:val="24"/>
          <w:szCs w:val="24"/>
        </w:rPr>
        <w:t xml:space="preserve"> people with a disability</w:t>
      </w:r>
      <w:r w:rsidRPr="00337F5C">
        <w:rPr>
          <w:rFonts w:ascii="Arial" w:hAnsi="Arial" w:cs="Arial"/>
          <w:sz w:val="24"/>
          <w:szCs w:val="24"/>
        </w:rPr>
        <w:t xml:space="preserve"> who are known to be at risk of becoming victims of online crime.  Activities may include</w:t>
      </w:r>
      <w:r w:rsidR="006F1362">
        <w:rPr>
          <w:rFonts w:ascii="Arial" w:hAnsi="Arial" w:cs="Arial"/>
          <w:sz w:val="24"/>
          <w:szCs w:val="24"/>
        </w:rPr>
        <w:t>, for example,</w:t>
      </w:r>
      <w:r w:rsidRPr="00337F5C">
        <w:rPr>
          <w:rFonts w:ascii="Arial" w:hAnsi="Arial" w:cs="Arial"/>
          <w:sz w:val="24"/>
          <w:szCs w:val="24"/>
        </w:rPr>
        <w:t xml:space="preserve"> workshops; online training; digital clinics; peer learning projects; or equivalent initiatives as agreed with the Authority, at the Authority’s discretion. 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5353C873" w14:textId="121C9F03" w:rsidR="007C6105" w:rsidRDefault="007C6105" w:rsidP="00443D09">
      <w:pPr>
        <w:jc w:val="both"/>
        <w:rPr>
          <w:rFonts w:ascii="Arial" w:hAnsi="Arial" w:cs="Arial"/>
          <w:sz w:val="24"/>
          <w:szCs w:val="24"/>
        </w:rPr>
      </w:pPr>
      <w:r w:rsidRPr="00337F5C">
        <w:rPr>
          <w:rFonts w:ascii="Arial" w:hAnsi="Arial" w:cs="Arial"/>
          <w:sz w:val="24"/>
          <w:szCs w:val="24"/>
        </w:rPr>
        <w:t>Each cyber security initiative must be notified to one or more organisations registered on the Social Value Unit website (</w:t>
      </w:r>
      <w:hyperlink r:id="rId44" w:history="1">
        <w:r w:rsidR="004722EA" w:rsidRPr="004722EA">
          <w:rPr>
            <w:rStyle w:val="Hyperlink"/>
            <w:rFonts w:ascii="Arial" w:hAnsi="Arial" w:cs="Arial"/>
            <w:sz w:val="24"/>
            <w:szCs w:val="24"/>
          </w:rPr>
          <w:t>www.socialvalueni.org/contractors/find-a-broker/</w:t>
        </w:r>
      </w:hyperlink>
      <w:r w:rsidRPr="00337F5C">
        <w:rPr>
          <w:rFonts w:ascii="Arial" w:hAnsi="Arial" w:cs="Arial"/>
          <w:sz w:val="24"/>
          <w:szCs w:val="24"/>
        </w:rPr>
        <w:t xml:space="preserve">) and/or equivalent agencies named by or agreed with </w:t>
      </w:r>
      <w:r w:rsidR="00131E67">
        <w:rPr>
          <w:rFonts w:ascii="Arial" w:hAnsi="Arial" w:cs="Arial"/>
          <w:sz w:val="24"/>
          <w:szCs w:val="24"/>
        </w:rPr>
        <w:t>the Authority for this purpose.</w:t>
      </w:r>
    </w:p>
    <w:p w14:paraId="4DE67514" w14:textId="77777777" w:rsidR="00485F81" w:rsidRDefault="00485F81" w:rsidP="00443D09">
      <w:pPr>
        <w:jc w:val="both"/>
        <w:rPr>
          <w:rFonts w:ascii="Arial" w:hAnsi="Arial" w:cs="Arial"/>
          <w:sz w:val="24"/>
          <w:szCs w:val="24"/>
        </w:rPr>
      </w:pPr>
    </w:p>
    <w:p w14:paraId="368D173D" w14:textId="77777777" w:rsidR="00485F81" w:rsidRDefault="00485F81" w:rsidP="00443D09">
      <w:pPr>
        <w:jc w:val="both"/>
        <w:rPr>
          <w:rFonts w:ascii="Arial" w:hAnsi="Arial" w:cs="Arial"/>
          <w:sz w:val="24"/>
          <w:szCs w:val="24"/>
        </w:rPr>
      </w:pPr>
    </w:p>
    <w:p w14:paraId="0AC5AAFF" w14:textId="77777777" w:rsidR="00485F81" w:rsidRPr="00337F5C" w:rsidRDefault="00485F81" w:rsidP="00443D09">
      <w:pPr>
        <w:jc w:val="both"/>
        <w:rPr>
          <w:rFonts w:ascii="Arial" w:hAnsi="Arial" w:cs="Arial"/>
          <w:sz w:val="24"/>
          <w:szCs w:val="24"/>
        </w:rPr>
      </w:pPr>
    </w:p>
    <w:p w14:paraId="277DA993" w14:textId="77777777" w:rsidR="00485F81" w:rsidRDefault="00485F81" w:rsidP="00443D09">
      <w:pPr>
        <w:pStyle w:val="Heading1"/>
        <w:jc w:val="both"/>
        <w:rPr>
          <w:rFonts w:ascii="Arial" w:eastAsia="Times New Roman" w:hAnsi="Arial" w:cs="Arial"/>
          <w:sz w:val="24"/>
          <w:szCs w:val="24"/>
          <w:lang w:eastAsia="en-GB"/>
        </w:rPr>
      </w:pPr>
    </w:p>
    <w:p w14:paraId="5339DFB0" w14:textId="77777777" w:rsidR="0010000E" w:rsidRPr="0010000E" w:rsidRDefault="0010000E" w:rsidP="0010000E">
      <w:pPr>
        <w:rPr>
          <w:lang w:eastAsia="en-GB"/>
        </w:rPr>
      </w:pPr>
    </w:p>
    <w:p w14:paraId="19F18049" w14:textId="770F780E" w:rsidR="007C6105" w:rsidRPr="00337F5C" w:rsidRDefault="007C6105" w:rsidP="00443D09">
      <w:pPr>
        <w:pStyle w:val="Heading1"/>
        <w:jc w:val="both"/>
        <w:rPr>
          <w:rFonts w:ascii="Arial" w:eastAsia="Times New Roman" w:hAnsi="Arial" w:cs="Arial"/>
          <w:sz w:val="24"/>
          <w:szCs w:val="24"/>
          <w:lang w:eastAsia="en-GB"/>
        </w:rPr>
      </w:pPr>
      <w:r w:rsidRPr="00337F5C">
        <w:rPr>
          <w:rFonts w:ascii="Arial" w:eastAsia="Times New Roman" w:hAnsi="Arial" w:cs="Arial"/>
          <w:sz w:val="24"/>
          <w:szCs w:val="24"/>
          <w:lang w:eastAsia="en-GB"/>
        </w:rPr>
        <w:t xml:space="preserve">THEME 2: BUILDING ETHICAL AND RESILIENT SUPPLY </w:t>
      </w:r>
      <w:commentRangeStart w:id="63"/>
      <w:r w:rsidRPr="00337F5C">
        <w:rPr>
          <w:rFonts w:ascii="Arial" w:eastAsia="Times New Roman" w:hAnsi="Arial" w:cs="Arial"/>
          <w:sz w:val="24"/>
          <w:szCs w:val="24"/>
          <w:lang w:eastAsia="en-GB"/>
        </w:rPr>
        <w:t>CHAINS</w:t>
      </w:r>
      <w:commentRangeEnd w:id="63"/>
      <w:r w:rsidR="00485F81">
        <w:rPr>
          <w:rStyle w:val="CommentReference"/>
          <w:rFonts w:eastAsiaTheme="minorHAnsi" w:cstheme="minorBidi"/>
          <w:b w:val="0"/>
        </w:rPr>
        <w:commentReference w:id="63"/>
      </w:r>
    </w:p>
    <w:p w14:paraId="60D32FFB" w14:textId="77777777" w:rsidR="007C6105" w:rsidRPr="00337F5C" w:rsidRDefault="007C6105" w:rsidP="00443D09">
      <w:pPr>
        <w:tabs>
          <w:tab w:val="left" w:pos="990"/>
        </w:tabs>
        <w:jc w:val="both"/>
        <w:rPr>
          <w:rFonts w:ascii="Arial" w:hAnsi="Arial" w:cs="Arial"/>
          <w:sz w:val="24"/>
          <w:szCs w:val="24"/>
        </w:rPr>
      </w:pPr>
      <w:r w:rsidRPr="00337F5C">
        <w:rPr>
          <w:rFonts w:ascii="Arial" w:hAnsi="Arial" w:cs="Arial"/>
          <w:sz w:val="24"/>
          <w:szCs w:val="24"/>
        </w:rPr>
        <w:t xml:space="preserve">This theme aims to tackle employment inequality, reduce the risk of modern slavery and human rights abuses within the supply chain, and promote diverse and secure supply chains. </w:t>
      </w:r>
    </w:p>
    <w:p w14:paraId="20E4AA9E" w14:textId="0EA330EB" w:rsidR="007C6105" w:rsidRPr="00337F5C" w:rsidRDefault="007C6105" w:rsidP="00443D09">
      <w:pPr>
        <w:pStyle w:val="Heading1"/>
        <w:jc w:val="both"/>
        <w:rPr>
          <w:rFonts w:ascii="Arial" w:hAnsi="Arial" w:cs="Arial"/>
          <w:sz w:val="24"/>
          <w:szCs w:val="24"/>
        </w:rPr>
      </w:pPr>
      <w:r w:rsidRPr="00337F5C">
        <w:rPr>
          <w:rFonts w:ascii="Arial" w:eastAsia="Times New Roman" w:hAnsi="Arial" w:cs="Arial"/>
          <w:sz w:val="24"/>
          <w:szCs w:val="24"/>
          <w:lang w:eastAsia="en-GB"/>
        </w:rPr>
        <w:t xml:space="preserve">Indicator 2.1 </w:t>
      </w:r>
      <w:r w:rsidRPr="00337F5C">
        <w:rPr>
          <w:rFonts w:ascii="Arial" w:hAnsi="Arial" w:cs="Arial"/>
          <w:sz w:val="24"/>
          <w:szCs w:val="24"/>
        </w:rPr>
        <w:t xml:space="preserve">– </w:t>
      </w:r>
      <w:r w:rsidR="00D31205" w:rsidRPr="00D6095B">
        <w:rPr>
          <w:rFonts w:ascii="Arial" w:hAnsi="Arial" w:cs="Arial"/>
          <w:sz w:val="24"/>
          <w:szCs w:val="24"/>
        </w:rPr>
        <w:t>Collaborate with the contract’s supply chain to ensure fair work and workforce diversity throughout the supply chain.</w:t>
      </w:r>
      <w:commentRangeStart w:id="64"/>
      <w:commentRangeEnd w:id="64"/>
      <w:r w:rsidR="00131322">
        <w:rPr>
          <w:rStyle w:val="CommentReference"/>
          <w:rFonts w:eastAsiaTheme="minorHAnsi" w:cstheme="minorBidi"/>
          <w:b w:val="0"/>
        </w:rPr>
        <w:commentReference w:id="64"/>
      </w:r>
      <w:r w:rsidRPr="00337F5C">
        <w:rPr>
          <w:rFonts w:ascii="Arial" w:hAnsi="Arial" w:cs="Arial"/>
          <w:sz w:val="24"/>
          <w:szCs w:val="24"/>
        </w:rPr>
        <w:t xml:space="preserve"> </w:t>
      </w:r>
    </w:p>
    <w:p w14:paraId="7F724197" w14:textId="77777777" w:rsidR="007C6105" w:rsidRPr="00337F5C" w:rsidRDefault="007C6105" w:rsidP="00443D09">
      <w:pPr>
        <w:tabs>
          <w:tab w:val="left" w:pos="990"/>
        </w:tabs>
        <w:jc w:val="both"/>
        <w:rPr>
          <w:rFonts w:ascii="Arial" w:hAnsi="Arial" w:cs="Arial"/>
          <w:color w:val="000000" w:themeColor="text1"/>
          <w:sz w:val="24"/>
          <w:szCs w:val="24"/>
        </w:rPr>
      </w:pPr>
    </w:p>
    <w:p w14:paraId="5D4B4806" w14:textId="2AA6D88A" w:rsidR="007C6105" w:rsidRPr="00337F5C" w:rsidRDefault="007C6105" w:rsidP="00443D09">
      <w:pPr>
        <w:pStyle w:val="Heading2"/>
        <w:jc w:val="both"/>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t xml:space="preserve">Fair Work </w:t>
      </w:r>
      <w:r w:rsidR="001B5DBC">
        <w:rPr>
          <w:rFonts w:ascii="Arial" w:hAnsi="Arial" w:cs="Arial"/>
          <w:sz w:val="24"/>
          <w:szCs w:val="24"/>
        </w:rPr>
        <w:t xml:space="preserve">Charter </w:t>
      </w:r>
    </w:p>
    <w:p w14:paraId="2C16E5EC" w14:textId="77777777"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 </w:t>
      </w:r>
    </w:p>
    <w:p w14:paraId="057F5D1D" w14:textId="6EB8D234"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will develop, implement and maintain a </w:t>
      </w:r>
      <w:r w:rsidR="00142FCA">
        <w:rPr>
          <w:rFonts w:ascii="Arial" w:hAnsi="Arial" w:cs="Arial"/>
          <w:sz w:val="24"/>
          <w:szCs w:val="24"/>
        </w:rPr>
        <w:t>F</w:t>
      </w:r>
      <w:r w:rsidRPr="00337F5C">
        <w:rPr>
          <w:rFonts w:ascii="Arial" w:hAnsi="Arial" w:cs="Arial"/>
          <w:sz w:val="24"/>
          <w:szCs w:val="24"/>
        </w:rPr>
        <w:t xml:space="preserve">air </w:t>
      </w:r>
      <w:r w:rsidR="00142FCA">
        <w:rPr>
          <w:rFonts w:ascii="Arial" w:hAnsi="Arial" w:cs="Arial"/>
          <w:sz w:val="24"/>
          <w:szCs w:val="24"/>
        </w:rPr>
        <w:t>W</w:t>
      </w:r>
      <w:r w:rsidRPr="00337F5C">
        <w:rPr>
          <w:rFonts w:ascii="Arial" w:hAnsi="Arial" w:cs="Arial"/>
          <w:sz w:val="24"/>
          <w:szCs w:val="24"/>
        </w:rPr>
        <w:t xml:space="preserve">ork </w:t>
      </w:r>
      <w:r w:rsidR="00142FCA">
        <w:rPr>
          <w:rFonts w:ascii="Arial" w:hAnsi="Arial" w:cs="Arial"/>
          <w:sz w:val="24"/>
          <w:szCs w:val="24"/>
        </w:rPr>
        <w:t>Charter</w:t>
      </w:r>
      <w:r w:rsidRPr="00337F5C">
        <w:rPr>
          <w:rFonts w:ascii="Arial" w:hAnsi="Arial" w:cs="Arial"/>
          <w:sz w:val="24"/>
          <w:szCs w:val="24"/>
        </w:rPr>
        <w:t xml:space="preserve"> in relation to this contract</w:t>
      </w:r>
      <w:r w:rsidR="001B5DBC">
        <w:rPr>
          <w:rFonts w:ascii="Arial" w:hAnsi="Arial" w:cs="Arial"/>
          <w:sz w:val="24"/>
          <w:szCs w:val="24"/>
        </w:rPr>
        <w:t>, including its supply chain,</w:t>
      </w:r>
      <w:r w:rsidRPr="00337F5C">
        <w:rPr>
          <w:rFonts w:ascii="Arial" w:hAnsi="Arial" w:cs="Arial"/>
          <w:sz w:val="24"/>
          <w:szCs w:val="24"/>
        </w:rPr>
        <w:t xml:space="preserve"> which demonstrates the </w:t>
      </w:r>
      <w:r>
        <w:rPr>
          <w:rFonts w:ascii="Arial" w:hAnsi="Arial" w:cs="Arial"/>
          <w:sz w:val="24"/>
          <w:szCs w:val="24"/>
        </w:rPr>
        <w:t>Supplier</w:t>
      </w:r>
      <w:r w:rsidRPr="00337F5C">
        <w:rPr>
          <w:rFonts w:ascii="Arial" w:hAnsi="Arial" w:cs="Arial"/>
          <w:sz w:val="24"/>
          <w:szCs w:val="24"/>
        </w:rPr>
        <w:t xml:space="preserve">’s commitment to ensuring that workers employed on this contract are treated fairly, humanely and equitably.  This should be submitted within </w:t>
      </w:r>
      <w:sdt>
        <w:sdtPr>
          <w:rPr>
            <w:rFonts w:ascii="Arial" w:hAnsi="Arial" w:cs="Arial"/>
            <w:sz w:val="24"/>
            <w:szCs w:val="24"/>
          </w:rPr>
          <w:alias w:val="insert number of days"/>
          <w:tag w:val="insert number of days"/>
          <w:id w:val="-1914925039"/>
          <w:placeholder>
            <w:docPart w:val="7FB67389DAAE4C04A43A57D9282D5B4A"/>
          </w:placeholder>
          <w:showingPlcHdr/>
        </w:sdtPr>
        <w:sdtContent>
          <w:r w:rsidRPr="00A52C53">
            <w:rPr>
              <w:rFonts w:ascii="Arial" w:hAnsi="Arial" w:cs="Arial"/>
              <w:color w:val="808080"/>
              <w:sz w:val="24"/>
              <w:szCs w:val="24"/>
              <w:highlight w:val="yellow"/>
            </w:rPr>
            <w:t>Click here to enter text.</w:t>
          </w:r>
        </w:sdtContent>
      </w:sdt>
      <w:r w:rsidRPr="00337F5C">
        <w:rPr>
          <w:rFonts w:ascii="Arial" w:hAnsi="Arial" w:cs="Arial"/>
          <w:sz w:val="24"/>
          <w:szCs w:val="24"/>
        </w:rPr>
        <w:t xml:space="preserve"> days of contract award. </w:t>
      </w:r>
    </w:p>
    <w:p w14:paraId="2AADE3DC" w14:textId="4F318B2A" w:rsidR="00142FCA" w:rsidRPr="00B91918" w:rsidRDefault="00142FCA" w:rsidP="00443D09">
      <w:pPr>
        <w:jc w:val="both"/>
        <w:rPr>
          <w:rFonts w:ascii="Arial" w:hAnsi="Arial" w:cs="Arial"/>
          <w:sz w:val="24"/>
          <w:szCs w:val="24"/>
        </w:rPr>
      </w:pPr>
      <w:r w:rsidRPr="00B91918">
        <w:rPr>
          <w:rFonts w:ascii="Arial" w:hAnsi="Arial" w:cs="Arial"/>
          <w:sz w:val="24"/>
          <w:szCs w:val="24"/>
        </w:rPr>
        <w:t xml:space="preserve">The Fair Work </w:t>
      </w:r>
      <w:r>
        <w:rPr>
          <w:rFonts w:ascii="Arial" w:hAnsi="Arial" w:cs="Arial"/>
          <w:sz w:val="24"/>
          <w:szCs w:val="24"/>
        </w:rPr>
        <w:t>C</w:t>
      </w:r>
      <w:r w:rsidRPr="00B91918">
        <w:rPr>
          <w:rFonts w:ascii="Arial" w:hAnsi="Arial" w:cs="Arial"/>
          <w:sz w:val="24"/>
          <w:szCs w:val="24"/>
        </w:rPr>
        <w:t xml:space="preserve">harter must at least include and address among other things, how the supplier will: </w:t>
      </w:r>
    </w:p>
    <w:p w14:paraId="6C0B2A56" w14:textId="77777777" w:rsidR="00142FCA" w:rsidRPr="00B91918" w:rsidRDefault="00142FCA" w:rsidP="00443D09">
      <w:pPr>
        <w:pStyle w:val="ListParagraph"/>
        <w:numPr>
          <w:ilvl w:val="0"/>
          <w:numId w:val="11"/>
        </w:numPr>
        <w:jc w:val="both"/>
        <w:rPr>
          <w:rFonts w:ascii="Arial" w:hAnsi="Arial" w:cs="Arial"/>
          <w:sz w:val="24"/>
          <w:szCs w:val="24"/>
        </w:rPr>
      </w:pPr>
      <w:r w:rsidRPr="00B91918">
        <w:rPr>
          <w:rFonts w:ascii="Arial" w:hAnsi="Arial" w:cs="Arial"/>
          <w:sz w:val="24"/>
          <w:szCs w:val="24"/>
        </w:rPr>
        <w:t>provide a decent standard of living and income:</w:t>
      </w:r>
    </w:p>
    <w:p w14:paraId="03642706" w14:textId="77777777" w:rsidR="00142FCA" w:rsidRPr="00B91918" w:rsidRDefault="00142FCA" w:rsidP="00443D09">
      <w:pPr>
        <w:pStyle w:val="ListParagraph"/>
        <w:numPr>
          <w:ilvl w:val="0"/>
          <w:numId w:val="11"/>
        </w:numPr>
        <w:jc w:val="both"/>
        <w:rPr>
          <w:rFonts w:ascii="Arial" w:hAnsi="Arial" w:cs="Arial"/>
          <w:sz w:val="24"/>
          <w:szCs w:val="24"/>
        </w:rPr>
      </w:pPr>
      <w:r w:rsidRPr="00B91918">
        <w:rPr>
          <w:rFonts w:ascii="Arial" w:hAnsi="Arial" w:cs="Arial"/>
          <w:sz w:val="24"/>
          <w:szCs w:val="24"/>
        </w:rPr>
        <w:t>offer security of contract, including hours;</w:t>
      </w:r>
    </w:p>
    <w:p w14:paraId="3439B55F" w14:textId="77777777" w:rsidR="00142FCA" w:rsidRPr="00B91918" w:rsidRDefault="00142FCA" w:rsidP="00443D09">
      <w:pPr>
        <w:pStyle w:val="ListParagraph"/>
        <w:numPr>
          <w:ilvl w:val="0"/>
          <w:numId w:val="11"/>
        </w:numPr>
        <w:jc w:val="both"/>
        <w:rPr>
          <w:rFonts w:ascii="Arial" w:hAnsi="Arial" w:cs="Arial"/>
          <w:sz w:val="24"/>
          <w:szCs w:val="24"/>
        </w:rPr>
      </w:pPr>
      <w:r w:rsidRPr="00B91918">
        <w:rPr>
          <w:rFonts w:ascii="Arial" w:hAnsi="Arial" w:cs="Arial"/>
          <w:sz w:val="24"/>
          <w:szCs w:val="24"/>
        </w:rPr>
        <w:t>foster an environment where workers views are actively sought, listened to and can make a difference;</w:t>
      </w:r>
    </w:p>
    <w:p w14:paraId="24EFCD16" w14:textId="77777777" w:rsidR="00142FCA" w:rsidRPr="00B91918" w:rsidRDefault="00142FCA" w:rsidP="00443D09">
      <w:pPr>
        <w:pStyle w:val="ListParagraph"/>
        <w:numPr>
          <w:ilvl w:val="0"/>
          <w:numId w:val="11"/>
        </w:numPr>
        <w:jc w:val="both"/>
        <w:rPr>
          <w:rFonts w:ascii="Arial" w:hAnsi="Arial" w:cs="Arial"/>
          <w:sz w:val="24"/>
          <w:szCs w:val="24"/>
        </w:rPr>
      </w:pPr>
      <w:r w:rsidRPr="00B91918">
        <w:rPr>
          <w:rFonts w:ascii="Arial" w:hAnsi="Arial" w:cs="Arial"/>
          <w:sz w:val="24"/>
          <w:szCs w:val="24"/>
        </w:rPr>
        <w:lastRenderedPageBreak/>
        <w:t>give opportunities for all to learn, develop and progress;</w:t>
      </w:r>
    </w:p>
    <w:p w14:paraId="1E9B9B16" w14:textId="77777777" w:rsidR="00142FCA" w:rsidRPr="00A06082" w:rsidRDefault="00142FCA" w:rsidP="00443D09">
      <w:pPr>
        <w:numPr>
          <w:ilvl w:val="0"/>
          <w:numId w:val="11"/>
        </w:numPr>
        <w:shd w:val="clear" w:color="auto" w:fill="FFFFFF"/>
        <w:spacing w:before="100" w:beforeAutospacing="1" w:after="120"/>
        <w:jc w:val="both"/>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create a healthy and safe environment, where individuals' wellbeing is actively supported;</w:t>
      </w:r>
    </w:p>
    <w:p w14:paraId="52996984" w14:textId="77777777" w:rsidR="00142FCA" w:rsidRPr="00A06082" w:rsidRDefault="00142FCA" w:rsidP="00443D09">
      <w:pPr>
        <w:numPr>
          <w:ilvl w:val="0"/>
          <w:numId w:val="11"/>
        </w:numPr>
        <w:shd w:val="clear" w:color="auto" w:fill="FFFFFF"/>
        <w:spacing w:before="100" w:beforeAutospacing="1" w:after="120"/>
        <w:jc w:val="both"/>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enable people to have a good work-life balance; and</w:t>
      </w:r>
    </w:p>
    <w:p w14:paraId="6271D494" w14:textId="037C4DCB" w:rsidR="00142FCA" w:rsidRPr="00A06082" w:rsidRDefault="00142FCA" w:rsidP="00443D09">
      <w:pPr>
        <w:numPr>
          <w:ilvl w:val="0"/>
          <w:numId w:val="11"/>
        </w:numPr>
        <w:shd w:val="clear" w:color="auto" w:fill="FFFFFF"/>
        <w:spacing w:before="100" w:beforeAutospacing="1" w:after="120"/>
        <w:jc w:val="both"/>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support people to feel valued and respected</w:t>
      </w:r>
      <w:r>
        <w:rPr>
          <w:rFonts w:ascii="Arial" w:eastAsia="Times New Roman" w:hAnsi="Arial" w:cs="Arial"/>
          <w:color w:val="333333"/>
          <w:sz w:val="24"/>
          <w:szCs w:val="24"/>
          <w:lang w:eastAsia="en-GB"/>
        </w:rPr>
        <w:t>.</w:t>
      </w:r>
    </w:p>
    <w:p w14:paraId="2C7F4F4C" w14:textId="77777777" w:rsidR="00142FCA" w:rsidRPr="00337F5C" w:rsidRDefault="00142FCA" w:rsidP="00443D09">
      <w:pPr>
        <w:jc w:val="both"/>
        <w:rPr>
          <w:rFonts w:ascii="Arial" w:hAnsi="Arial" w:cs="Arial"/>
          <w:sz w:val="24"/>
          <w:szCs w:val="24"/>
        </w:rPr>
      </w:pPr>
    </w:p>
    <w:p w14:paraId="6EDF8016" w14:textId="5CE50EC2"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 The report shall be in writing and shall detail the actions taken by the </w:t>
      </w:r>
      <w:r>
        <w:rPr>
          <w:rFonts w:ascii="Arial" w:hAnsi="Arial" w:cs="Arial"/>
          <w:sz w:val="24"/>
          <w:szCs w:val="24"/>
        </w:rPr>
        <w:t>Supplier</w:t>
      </w:r>
      <w:r w:rsidRPr="00337F5C">
        <w:rPr>
          <w:rFonts w:ascii="Arial" w:hAnsi="Arial" w:cs="Arial"/>
          <w:sz w:val="24"/>
          <w:szCs w:val="24"/>
        </w:rPr>
        <w:t xml:space="preserve"> and its </w:t>
      </w:r>
      <w:r>
        <w:rPr>
          <w:rFonts w:ascii="Arial" w:hAnsi="Arial" w:cs="Arial"/>
          <w:sz w:val="24"/>
          <w:szCs w:val="24"/>
        </w:rPr>
        <w:t>subcontractors</w:t>
      </w:r>
      <w:r w:rsidRPr="00337F5C">
        <w:rPr>
          <w:rFonts w:ascii="Arial" w:hAnsi="Arial" w:cs="Arial"/>
          <w:sz w:val="24"/>
          <w:szCs w:val="24"/>
        </w:rPr>
        <w:t xml:space="preserve"> (if any) to implement the Fair Work </w:t>
      </w:r>
      <w:r w:rsidR="00142FCA">
        <w:rPr>
          <w:rFonts w:ascii="Arial" w:hAnsi="Arial" w:cs="Arial"/>
          <w:sz w:val="24"/>
          <w:szCs w:val="24"/>
        </w:rPr>
        <w:t>Charter</w:t>
      </w:r>
      <w:r w:rsidRPr="00337F5C">
        <w:rPr>
          <w:rFonts w:ascii="Arial" w:hAnsi="Arial" w:cs="Arial"/>
          <w:sz w:val="24"/>
          <w:szCs w:val="24"/>
        </w:rPr>
        <w:t xml:space="preserve"> in the delivery of the Contract, as well as setting out quarterly actions for the year ahead.  </w:t>
      </w:r>
    </w:p>
    <w:p w14:paraId="0F41B3FF" w14:textId="53E1D7A0" w:rsidR="007C6105" w:rsidRDefault="007C6105" w:rsidP="00443D09">
      <w:pPr>
        <w:jc w:val="both"/>
        <w:rPr>
          <w:rFonts w:ascii="Arial" w:hAnsi="Arial" w:cs="Arial"/>
          <w:sz w:val="24"/>
          <w:szCs w:val="24"/>
        </w:rPr>
      </w:pPr>
      <w:r w:rsidRPr="00337F5C">
        <w:rPr>
          <w:rFonts w:ascii="Arial" w:hAnsi="Arial" w:cs="Arial"/>
          <w:sz w:val="24"/>
          <w:szCs w:val="24"/>
        </w:rPr>
        <w:t xml:space="preserve">The Authority reserves the right to survey workers on workforce matters such as access to terms and conditions, staff policies such as grievance procedures and how payment for services is managed.  </w:t>
      </w:r>
    </w:p>
    <w:p w14:paraId="1A19FA95" w14:textId="5EDF66E9" w:rsidR="00142FCA" w:rsidRPr="00F71147" w:rsidRDefault="00142FCA" w:rsidP="00443D09">
      <w:pPr>
        <w:jc w:val="both"/>
        <w:rPr>
          <w:rFonts w:ascii="Arial" w:hAnsi="Arial" w:cs="Arial"/>
          <w:b/>
          <w:bCs/>
          <w:sz w:val="24"/>
          <w:szCs w:val="24"/>
        </w:rPr>
      </w:pPr>
    </w:p>
    <w:p w14:paraId="3B7BF1E1" w14:textId="2E0DFE5D" w:rsidR="00142FCA" w:rsidRPr="00F71147" w:rsidRDefault="00142FCA" w:rsidP="00443D09">
      <w:pPr>
        <w:jc w:val="both"/>
        <w:rPr>
          <w:rFonts w:ascii="Arial" w:hAnsi="Arial" w:cs="Arial"/>
          <w:b/>
          <w:bCs/>
          <w:sz w:val="24"/>
          <w:szCs w:val="24"/>
        </w:rPr>
      </w:pPr>
      <w:r w:rsidRPr="00F71147">
        <w:rPr>
          <w:rFonts w:ascii="Arial" w:hAnsi="Arial" w:cs="Arial"/>
          <w:b/>
          <w:bCs/>
          <w:sz w:val="24"/>
          <w:szCs w:val="24"/>
        </w:rPr>
        <w:t>X.0 Training in Fair Work</w:t>
      </w:r>
    </w:p>
    <w:p w14:paraId="3E312690" w14:textId="0D04A936" w:rsidR="00E97667" w:rsidRPr="00126DE1" w:rsidRDefault="00E97667" w:rsidP="00443D09">
      <w:pPr>
        <w:jc w:val="both"/>
        <w:rPr>
          <w:rFonts w:ascii="Arial" w:hAnsi="Arial" w:cs="Arial"/>
          <w:sz w:val="24"/>
          <w:szCs w:val="24"/>
        </w:rPr>
      </w:pPr>
      <w:r>
        <w:rPr>
          <w:rFonts w:ascii="Arial" w:hAnsi="Arial" w:cs="Arial"/>
          <w:sz w:val="24"/>
          <w:szCs w:val="24"/>
        </w:rPr>
        <w:t xml:space="preserve">The supplier will deliver training in fair work </w:t>
      </w:r>
      <w:r w:rsidRPr="00126DE1">
        <w:rPr>
          <w:rFonts w:ascii="Arial" w:hAnsi="Arial" w:cs="Arial"/>
          <w:sz w:val="24"/>
          <w:szCs w:val="24"/>
        </w:rPr>
        <w:t xml:space="preserve">for </w:t>
      </w:r>
      <w:r>
        <w:rPr>
          <w:rFonts w:ascii="Arial" w:hAnsi="Arial" w:cs="Arial"/>
          <w:sz w:val="24"/>
          <w:szCs w:val="24"/>
        </w:rPr>
        <w:t>employees working in a management or supervisory capacity</w:t>
      </w:r>
      <w:r w:rsidRPr="00126DE1">
        <w:rPr>
          <w:rFonts w:ascii="Arial" w:hAnsi="Arial" w:cs="Arial"/>
          <w:sz w:val="24"/>
          <w:szCs w:val="24"/>
        </w:rPr>
        <w:t xml:space="preserve"> on the contract</w:t>
      </w:r>
      <w:r w:rsidR="005C4413">
        <w:rPr>
          <w:rFonts w:ascii="Arial" w:hAnsi="Arial" w:cs="Arial"/>
          <w:sz w:val="24"/>
          <w:szCs w:val="24"/>
        </w:rPr>
        <w:t xml:space="preserve"> (including the contract’s supply chain)</w:t>
      </w:r>
      <w:r w:rsidRPr="00126DE1">
        <w:rPr>
          <w:rFonts w:ascii="Arial" w:hAnsi="Arial" w:cs="Arial"/>
          <w:sz w:val="24"/>
          <w:szCs w:val="24"/>
        </w:rPr>
        <w:t xml:space="preserve">.  The training will be designed to inform and support staff to understand </w:t>
      </w:r>
      <w:r>
        <w:rPr>
          <w:rFonts w:ascii="Arial" w:hAnsi="Arial" w:cs="Arial"/>
          <w:sz w:val="24"/>
          <w:szCs w:val="24"/>
        </w:rPr>
        <w:t>fair work requirements and how to ensure</w:t>
      </w:r>
      <w:r w:rsidR="005C4413">
        <w:rPr>
          <w:rFonts w:ascii="Arial" w:hAnsi="Arial" w:cs="Arial"/>
          <w:sz w:val="24"/>
          <w:szCs w:val="24"/>
        </w:rPr>
        <w:t xml:space="preserve"> that employees on the contract and in the supply chain are treated fairly, humanely and equitably. </w:t>
      </w:r>
    </w:p>
    <w:p w14:paraId="7EA13CF9" w14:textId="207D18E7" w:rsidR="00E97667" w:rsidRPr="00126DE1" w:rsidRDefault="00E97667" w:rsidP="00443D09">
      <w:pPr>
        <w:jc w:val="both"/>
        <w:rPr>
          <w:rFonts w:ascii="Arial" w:hAnsi="Arial" w:cs="Arial"/>
          <w:sz w:val="24"/>
          <w:szCs w:val="24"/>
        </w:rPr>
      </w:pPr>
      <w:r w:rsidRPr="00126DE1">
        <w:rPr>
          <w:rFonts w:ascii="Arial" w:hAnsi="Arial" w:cs="Arial"/>
          <w:sz w:val="24"/>
          <w:szCs w:val="24"/>
        </w:rPr>
        <w:t xml:space="preserve">The Supplier will establish a relevant baseline </w:t>
      </w:r>
      <w:r>
        <w:rPr>
          <w:rFonts w:ascii="Arial" w:hAnsi="Arial" w:cs="Arial"/>
          <w:sz w:val="24"/>
          <w:szCs w:val="24"/>
        </w:rPr>
        <w:t xml:space="preserve">of employees understanding of </w:t>
      </w:r>
      <w:r w:rsidR="005C4413">
        <w:rPr>
          <w:rFonts w:ascii="Arial" w:hAnsi="Arial" w:cs="Arial"/>
          <w:sz w:val="24"/>
          <w:szCs w:val="24"/>
        </w:rPr>
        <w:t>fair work</w:t>
      </w:r>
      <w:r>
        <w:rPr>
          <w:rFonts w:ascii="Arial" w:hAnsi="Arial" w:cs="Arial"/>
          <w:sz w:val="24"/>
          <w:szCs w:val="24"/>
        </w:rPr>
        <w:t xml:space="preserve"> </w:t>
      </w:r>
      <w:r w:rsidRPr="00126DE1">
        <w:rPr>
          <w:rFonts w:ascii="Arial" w:hAnsi="Arial" w:cs="Arial"/>
          <w:sz w:val="24"/>
          <w:szCs w:val="24"/>
        </w:rPr>
        <w:t>before delivery of each training event and measure and report the impact of the training post-delivery.</w:t>
      </w:r>
    </w:p>
    <w:p w14:paraId="69E3FE63" w14:textId="3D374D65" w:rsidR="00E97667" w:rsidRDefault="00E97667" w:rsidP="00443D09">
      <w:pPr>
        <w:jc w:val="both"/>
        <w:rPr>
          <w:rFonts w:ascii="Arial" w:hAnsi="Arial" w:cs="Arial"/>
          <w:sz w:val="24"/>
          <w:szCs w:val="24"/>
        </w:rPr>
      </w:pPr>
      <w:r w:rsidRPr="00126DE1">
        <w:rPr>
          <w:rFonts w:ascii="Arial" w:hAnsi="Arial" w:cs="Arial"/>
          <w:sz w:val="24"/>
          <w:szCs w:val="24"/>
        </w:rPr>
        <w:t xml:space="preserve">The Supplier shall agree the scope of the training with the Authority prior to delivery. </w:t>
      </w:r>
    </w:p>
    <w:p w14:paraId="02C85F24" w14:textId="77777777" w:rsidR="00947B28" w:rsidRPr="005D3AF0" w:rsidRDefault="00947B28" w:rsidP="00443D09">
      <w:pPr>
        <w:jc w:val="both"/>
        <w:rPr>
          <w:rFonts w:ascii="Arial" w:hAnsi="Arial" w:cs="Arial"/>
          <w:sz w:val="24"/>
          <w:szCs w:val="24"/>
        </w:rPr>
      </w:pPr>
      <w:r>
        <w:rPr>
          <w:rStyle w:val="cf01"/>
          <w:rFonts w:ascii="Arial" w:hAnsi="Arial" w:cs="Arial"/>
          <w:sz w:val="24"/>
          <w:szCs w:val="24"/>
        </w:rPr>
        <w:t>X.0 Equality, diversity and inclusion p</w:t>
      </w:r>
      <w:r w:rsidRPr="005D3AF0">
        <w:rPr>
          <w:rStyle w:val="cf01"/>
          <w:rFonts w:ascii="Arial" w:hAnsi="Arial" w:cs="Arial"/>
          <w:sz w:val="24"/>
          <w:szCs w:val="24"/>
        </w:rPr>
        <w:t xml:space="preserve">ositive action </w:t>
      </w:r>
    </w:p>
    <w:p w14:paraId="5BF68CB7" w14:textId="77777777" w:rsidR="00947B28" w:rsidRPr="00697757" w:rsidRDefault="00947B28" w:rsidP="00443D09">
      <w:pPr>
        <w:jc w:val="both"/>
        <w:rPr>
          <w:rFonts w:ascii="Arial" w:hAnsi="Arial" w:cs="Arial"/>
          <w:sz w:val="24"/>
          <w:szCs w:val="24"/>
        </w:rPr>
      </w:pPr>
      <w:commentRangeStart w:id="65"/>
      <w:r w:rsidRPr="00697757">
        <w:rPr>
          <w:rStyle w:val="cf31"/>
          <w:rFonts w:ascii="Arial" w:hAnsi="Arial" w:cs="Arial"/>
          <w:sz w:val="24"/>
          <w:szCs w:val="24"/>
        </w:rPr>
        <w:t xml:space="preserve">The development and delivery of a lawful outreach plan for positive action for the Contract which aims to increase applications for the Contract’s employment opportunities from individuals who face barriers to employment (see clause X.X) or who are underrepresented in the Contract’s workforce, including the Authority’s </w:t>
      </w:r>
      <w:r w:rsidRPr="00697757">
        <w:rPr>
          <w:rStyle w:val="cf31"/>
          <w:rFonts w:ascii="Arial" w:hAnsi="Arial" w:cs="Arial"/>
          <w:sz w:val="24"/>
          <w:szCs w:val="24"/>
        </w:rPr>
        <w:lastRenderedPageBreak/>
        <w:t xml:space="preserve">Priority Group (see Clause X.X).  </w:t>
      </w:r>
      <w:commentRangeEnd w:id="65"/>
      <w:r w:rsidR="00114036" w:rsidRPr="00697757">
        <w:rPr>
          <w:rStyle w:val="CommentReference"/>
          <w:rFonts w:ascii="Arial" w:hAnsi="Arial" w:cs="Arial"/>
          <w:sz w:val="24"/>
          <w:szCs w:val="24"/>
        </w:rPr>
        <w:commentReference w:id="65"/>
      </w:r>
      <w:r w:rsidRPr="00697757">
        <w:rPr>
          <w:rStyle w:val="cf31"/>
          <w:rFonts w:ascii="Arial" w:hAnsi="Arial" w:cs="Arial"/>
          <w:sz w:val="24"/>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1C8141DE" w14:textId="77777777" w:rsidR="00947B28" w:rsidRPr="00697757" w:rsidRDefault="00947B28" w:rsidP="00443D09">
      <w:pPr>
        <w:jc w:val="both"/>
        <w:rPr>
          <w:rFonts w:ascii="Arial" w:hAnsi="Arial" w:cs="Arial"/>
          <w:sz w:val="24"/>
          <w:szCs w:val="24"/>
        </w:rPr>
      </w:pPr>
      <w:r w:rsidRPr="00697757">
        <w:rPr>
          <w:rStyle w:val="cf31"/>
          <w:rFonts w:ascii="Arial" w:hAnsi="Arial" w:cs="Arial"/>
          <w:sz w:val="24"/>
          <w:szCs w:val="24"/>
        </w:rPr>
        <w:t xml:space="preserve">You will find further information on lawful positive action from the Equality Commission for Northern Ireland </w:t>
      </w:r>
      <w:hyperlink r:id="rId45" w:history="1">
        <w:r w:rsidRPr="00697757">
          <w:rPr>
            <w:rStyle w:val="Hyperlink"/>
            <w:rFonts w:ascii="Arial" w:hAnsi="Arial" w:cs="Arial"/>
            <w:sz w:val="24"/>
            <w:szCs w:val="24"/>
          </w:rPr>
          <w:t>here</w:t>
        </w:r>
      </w:hyperlink>
      <w:r w:rsidRPr="00697757">
        <w:rPr>
          <w:rStyle w:val="cf31"/>
          <w:rFonts w:ascii="Arial" w:hAnsi="Arial" w:cs="Arial"/>
          <w:sz w:val="24"/>
          <w:szCs w:val="24"/>
        </w:rPr>
        <w:t xml:space="preserve">. Further detailed guidance on developing and implementing lawful positive action outreach is available from the Equality Commission of NI: </w:t>
      </w:r>
      <w:hyperlink r:id="rId46" w:history="1">
        <w:r w:rsidRPr="00697757">
          <w:rPr>
            <w:rStyle w:val="cf31"/>
            <w:rFonts w:ascii="Arial" w:hAnsi="Arial" w:cs="Arial"/>
            <w:color w:val="0000FF"/>
            <w:sz w:val="24"/>
            <w:szCs w:val="24"/>
            <w:u w:val="single"/>
          </w:rPr>
          <w:t>PositiveActionEmployerGuide.pdf (equalityni.org)</w:t>
        </w:r>
      </w:hyperlink>
    </w:p>
    <w:p w14:paraId="234CDD71" w14:textId="77777777" w:rsidR="00947B28" w:rsidRPr="00337F5C" w:rsidRDefault="00947B28" w:rsidP="00443D09">
      <w:pPr>
        <w:jc w:val="both"/>
        <w:rPr>
          <w:rFonts w:ascii="Arial" w:hAnsi="Arial" w:cs="Arial"/>
          <w:sz w:val="24"/>
          <w:szCs w:val="24"/>
        </w:rPr>
      </w:pPr>
    </w:p>
    <w:p w14:paraId="0F8FBE1B" w14:textId="28E79489" w:rsidR="007C6105" w:rsidRPr="00337F5C" w:rsidRDefault="007C6105" w:rsidP="00443D09">
      <w:pPr>
        <w:pStyle w:val="Heading1"/>
        <w:jc w:val="both"/>
        <w:rPr>
          <w:rFonts w:ascii="Arial" w:eastAsia="Times New Roman" w:hAnsi="Arial" w:cs="Arial"/>
          <w:sz w:val="24"/>
          <w:szCs w:val="24"/>
          <w:lang w:eastAsia="en-GB"/>
        </w:rPr>
      </w:pPr>
      <w:r w:rsidRPr="00337F5C">
        <w:rPr>
          <w:rFonts w:ascii="Arial" w:eastAsia="Times New Roman" w:hAnsi="Arial" w:cs="Arial"/>
          <w:sz w:val="24"/>
          <w:szCs w:val="24"/>
          <w:lang w:eastAsia="en-GB"/>
        </w:rPr>
        <w:t>Indicator 2.</w:t>
      </w:r>
      <w:commentRangeStart w:id="66"/>
      <w:r w:rsidRPr="00337F5C">
        <w:rPr>
          <w:rFonts w:ascii="Arial" w:eastAsia="Times New Roman" w:hAnsi="Arial" w:cs="Arial"/>
          <w:sz w:val="24"/>
          <w:szCs w:val="24"/>
          <w:lang w:eastAsia="en-GB"/>
        </w:rPr>
        <w:t>2</w:t>
      </w:r>
      <w:commentRangeEnd w:id="66"/>
      <w:r w:rsidR="0010000E">
        <w:rPr>
          <w:rStyle w:val="CommentReference"/>
          <w:rFonts w:eastAsiaTheme="minorHAnsi" w:cstheme="minorBidi"/>
          <w:b w:val="0"/>
        </w:rPr>
        <w:commentReference w:id="66"/>
      </w:r>
      <w:r w:rsidRPr="00337F5C">
        <w:rPr>
          <w:rFonts w:ascii="Arial" w:eastAsia="Times New Roman" w:hAnsi="Arial" w:cs="Arial"/>
          <w:sz w:val="24"/>
          <w:szCs w:val="24"/>
          <w:lang w:eastAsia="en-GB"/>
        </w:rPr>
        <w:t xml:space="preserve"> – </w:t>
      </w:r>
      <w:r w:rsidR="0036774B" w:rsidRPr="00A74C92">
        <w:rPr>
          <w:rFonts w:ascii="Arial" w:hAnsi="Arial" w:cs="Arial"/>
          <w:sz w:val="24"/>
          <w:szCs w:val="24"/>
        </w:rPr>
        <w:t>Commit to ethical supply chains and practices by identifying and managing risks of modern slavery and human rights abuses in the delivery of the contract, including in the supply chain.</w:t>
      </w:r>
      <w:r w:rsidR="0036774B">
        <w:rPr>
          <w:rFonts w:ascii="Arial" w:eastAsia="Times New Roman" w:hAnsi="Arial" w:cs="Arial"/>
          <w:sz w:val="24"/>
          <w:szCs w:val="24"/>
          <w:lang w:eastAsia="en-GB"/>
        </w:rPr>
        <w:t xml:space="preserve"> </w:t>
      </w:r>
    </w:p>
    <w:p w14:paraId="187CDA91" w14:textId="77777777" w:rsidR="007C6105" w:rsidRPr="00337F5C" w:rsidRDefault="007C6105" w:rsidP="00443D09">
      <w:pPr>
        <w:jc w:val="both"/>
        <w:rPr>
          <w:rFonts w:ascii="Arial" w:eastAsia="Times New Roman" w:hAnsi="Arial" w:cs="Arial"/>
          <w:color w:val="000000" w:themeColor="text1"/>
          <w:sz w:val="24"/>
          <w:szCs w:val="24"/>
          <w:lang w:eastAsia="en-GB"/>
        </w:rPr>
      </w:pPr>
    </w:p>
    <w:p w14:paraId="66382372" w14:textId="4808FE6A" w:rsidR="007C6105" w:rsidRPr="00337F5C" w:rsidRDefault="00147E24" w:rsidP="00443D09">
      <w:pPr>
        <w:pStyle w:val="Heading2"/>
        <w:jc w:val="both"/>
        <w:rPr>
          <w:rFonts w:ascii="Arial" w:hAnsi="Arial" w:cs="Arial"/>
          <w:sz w:val="24"/>
          <w:szCs w:val="24"/>
          <w:lang w:eastAsia="en-GB"/>
        </w:rPr>
      </w:pPr>
      <w:r>
        <w:rPr>
          <w:rFonts w:ascii="Arial" w:hAnsi="Arial" w:cs="Arial"/>
          <w:sz w:val="24"/>
          <w:szCs w:val="24"/>
          <w:lang w:eastAsia="en-GB"/>
        </w:rPr>
        <w:t>X.0</w:t>
      </w:r>
      <w:r>
        <w:rPr>
          <w:rFonts w:ascii="Arial" w:hAnsi="Arial" w:cs="Arial"/>
          <w:sz w:val="24"/>
          <w:szCs w:val="24"/>
          <w:lang w:eastAsia="en-GB"/>
        </w:rPr>
        <w:tab/>
        <w:t>Modern Slavery Assessment Tool</w:t>
      </w:r>
    </w:p>
    <w:p w14:paraId="12B4AE20" w14:textId="1B86406C"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As outlined within </w:t>
      </w:r>
      <w:r w:rsidR="00CB25F3">
        <w:rPr>
          <w:rFonts w:ascii="Arial" w:hAnsi="Arial" w:cs="Arial"/>
          <w:sz w:val="24"/>
          <w:szCs w:val="24"/>
        </w:rPr>
        <w:t>Procurement Policy Note 05/21 Human Rights in Public Procurement</w:t>
      </w:r>
      <w:r w:rsidRPr="00337F5C">
        <w:rPr>
          <w:rFonts w:ascii="Arial" w:hAnsi="Arial" w:cs="Arial"/>
          <w:sz w:val="24"/>
          <w:szCs w:val="24"/>
        </w:rPr>
        <w:t>, the NICS recognise the importance of adopting a human rights based approach to public procurement to both prevent human rights violations and abuses and to take an active role in respecting, protecting, and fulfilling human rights.</w:t>
      </w:r>
    </w:p>
    <w:p w14:paraId="3888AFB5" w14:textId="6C40072E" w:rsidR="007C6105" w:rsidRPr="00337F5C" w:rsidRDefault="007C6105" w:rsidP="00443D09">
      <w:pPr>
        <w:jc w:val="both"/>
        <w:rPr>
          <w:rFonts w:ascii="Arial" w:hAnsi="Arial" w:cs="Arial"/>
          <w:sz w:val="24"/>
          <w:szCs w:val="24"/>
        </w:rPr>
      </w:pPr>
      <w:r w:rsidRPr="00337F5C">
        <w:rPr>
          <w:rFonts w:ascii="Arial" w:hAnsi="Arial" w:cs="Arial"/>
          <w:sz w:val="24"/>
          <w:szCs w:val="24"/>
        </w:rPr>
        <w:t>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w:t>
      </w:r>
    </w:p>
    <w:p w14:paraId="6EC9816D" w14:textId="77777777"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Ensuring supply chains are ethical contributes to sustainable development, protects the human rights of individuals, provides job opportunities and brings families out of poverty.  By providing decent work and demanding </w:t>
      </w:r>
      <w:r>
        <w:rPr>
          <w:rFonts w:ascii="Arial" w:hAnsi="Arial" w:cs="Arial"/>
          <w:sz w:val="24"/>
          <w:szCs w:val="24"/>
        </w:rPr>
        <w:t>Supplier</w:t>
      </w:r>
      <w:r w:rsidRPr="00337F5C">
        <w:rPr>
          <w:rFonts w:ascii="Arial" w:hAnsi="Arial" w:cs="Arial"/>
          <w:sz w:val="24"/>
          <w:szCs w:val="24"/>
        </w:rPr>
        <w:t>s do the same, organisations invest in the future of communities.</w:t>
      </w:r>
    </w:p>
    <w:p w14:paraId="43772829" w14:textId="7D7717AB" w:rsidR="007C6105" w:rsidRPr="00337F5C" w:rsidRDefault="007C6105" w:rsidP="00443D09">
      <w:pPr>
        <w:jc w:val="both"/>
        <w:rPr>
          <w:rFonts w:ascii="Arial" w:hAnsi="Arial" w:cs="Arial"/>
          <w:sz w:val="24"/>
          <w:szCs w:val="24"/>
        </w:rPr>
      </w:pPr>
      <w:r w:rsidRPr="00E341A2">
        <w:rPr>
          <w:rFonts w:ascii="Arial" w:hAnsi="Arial" w:cs="Arial"/>
          <w:sz w:val="24"/>
          <w:szCs w:val="24"/>
        </w:rPr>
        <w:t>.</w:t>
      </w:r>
      <w:r w:rsidRPr="00337F5C">
        <w:rPr>
          <w:rFonts w:ascii="Arial" w:hAnsi="Arial" w:cs="Arial"/>
          <w:sz w:val="24"/>
          <w:szCs w:val="24"/>
        </w:rPr>
        <w:t xml:space="preserve"> Within eight weeks of contract award, the </w:t>
      </w:r>
      <w:r>
        <w:rPr>
          <w:rFonts w:ascii="Arial" w:hAnsi="Arial" w:cs="Arial"/>
          <w:sz w:val="24"/>
          <w:szCs w:val="24"/>
        </w:rPr>
        <w:t>Supplier</w:t>
      </w:r>
      <w:r w:rsidRPr="00337F5C">
        <w:rPr>
          <w:rFonts w:ascii="Arial" w:hAnsi="Arial" w:cs="Arial"/>
          <w:sz w:val="24"/>
          <w:szCs w:val="24"/>
        </w:rPr>
        <w:t xml:space="preserve"> shall complete the M</w:t>
      </w:r>
      <w:r w:rsidR="00A27DF1">
        <w:rPr>
          <w:rFonts w:ascii="Arial" w:hAnsi="Arial" w:cs="Arial"/>
          <w:sz w:val="24"/>
          <w:szCs w:val="24"/>
        </w:rPr>
        <w:t xml:space="preserve">odern </w:t>
      </w:r>
      <w:r w:rsidRPr="00337F5C">
        <w:rPr>
          <w:rFonts w:ascii="Arial" w:hAnsi="Arial" w:cs="Arial"/>
          <w:sz w:val="24"/>
          <w:szCs w:val="24"/>
        </w:rPr>
        <w:t>S</w:t>
      </w:r>
      <w:r w:rsidR="00A27DF1">
        <w:rPr>
          <w:rFonts w:ascii="Arial" w:hAnsi="Arial" w:cs="Arial"/>
          <w:sz w:val="24"/>
          <w:szCs w:val="24"/>
        </w:rPr>
        <w:t xml:space="preserve">lavery </w:t>
      </w:r>
      <w:r w:rsidRPr="00337F5C">
        <w:rPr>
          <w:rFonts w:ascii="Arial" w:hAnsi="Arial" w:cs="Arial"/>
          <w:sz w:val="24"/>
          <w:szCs w:val="24"/>
        </w:rPr>
        <w:t>A</w:t>
      </w:r>
      <w:r w:rsidR="00A27DF1">
        <w:rPr>
          <w:rFonts w:ascii="Arial" w:hAnsi="Arial" w:cs="Arial"/>
          <w:sz w:val="24"/>
          <w:szCs w:val="24"/>
        </w:rPr>
        <w:t xml:space="preserve">ssessment </w:t>
      </w:r>
      <w:r w:rsidRPr="00337F5C">
        <w:rPr>
          <w:rFonts w:ascii="Arial" w:hAnsi="Arial" w:cs="Arial"/>
          <w:sz w:val="24"/>
          <w:szCs w:val="24"/>
        </w:rPr>
        <w:t>T</w:t>
      </w:r>
      <w:r w:rsidR="00A27DF1">
        <w:rPr>
          <w:rFonts w:ascii="Arial" w:hAnsi="Arial" w:cs="Arial"/>
          <w:sz w:val="24"/>
          <w:szCs w:val="24"/>
        </w:rPr>
        <w:t>ool</w:t>
      </w:r>
      <w:r w:rsidR="007A60E4">
        <w:rPr>
          <w:rStyle w:val="FootnoteReference"/>
          <w:rFonts w:ascii="Arial" w:hAnsi="Arial" w:cs="Arial"/>
          <w:sz w:val="24"/>
          <w:szCs w:val="24"/>
        </w:rPr>
        <w:footnoteReference w:id="13"/>
      </w:r>
      <w:r w:rsidR="007A60E4">
        <w:rPr>
          <w:rFonts w:ascii="Arial" w:hAnsi="Arial" w:cs="Arial"/>
          <w:sz w:val="24"/>
          <w:szCs w:val="24"/>
        </w:rPr>
        <w:t xml:space="preserve"> </w:t>
      </w:r>
      <w:r w:rsidRPr="00337F5C">
        <w:rPr>
          <w:rFonts w:ascii="Arial" w:hAnsi="Arial" w:cs="Arial"/>
          <w:sz w:val="24"/>
          <w:szCs w:val="24"/>
        </w:rPr>
        <w:t xml:space="preserve">to assess the capacity of their organisation to manage and prevent </w:t>
      </w:r>
      <w:r w:rsidRPr="00337F5C">
        <w:rPr>
          <w:rFonts w:ascii="Arial" w:hAnsi="Arial" w:cs="Arial"/>
          <w:sz w:val="24"/>
          <w:szCs w:val="24"/>
        </w:rPr>
        <w:lastRenderedPageBreak/>
        <w:t xml:space="preserve">the risks of modern slavery within the supply chain of goods being used on or produced for the </w:t>
      </w:r>
      <w:r w:rsidR="00374661">
        <w:rPr>
          <w:rFonts w:ascii="Arial" w:hAnsi="Arial" w:cs="Arial"/>
          <w:sz w:val="24"/>
          <w:szCs w:val="24"/>
        </w:rPr>
        <w:t>Authority’s</w:t>
      </w:r>
      <w:r w:rsidRPr="00337F5C">
        <w:rPr>
          <w:rFonts w:ascii="Arial" w:hAnsi="Arial" w:cs="Arial"/>
          <w:sz w:val="24"/>
          <w:szCs w:val="24"/>
        </w:rPr>
        <w:t xml:space="preserve"> contract.  </w:t>
      </w:r>
    </w:p>
    <w:p w14:paraId="4D4C8695" w14:textId="77777777" w:rsidR="007C6105" w:rsidRPr="00337F5C" w:rsidRDefault="007C6105" w:rsidP="00443D09">
      <w:pPr>
        <w:jc w:val="both"/>
        <w:rPr>
          <w:rFonts w:ascii="Arial" w:hAnsi="Arial" w:cs="Arial"/>
          <w:sz w:val="24"/>
          <w:szCs w:val="24"/>
        </w:rPr>
      </w:pPr>
      <w:r w:rsidRPr="00337F5C">
        <w:rPr>
          <w:rFonts w:ascii="Arial" w:hAnsi="Arial" w:cs="Arial"/>
          <w:sz w:val="24"/>
          <w:szCs w:val="24"/>
        </w:rPr>
        <w:t>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which will provide recommendations on how to improve their anti-slavery activity and point towards useful guidance and practical tools to help make improvements.</w:t>
      </w:r>
    </w:p>
    <w:p w14:paraId="0BD3EC3B" w14:textId="77777777"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Within </w:t>
      </w:r>
      <w:sdt>
        <w:sdtPr>
          <w:rPr>
            <w:rFonts w:ascii="Arial" w:hAnsi="Arial" w:cs="Arial"/>
            <w:b/>
            <w:sz w:val="24"/>
            <w:szCs w:val="24"/>
          </w:rPr>
          <w:alias w:val="insert number of days"/>
          <w:tag w:val="insert number of days"/>
          <w:id w:val="56367623"/>
          <w:placeholder>
            <w:docPart w:val="38A6954A6985404F90EADEDF56CBA83F"/>
          </w:placeholder>
        </w:sdtPr>
        <w:sdtContent>
          <w:commentRangeStart w:id="67"/>
          <w:r w:rsidRPr="00337F5C">
            <w:rPr>
              <w:rStyle w:val="PlaceholderText"/>
              <w:rFonts w:ascii="Arial" w:hAnsi="Arial" w:cs="Arial"/>
              <w:sz w:val="24"/>
              <w:szCs w:val="24"/>
            </w:rPr>
            <w:t>Click here to enter text.</w:t>
          </w:r>
          <w:commentRangeEnd w:id="67"/>
          <w:r w:rsidR="005A0B0C">
            <w:rPr>
              <w:rStyle w:val="CommentReference"/>
            </w:rPr>
            <w:commentReference w:id="67"/>
          </w:r>
        </w:sdtContent>
      </w:sdt>
      <w:r w:rsidRPr="00337F5C">
        <w:rPr>
          <w:rFonts w:ascii="Arial" w:hAnsi="Arial" w:cs="Arial"/>
          <w:sz w:val="24"/>
          <w:szCs w:val="24"/>
        </w:rPr>
        <w:t xml:space="preserve"> weeks of completing MSAT, the </w:t>
      </w:r>
      <w:r>
        <w:rPr>
          <w:rFonts w:ascii="Arial" w:hAnsi="Arial" w:cs="Arial"/>
          <w:sz w:val="24"/>
          <w:szCs w:val="24"/>
        </w:rPr>
        <w:t>Supplier</w:t>
      </w:r>
      <w:r w:rsidRPr="00337F5C">
        <w:rPr>
          <w:rFonts w:ascii="Arial" w:hAnsi="Arial" w:cs="Arial"/>
          <w:sz w:val="24"/>
          <w:szCs w:val="24"/>
        </w:rPr>
        <w:t xml:space="preserve"> will submit a written action plan to the Authority setting out how the </w:t>
      </w:r>
      <w:r>
        <w:rPr>
          <w:rFonts w:ascii="Arial" w:hAnsi="Arial" w:cs="Arial"/>
          <w:sz w:val="24"/>
          <w:szCs w:val="24"/>
        </w:rPr>
        <w:t>Supplier</w:t>
      </w:r>
      <w:r w:rsidRPr="00337F5C">
        <w:rPr>
          <w:rFonts w:ascii="Arial" w:hAnsi="Arial" w:cs="Arial"/>
          <w:sz w:val="24"/>
          <w:szCs w:val="24"/>
        </w:rPr>
        <w:t xml:space="preserve"> will implement the MSAT recommended improvements and reduce the risk of exploitation of workers in the contract’s supply chains. </w:t>
      </w:r>
    </w:p>
    <w:p w14:paraId="5C1A4EB3" w14:textId="77777777"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Prior to subsequent annual contract reviews, the </w:t>
      </w:r>
      <w:r>
        <w:rPr>
          <w:rFonts w:ascii="Arial" w:hAnsi="Arial" w:cs="Arial"/>
          <w:sz w:val="24"/>
          <w:szCs w:val="24"/>
        </w:rPr>
        <w:t>Supplier</w:t>
      </w:r>
      <w:r w:rsidRPr="00337F5C">
        <w:rPr>
          <w:rFonts w:ascii="Arial" w:hAnsi="Arial" w:cs="Arial"/>
          <w:sz w:val="24"/>
          <w:szCs w:val="24"/>
        </w:rPr>
        <w:t xml:space="preserve"> will update their answers via the MSAT (which will be prepopulated with their previous answers), to detail the progress made in implementing the MSAT recommended improvements.  </w:t>
      </w:r>
    </w:p>
    <w:p w14:paraId="4E424372" w14:textId="70FEE212" w:rsidR="007C6105" w:rsidRDefault="007C6105" w:rsidP="00443D09">
      <w:pPr>
        <w:jc w:val="both"/>
        <w:rPr>
          <w:rFonts w:ascii="Arial" w:hAnsi="Arial" w:cs="Arial"/>
          <w:sz w:val="24"/>
          <w:szCs w:val="24"/>
        </w:rPr>
      </w:pPr>
      <w:r w:rsidRPr="00337F5C">
        <w:rPr>
          <w:rFonts w:ascii="Arial" w:hAnsi="Arial" w:cs="Arial"/>
          <w:sz w:val="24"/>
          <w:szCs w:val="24"/>
        </w:rPr>
        <w:t>The Authority reserves the right to request an updated progress report at interims throughout the contract.  The Authority reserves the right to inspect supply chain audits, survey workers on workforce matters such as access to terms and conditions and staff policies such as grievance procedures and request information on how payment for services is managed.</w:t>
      </w:r>
    </w:p>
    <w:p w14:paraId="229E4C02" w14:textId="77777777" w:rsidR="00CB25F3" w:rsidRPr="00087453" w:rsidRDefault="00CB25F3" w:rsidP="00443D09">
      <w:pPr>
        <w:jc w:val="both"/>
        <w:rPr>
          <w:rFonts w:ascii="Arial" w:eastAsia="Times New Roman" w:hAnsi="Arial" w:cs="Arial"/>
          <w:color w:val="000000" w:themeColor="text1"/>
          <w:sz w:val="24"/>
          <w:szCs w:val="24"/>
          <w:lang w:eastAsia="en-GB"/>
        </w:rPr>
      </w:pPr>
    </w:p>
    <w:p w14:paraId="5982C56D" w14:textId="6EDCCC31" w:rsidR="000D2835" w:rsidRDefault="000D2835" w:rsidP="00443D09">
      <w:pPr>
        <w:pStyle w:val="Heading2"/>
        <w:jc w:val="both"/>
        <w:rPr>
          <w:rFonts w:ascii="Arial" w:hAnsi="Arial" w:cs="Arial"/>
          <w:bCs/>
          <w:sz w:val="24"/>
          <w:szCs w:val="24"/>
          <w:lang w:eastAsia="en-GB"/>
        </w:rPr>
      </w:pPr>
      <w:r w:rsidRPr="00126DE1">
        <w:rPr>
          <w:rFonts w:ascii="Arial" w:hAnsi="Arial" w:cs="Arial"/>
          <w:bCs/>
          <w:sz w:val="24"/>
          <w:szCs w:val="24"/>
          <w:lang w:eastAsia="en-GB"/>
        </w:rPr>
        <w:t>X.0</w:t>
      </w:r>
      <w:r w:rsidRPr="00126DE1">
        <w:rPr>
          <w:rFonts w:ascii="Arial" w:hAnsi="Arial" w:cs="Arial"/>
          <w:bCs/>
          <w:sz w:val="24"/>
          <w:szCs w:val="24"/>
          <w:lang w:eastAsia="en-GB"/>
        </w:rPr>
        <w:tab/>
        <w:t>Supply Chain Map for the contract</w:t>
      </w:r>
    </w:p>
    <w:p w14:paraId="27926625" w14:textId="77777777" w:rsidR="008962B4" w:rsidRPr="008962B4" w:rsidRDefault="008962B4" w:rsidP="00443D09">
      <w:pPr>
        <w:jc w:val="both"/>
        <w:rPr>
          <w:lang w:eastAsia="en-GB"/>
        </w:rPr>
      </w:pPr>
    </w:p>
    <w:p w14:paraId="08DCBF04" w14:textId="77777777" w:rsidR="000D2835" w:rsidRPr="00126DE1" w:rsidRDefault="000D2835" w:rsidP="00443D09">
      <w:pPr>
        <w:jc w:val="both"/>
        <w:rPr>
          <w:rFonts w:ascii="Arial" w:hAnsi="Arial" w:cs="Arial"/>
          <w:sz w:val="24"/>
          <w:szCs w:val="24"/>
          <w:lang w:val="en-US"/>
        </w:rPr>
      </w:pPr>
      <w:r w:rsidRPr="00126DE1">
        <w:rPr>
          <w:rFonts w:ascii="Arial" w:hAnsi="Arial" w:cs="Arial"/>
          <w:sz w:val="24"/>
          <w:szCs w:val="24"/>
        </w:rPr>
        <w:t xml:space="preserve">Within </w:t>
      </w:r>
      <w:sdt>
        <w:sdtPr>
          <w:rPr>
            <w:rFonts w:ascii="Arial" w:hAnsi="Arial" w:cs="Arial"/>
            <w:sz w:val="24"/>
            <w:szCs w:val="24"/>
          </w:rPr>
          <w:alias w:val="insert number of days"/>
          <w:tag w:val="insert number of days"/>
          <w:id w:val="1343124437"/>
          <w:placeholder>
            <w:docPart w:val="F3179B24E1B548DEB46C155C7E887995"/>
          </w:placeholder>
        </w:sdtPr>
        <w:sdtContent>
          <w:commentRangeStart w:id="68"/>
          <w:r w:rsidRPr="00126DE1">
            <w:rPr>
              <w:rFonts w:ascii="Arial" w:hAnsi="Arial" w:cs="Arial"/>
              <w:color w:val="808080"/>
              <w:sz w:val="24"/>
              <w:szCs w:val="24"/>
            </w:rPr>
            <w:t>Click here to enter text.</w:t>
          </w:r>
          <w:commentRangeEnd w:id="68"/>
          <w:r w:rsidR="00A17002">
            <w:rPr>
              <w:rStyle w:val="CommentReference"/>
            </w:rPr>
            <w:commentReference w:id="68"/>
          </w:r>
        </w:sdtContent>
      </w:sdt>
      <w:r w:rsidRPr="00126DE1">
        <w:rPr>
          <w:rFonts w:ascii="Arial" w:hAnsi="Arial" w:cs="Arial"/>
          <w:sz w:val="24"/>
          <w:szCs w:val="24"/>
        </w:rPr>
        <w:t xml:space="preserve"> days of contract commencement, the Supplier shall undertake a supply chain mapping exercise to ascertain where ethical sourcing risks exist within the supply chain of goods being used on the Contract.  The supply chain map will include </w:t>
      </w:r>
      <w:r w:rsidRPr="00126DE1">
        <w:rPr>
          <w:rFonts w:ascii="Arial" w:hAnsi="Arial" w:cs="Arial"/>
          <w:sz w:val="24"/>
          <w:szCs w:val="24"/>
          <w:lang w:val="en-US"/>
        </w:rPr>
        <w:t xml:space="preserve">a review of expenditure and a risk assessment on the findings to </w:t>
      </w:r>
      <w:r w:rsidRPr="00126DE1">
        <w:rPr>
          <w:rFonts w:ascii="Arial" w:hAnsi="Arial" w:cs="Arial"/>
          <w:sz w:val="24"/>
          <w:szCs w:val="24"/>
          <w:lang w:val="en-US"/>
        </w:rPr>
        <w:lastRenderedPageBreak/>
        <w:t>identify products and/or services where there is a risk of modern slavery, human rights abuses and/or illegal or unethical employment practices within the supply chain.</w:t>
      </w:r>
      <w:r w:rsidRPr="00126DE1">
        <w:rPr>
          <w:rFonts w:ascii="Arial" w:hAnsi="Arial" w:cs="Arial"/>
          <w:sz w:val="24"/>
          <w:szCs w:val="24"/>
          <w:vertAlign w:val="superscript"/>
          <w:lang w:val="en-US"/>
        </w:rPr>
        <w:footnoteReference w:id="14"/>
      </w:r>
    </w:p>
    <w:p w14:paraId="2E7E2590" w14:textId="7846D914" w:rsidR="000D2835" w:rsidRPr="008962B4" w:rsidRDefault="000D2835" w:rsidP="00443D09">
      <w:pPr>
        <w:pStyle w:val="Heading2"/>
        <w:jc w:val="both"/>
        <w:rPr>
          <w:rFonts w:ascii="Arial" w:hAnsi="Arial" w:cs="Arial"/>
          <w:b w:val="0"/>
          <w:bCs/>
          <w:sz w:val="24"/>
          <w:szCs w:val="24"/>
        </w:rPr>
      </w:pPr>
      <w:r w:rsidRPr="008962B4">
        <w:rPr>
          <w:rFonts w:ascii="Arial" w:hAnsi="Arial" w:cs="Arial"/>
          <w:b w:val="0"/>
          <w:bCs/>
          <w:sz w:val="24"/>
          <w:szCs w:val="24"/>
        </w:rPr>
        <w:t xml:space="preserve">The supply chain map will be submitted to the Authority for review within </w:t>
      </w:r>
      <w:sdt>
        <w:sdtPr>
          <w:rPr>
            <w:rFonts w:ascii="Arial" w:hAnsi="Arial" w:cs="Arial"/>
            <w:b w:val="0"/>
            <w:bCs/>
            <w:sz w:val="24"/>
            <w:szCs w:val="24"/>
          </w:rPr>
          <w:alias w:val="insert number of days"/>
          <w:tag w:val="insert number of days"/>
          <w:id w:val="-351812231"/>
          <w:placeholder>
            <w:docPart w:val="B887810C59A4410C80F76739E2505EE4"/>
          </w:placeholder>
          <w:showingPlcHdr/>
        </w:sdtPr>
        <w:sdtContent>
          <w:r w:rsidRPr="00520D19">
            <w:rPr>
              <w:rFonts w:ascii="Arial" w:hAnsi="Arial" w:cs="Arial"/>
              <w:b w:val="0"/>
              <w:bCs/>
              <w:color w:val="808080"/>
              <w:sz w:val="24"/>
              <w:szCs w:val="24"/>
              <w:highlight w:val="yellow"/>
            </w:rPr>
            <w:t>Click here to enter text.</w:t>
          </w:r>
        </w:sdtContent>
      </w:sdt>
      <w:r w:rsidRPr="008962B4">
        <w:rPr>
          <w:rFonts w:ascii="Arial" w:hAnsi="Arial" w:cs="Arial"/>
          <w:b w:val="0"/>
          <w:bCs/>
          <w:sz w:val="24"/>
          <w:szCs w:val="24"/>
        </w:rPr>
        <w:t xml:space="preserve"> days of contract commencement.</w:t>
      </w:r>
    </w:p>
    <w:p w14:paraId="4646EC9B" w14:textId="77777777" w:rsidR="000D2835" w:rsidRDefault="000D2835" w:rsidP="00443D09">
      <w:pPr>
        <w:pStyle w:val="Heading2"/>
        <w:jc w:val="both"/>
        <w:rPr>
          <w:rFonts w:ascii="Arial" w:hAnsi="Arial" w:cs="Arial"/>
          <w:sz w:val="24"/>
          <w:szCs w:val="24"/>
        </w:rPr>
      </w:pPr>
    </w:p>
    <w:p w14:paraId="642725B7" w14:textId="77777777" w:rsidR="00520D19" w:rsidRDefault="00520D19" w:rsidP="00443D09">
      <w:pPr>
        <w:jc w:val="both"/>
        <w:rPr>
          <w:rFonts w:ascii="Arial" w:hAnsi="Arial" w:cs="Arial"/>
          <w:b/>
          <w:bCs/>
          <w:sz w:val="24"/>
          <w:szCs w:val="24"/>
        </w:rPr>
      </w:pPr>
    </w:p>
    <w:p w14:paraId="6AE362B3" w14:textId="075F0A9F" w:rsidR="000D2835" w:rsidRPr="00126DE1" w:rsidRDefault="000D2835" w:rsidP="00443D09">
      <w:pPr>
        <w:jc w:val="both"/>
        <w:rPr>
          <w:rFonts w:ascii="Arial" w:hAnsi="Arial" w:cs="Arial"/>
          <w:b/>
          <w:bCs/>
          <w:sz w:val="24"/>
          <w:szCs w:val="24"/>
        </w:rPr>
      </w:pPr>
      <w:r w:rsidRPr="00126DE1">
        <w:rPr>
          <w:rFonts w:ascii="Arial" w:hAnsi="Arial" w:cs="Arial"/>
          <w:b/>
          <w:bCs/>
          <w:sz w:val="24"/>
          <w:szCs w:val="24"/>
        </w:rPr>
        <w:t>X.0</w:t>
      </w:r>
      <w:r w:rsidRPr="00126DE1">
        <w:rPr>
          <w:rFonts w:ascii="Arial" w:hAnsi="Arial" w:cs="Arial"/>
          <w:b/>
          <w:bCs/>
          <w:sz w:val="24"/>
          <w:szCs w:val="24"/>
        </w:rPr>
        <w:tab/>
        <w:t xml:space="preserve">Tackling Modern Slavery Training Initiatives for all employees </w:t>
      </w:r>
    </w:p>
    <w:p w14:paraId="304E4C90" w14:textId="77777777" w:rsidR="000D2835" w:rsidRPr="00126DE1" w:rsidRDefault="000D2835" w:rsidP="00443D09">
      <w:pPr>
        <w:jc w:val="both"/>
        <w:rPr>
          <w:rFonts w:ascii="Arial" w:hAnsi="Arial" w:cs="Arial"/>
          <w:sz w:val="24"/>
          <w:szCs w:val="24"/>
        </w:rPr>
      </w:pPr>
      <w:r w:rsidRPr="00126DE1">
        <w:rPr>
          <w:rFonts w:ascii="Arial" w:hAnsi="Arial" w:cs="Arial"/>
          <w:sz w:val="24"/>
          <w:szCs w:val="24"/>
        </w:rPr>
        <w:t>The delivery of tackling modern slavery training for all employees working on the contract.  The training will be designed to inform and support staff to understand what modern slavery, forced labour and labour exploitation is and how to deter, detect and deal with modern slavery.</w:t>
      </w:r>
    </w:p>
    <w:p w14:paraId="46DBFA91" w14:textId="77777777" w:rsidR="000D2835" w:rsidRPr="00126DE1" w:rsidRDefault="000D2835" w:rsidP="00443D09">
      <w:pPr>
        <w:jc w:val="both"/>
        <w:rPr>
          <w:rFonts w:ascii="Arial" w:hAnsi="Arial" w:cs="Arial"/>
          <w:sz w:val="24"/>
          <w:szCs w:val="24"/>
        </w:rPr>
      </w:pPr>
      <w:r w:rsidRPr="00126DE1">
        <w:rPr>
          <w:rFonts w:ascii="Arial" w:hAnsi="Arial" w:cs="Arial"/>
          <w:sz w:val="24"/>
          <w:szCs w:val="24"/>
        </w:rPr>
        <w:t xml:space="preserve">The Supplier will establish a relevant baseline </w:t>
      </w:r>
      <w:r>
        <w:rPr>
          <w:rFonts w:ascii="Arial" w:hAnsi="Arial" w:cs="Arial"/>
          <w:sz w:val="24"/>
          <w:szCs w:val="24"/>
        </w:rPr>
        <w:t xml:space="preserve">of employees understanding of how to deter, detect and deal with modern slavery </w:t>
      </w:r>
      <w:r w:rsidRPr="00126DE1">
        <w:rPr>
          <w:rFonts w:ascii="Arial" w:hAnsi="Arial" w:cs="Arial"/>
          <w:sz w:val="24"/>
          <w:szCs w:val="24"/>
        </w:rPr>
        <w:t>before delivery of each training event and measure and report the impact of the training post-delivery.</w:t>
      </w:r>
    </w:p>
    <w:p w14:paraId="002866BE" w14:textId="77777777" w:rsidR="000D2835" w:rsidRPr="00126DE1" w:rsidRDefault="000D2835" w:rsidP="00443D09">
      <w:pPr>
        <w:jc w:val="both"/>
        <w:rPr>
          <w:rFonts w:ascii="Arial" w:hAnsi="Arial" w:cs="Arial"/>
          <w:sz w:val="24"/>
          <w:szCs w:val="24"/>
        </w:rPr>
      </w:pPr>
      <w:r w:rsidRPr="00126DE1">
        <w:rPr>
          <w:rFonts w:ascii="Arial" w:hAnsi="Arial" w:cs="Arial"/>
          <w:sz w:val="24"/>
          <w:szCs w:val="24"/>
        </w:rPr>
        <w:t xml:space="preserve">The Supplier shall agree the scope of the training with the Authority prior to delivery.  </w:t>
      </w:r>
    </w:p>
    <w:p w14:paraId="55B3EA9D" w14:textId="77777777" w:rsidR="009B598B" w:rsidRDefault="009B598B" w:rsidP="00443D09">
      <w:pPr>
        <w:jc w:val="both"/>
        <w:rPr>
          <w:rFonts w:ascii="Arial" w:eastAsia="Times New Roman" w:hAnsi="Arial" w:cs="Arial"/>
          <w:b/>
          <w:bCs/>
          <w:sz w:val="24"/>
          <w:szCs w:val="24"/>
          <w:lang w:eastAsia="en-GB"/>
        </w:rPr>
      </w:pPr>
    </w:p>
    <w:p w14:paraId="3338C077" w14:textId="77777777" w:rsidR="00E85371" w:rsidRDefault="00E85371" w:rsidP="00443D09">
      <w:pPr>
        <w:jc w:val="both"/>
        <w:rPr>
          <w:rFonts w:ascii="Arial" w:eastAsia="Times New Roman" w:hAnsi="Arial" w:cs="Arial"/>
          <w:b/>
          <w:bCs/>
          <w:sz w:val="24"/>
          <w:szCs w:val="24"/>
          <w:lang w:eastAsia="en-GB"/>
        </w:rPr>
      </w:pPr>
    </w:p>
    <w:p w14:paraId="5DF15491" w14:textId="77777777" w:rsidR="00E85371" w:rsidRDefault="00E85371" w:rsidP="00443D09">
      <w:pPr>
        <w:jc w:val="both"/>
        <w:rPr>
          <w:rFonts w:ascii="Arial" w:eastAsia="Times New Roman" w:hAnsi="Arial" w:cs="Arial"/>
          <w:b/>
          <w:bCs/>
          <w:sz w:val="24"/>
          <w:szCs w:val="24"/>
          <w:lang w:eastAsia="en-GB"/>
        </w:rPr>
      </w:pPr>
    </w:p>
    <w:p w14:paraId="344C58ED" w14:textId="77777777" w:rsidR="00E85371" w:rsidRDefault="00E85371" w:rsidP="00443D09">
      <w:pPr>
        <w:jc w:val="both"/>
        <w:rPr>
          <w:rFonts w:ascii="Arial" w:eastAsia="Times New Roman" w:hAnsi="Arial" w:cs="Arial"/>
          <w:b/>
          <w:bCs/>
          <w:sz w:val="24"/>
          <w:szCs w:val="24"/>
          <w:lang w:eastAsia="en-GB"/>
        </w:rPr>
      </w:pPr>
    </w:p>
    <w:p w14:paraId="3B6EACE8" w14:textId="77777777" w:rsidR="00E85371" w:rsidRDefault="00E85371" w:rsidP="00443D09">
      <w:pPr>
        <w:jc w:val="both"/>
        <w:rPr>
          <w:rFonts w:ascii="Arial" w:eastAsia="Times New Roman" w:hAnsi="Arial" w:cs="Arial"/>
          <w:b/>
          <w:bCs/>
          <w:sz w:val="24"/>
          <w:szCs w:val="24"/>
          <w:lang w:eastAsia="en-GB"/>
        </w:rPr>
      </w:pPr>
    </w:p>
    <w:p w14:paraId="40486235" w14:textId="77777777" w:rsidR="00E85371" w:rsidRDefault="00E85371" w:rsidP="00443D09">
      <w:pPr>
        <w:jc w:val="both"/>
        <w:rPr>
          <w:rFonts w:ascii="Arial" w:eastAsia="Times New Roman" w:hAnsi="Arial" w:cs="Arial"/>
          <w:b/>
          <w:bCs/>
          <w:sz w:val="24"/>
          <w:szCs w:val="24"/>
          <w:lang w:eastAsia="en-GB"/>
        </w:rPr>
      </w:pPr>
    </w:p>
    <w:p w14:paraId="113F40C1" w14:textId="77777777" w:rsidR="00E85371" w:rsidRDefault="00E85371" w:rsidP="00443D09">
      <w:pPr>
        <w:jc w:val="both"/>
        <w:rPr>
          <w:rFonts w:ascii="Arial" w:eastAsia="Times New Roman" w:hAnsi="Arial" w:cs="Arial"/>
          <w:b/>
          <w:bCs/>
          <w:sz w:val="24"/>
          <w:szCs w:val="24"/>
          <w:lang w:eastAsia="en-GB"/>
        </w:rPr>
      </w:pPr>
    </w:p>
    <w:p w14:paraId="22F67ED7" w14:textId="77777777" w:rsidR="00E85371" w:rsidRDefault="00E85371" w:rsidP="00443D09">
      <w:pPr>
        <w:jc w:val="both"/>
        <w:rPr>
          <w:rFonts w:ascii="Arial" w:eastAsia="Times New Roman" w:hAnsi="Arial" w:cs="Arial"/>
          <w:b/>
          <w:bCs/>
          <w:sz w:val="24"/>
          <w:szCs w:val="24"/>
          <w:lang w:eastAsia="en-GB"/>
        </w:rPr>
      </w:pPr>
    </w:p>
    <w:p w14:paraId="01C125B2" w14:textId="6C39A41B" w:rsidR="00A14112" w:rsidRDefault="007C6105" w:rsidP="00443D09">
      <w:pPr>
        <w:jc w:val="both"/>
        <w:rPr>
          <w:rFonts w:ascii="Arial" w:hAnsi="Arial" w:cs="Arial"/>
          <w:b/>
          <w:bCs/>
          <w:sz w:val="24"/>
          <w:szCs w:val="24"/>
        </w:rPr>
      </w:pPr>
      <w:r w:rsidRPr="008962B4">
        <w:rPr>
          <w:rFonts w:ascii="Arial" w:eastAsia="Times New Roman" w:hAnsi="Arial" w:cs="Arial"/>
          <w:b/>
          <w:bCs/>
          <w:sz w:val="24"/>
          <w:szCs w:val="24"/>
          <w:lang w:eastAsia="en-GB"/>
        </w:rPr>
        <w:lastRenderedPageBreak/>
        <w:t xml:space="preserve">Indicator 2.3 – </w:t>
      </w:r>
      <w:r w:rsidR="00A14112" w:rsidRPr="00371A77">
        <w:rPr>
          <w:rFonts w:ascii="Arial" w:hAnsi="Arial" w:cs="Arial"/>
          <w:b/>
          <w:bCs/>
          <w:sz w:val="24"/>
          <w:szCs w:val="24"/>
        </w:rPr>
        <w:t>Create a diverse and innovative supply chain to deliver the contract including new businesses and entrepreneurs, start-ups, micro businesses and VCSEs</w:t>
      </w:r>
    </w:p>
    <w:p w14:paraId="07120563" w14:textId="77777777" w:rsidR="007F3542" w:rsidRDefault="007F3542" w:rsidP="00443D09">
      <w:pPr>
        <w:jc w:val="both"/>
        <w:rPr>
          <w:rFonts w:ascii="Arial" w:hAnsi="Arial" w:cs="Arial"/>
          <w:b/>
          <w:bCs/>
          <w:sz w:val="24"/>
          <w:szCs w:val="24"/>
        </w:rPr>
      </w:pPr>
      <w:r w:rsidRPr="00E2703C">
        <w:rPr>
          <w:rFonts w:ascii="Arial" w:hAnsi="Arial" w:cs="Arial"/>
          <w:b/>
          <w:bCs/>
          <w:sz w:val="24"/>
          <w:szCs w:val="24"/>
        </w:rPr>
        <w:t>Indicator 2.4 Support entrepreneurship and social entrepreneurship, including helping new and small organisations to grow.</w:t>
      </w:r>
    </w:p>
    <w:p w14:paraId="31D1D024" w14:textId="77777777" w:rsidR="007F3542" w:rsidRPr="008962B4" w:rsidRDefault="007F3542" w:rsidP="00443D09">
      <w:pPr>
        <w:jc w:val="both"/>
        <w:rPr>
          <w:rFonts w:ascii="Arial" w:hAnsi="Arial" w:cs="Arial"/>
          <w:b/>
          <w:bCs/>
          <w:sz w:val="24"/>
          <w:szCs w:val="24"/>
        </w:rPr>
      </w:pPr>
      <w:r>
        <w:rPr>
          <w:rFonts w:ascii="Arial" w:eastAsia="Times New Roman" w:hAnsi="Arial" w:cs="Arial"/>
          <w:b/>
          <w:bCs/>
          <w:sz w:val="24"/>
          <w:szCs w:val="24"/>
          <w:lang w:eastAsia="en-GB"/>
        </w:rPr>
        <w:t xml:space="preserve">Indicator 2.5 </w:t>
      </w:r>
      <w:r w:rsidRPr="008962B4">
        <w:rPr>
          <w:rFonts w:ascii="Arial" w:eastAsia="Times New Roman" w:hAnsi="Arial" w:cs="Arial"/>
          <w:b/>
          <w:bCs/>
          <w:sz w:val="24"/>
          <w:szCs w:val="24"/>
          <w:lang w:eastAsia="en-GB"/>
        </w:rPr>
        <w:t>Maximise security of supply, for example by minimising proximity of supply chains to point of delivery</w:t>
      </w:r>
    </w:p>
    <w:p w14:paraId="4EB71FE1" w14:textId="77777777" w:rsidR="007F3542" w:rsidRDefault="007F3542" w:rsidP="00443D09">
      <w:pPr>
        <w:jc w:val="both"/>
        <w:rPr>
          <w:rFonts w:ascii="Arial" w:hAnsi="Arial" w:cs="Arial"/>
          <w:b/>
          <w:bCs/>
          <w:sz w:val="24"/>
          <w:szCs w:val="24"/>
        </w:rPr>
      </w:pPr>
    </w:p>
    <w:p w14:paraId="26FC81E3" w14:textId="4CDEC0E9" w:rsidR="00A14112" w:rsidRPr="00337F5C" w:rsidRDefault="00A14112" w:rsidP="00443D09">
      <w:pPr>
        <w:pStyle w:val="Heading2"/>
        <w:jc w:val="both"/>
        <w:rPr>
          <w:rFonts w:ascii="Arial" w:hAnsi="Arial" w:cs="Arial"/>
          <w:sz w:val="24"/>
          <w:szCs w:val="24"/>
        </w:rPr>
      </w:pPr>
      <w:r w:rsidRPr="00337F5C">
        <w:rPr>
          <w:rFonts w:ascii="Arial" w:hAnsi="Arial" w:cs="Arial"/>
          <w:sz w:val="24"/>
          <w:szCs w:val="24"/>
        </w:rPr>
        <w:t>X.0 Inclusion of Social</w:t>
      </w:r>
      <w:r w:rsidR="0096345A">
        <w:rPr>
          <w:rFonts w:ascii="Arial" w:hAnsi="Arial" w:cs="Arial"/>
          <w:sz w:val="24"/>
          <w:szCs w:val="24"/>
        </w:rPr>
        <w:t>,</w:t>
      </w:r>
      <w:r w:rsidR="00520D19">
        <w:rPr>
          <w:rFonts w:ascii="Arial" w:hAnsi="Arial" w:cs="Arial"/>
          <w:sz w:val="24"/>
          <w:szCs w:val="24"/>
        </w:rPr>
        <w:t xml:space="preserve"> </w:t>
      </w:r>
      <w:r w:rsidRPr="00337F5C">
        <w:rPr>
          <w:rFonts w:ascii="Arial" w:hAnsi="Arial" w:cs="Arial"/>
          <w:sz w:val="24"/>
          <w:szCs w:val="24"/>
        </w:rPr>
        <w:t xml:space="preserve">Micro </w:t>
      </w:r>
      <w:r w:rsidR="0096345A">
        <w:rPr>
          <w:rFonts w:ascii="Arial" w:hAnsi="Arial" w:cs="Arial"/>
          <w:sz w:val="24"/>
          <w:szCs w:val="24"/>
        </w:rPr>
        <w:t>or Minority Ethnic Led</w:t>
      </w:r>
      <w:r w:rsidR="0073218D">
        <w:rPr>
          <w:rFonts w:ascii="Arial" w:hAnsi="Arial" w:cs="Arial"/>
          <w:sz w:val="24"/>
          <w:szCs w:val="24"/>
        </w:rPr>
        <w:t>/Owned</w:t>
      </w:r>
      <w:r w:rsidR="0096345A">
        <w:rPr>
          <w:rFonts w:ascii="Arial" w:hAnsi="Arial" w:cs="Arial"/>
          <w:sz w:val="24"/>
          <w:szCs w:val="24"/>
        </w:rPr>
        <w:t xml:space="preserve"> </w:t>
      </w:r>
      <w:r w:rsidRPr="00337F5C">
        <w:rPr>
          <w:rFonts w:ascii="Arial" w:hAnsi="Arial" w:cs="Arial"/>
          <w:sz w:val="24"/>
          <w:szCs w:val="24"/>
        </w:rPr>
        <w:t>Enterprises in the contract’s supply chain</w:t>
      </w:r>
    </w:p>
    <w:p w14:paraId="400FB948" w14:textId="4CADEE29" w:rsidR="00A14112" w:rsidRPr="00337F5C" w:rsidRDefault="00A14112" w:rsidP="00443D09">
      <w:pPr>
        <w:jc w:val="both"/>
        <w:rPr>
          <w:rFonts w:ascii="Arial" w:hAnsi="Arial" w:cs="Arial"/>
          <w:color w:val="000000" w:themeColor="text1"/>
          <w:sz w:val="24"/>
          <w:szCs w:val="24"/>
        </w:rPr>
      </w:pPr>
      <w:r w:rsidRPr="00337F5C">
        <w:rPr>
          <w:rFonts w:ascii="Arial" w:hAnsi="Arial" w:cs="Arial"/>
          <w:color w:val="000000" w:themeColor="text1"/>
          <w:sz w:val="24"/>
          <w:szCs w:val="24"/>
        </w:rPr>
        <w:t xml:space="preserve">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will include micro businesses </w:t>
      </w:r>
      <w:r>
        <w:rPr>
          <w:rFonts w:ascii="Arial" w:hAnsi="Arial" w:cs="Arial"/>
          <w:color w:val="000000" w:themeColor="text1"/>
          <w:sz w:val="24"/>
          <w:szCs w:val="24"/>
        </w:rPr>
        <w:t>or social enterprises</w:t>
      </w:r>
      <w:r w:rsidR="00D47FE3">
        <w:rPr>
          <w:rFonts w:ascii="Arial" w:hAnsi="Arial" w:cs="Arial"/>
          <w:color w:val="000000" w:themeColor="text1"/>
          <w:sz w:val="24"/>
          <w:szCs w:val="24"/>
        </w:rPr>
        <w:t xml:space="preserve"> or </w:t>
      </w:r>
      <w:r w:rsidR="00D47FE3" w:rsidRPr="00D47FE3">
        <w:rPr>
          <w:rFonts w:ascii="Arial" w:hAnsi="Arial" w:cs="Arial"/>
          <w:color w:val="000000" w:themeColor="text1"/>
          <w:sz w:val="24"/>
          <w:szCs w:val="24"/>
        </w:rPr>
        <w:t>minority ethnic led</w:t>
      </w:r>
      <w:r w:rsidR="0073218D">
        <w:rPr>
          <w:rFonts w:ascii="Arial" w:hAnsi="Arial" w:cs="Arial"/>
          <w:color w:val="000000" w:themeColor="text1"/>
          <w:sz w:val="24"/>
          <w:szCs w:val="24"/>
        </w:rPr>
        <w:t>/owned</w:t>
      </w:r>
      <w:r w:rsidR="00D47FE3" w:rsidRPr="00D47FE3">
        <w:rPr>
          <w:rFonts w:ascii="Arial" w:hAnsi="Arial" w:cs="Arial"/>
          <w:color w:val="000000" w:themeColor="text1"/>
          <w:sz w:val="24"/>
          <w:szCs w:val="24"/>
        </w:rPr>
        <w:t xml:space="preserve"> enterpris</w:t>
      </w:r>
      <w:r w:rsidR="00520D19">
        <w:rPr>
          <w:rFonts w:ascii="Arial" w:hAnsi="Arial" w:cs="Arial"/>
          <w:color w:val="000000" w:themeColor="text1"/>
          <w:sz w:val="24"/>
          <w:szCs w:val="24"/>
        </w:rPr>
        <w:t>es</w:t>
      </w:r>
      <w:r w:rsidRPr="00337F5C">
        <w:rPr>
          <w:rFonts w:ascii="Arial" w:hAnsi="Arial" w:cs="Arial"/>
          <w:color w:val="000000" w:themeColor="text1"/>
          <w:sz w:val="24"/>
          <w:szCs w:val="24"/>
        </w:rPr>
        <w:t xml:space="preserve"> in the supply chain, in relation to any sub-contracting or other business opportunities available as a result of this contract. 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should ensure this is a meaningful opportunity for the social</w:t>
      </w:r>
      <w:r w:rsidR="00520D19">
        <w:rPr>
          <w:rFonts w:ascii="Arial" w:hAnsi="Arial" w:cs="Arial"/>
          <w:color w:val="000000" w:themeColor="text1"/>
          <w:sz w:val="24"/>
          <w:szCs w:val="24"/>
        </w:rPr>
        <w:t xml:space="preserve"> enterprise</w:t>
      </w:r>
      <w:r w:rsidR="0073218D">
        <w:rPr>
          <w:rFonts w:ascii="Arial" w:hAnsi="Arial" w:cs="Arial"/>
          <w:color w:val="000000" w:themeColor="text1"/>
          <w:sz w:val="24"/>
          <w:szCs w:val="24"/>
        </w:rPr>
        <w:t>,</w:t>
      </w:r>
      <w:r w:rsidRPr="00337F5C">
        <w:rPr>
          <w:rFonts w:ascii="Arial" w:hAnsi="Arial" w:cs="Arial"/>
          <w:color w:val="000000" w:themeColor="text1"/>
          <w:sz w:val="24"/>
          <w:szCs w:val="24"/>
        </w:rPr>
        <w:t xml:space="preserve"> or micro</w:t>
      </w:r>
      <w:r w:rsidR="00520D19">
        <w:rPr>
          <w:rFonts w:ascii="Arial" w:hAnsi="Arial" w:cs="Arial"/>
          <w:color w:val="000000" w:themeColor="text1"/>
          <w:sz w:val="24"/>
          <w:szCs w:val="24"/>
        </w:rPr>
        <w:t xml:space="preserve"> business</w:t>
      </w:r>
      <w:r w:rsidRPr="00337F5C">
        <w:rPr>
          <w:rFonts w:ascii="Arial" w:hAnsi="Arial" w:cs="Arial"/>
          <w:color w:val="000000" w:themeColor="text1"/>
          <w:sz w:val="24"/>
          <w:szCs w:val="24"/>
        </w:rPr>
        <w:t xml:space="preserve"> </w:t>
      </w:r>
      <w:r w:rsidR="00D47FE3">
        <w:rPr>
          <w:rFonts w:ascii="Arial" w:hAnsi="Arial" w:cs="Arial"/>
          <w:color w:val="000000" w:themeColor="text1"/>
          <w:sz w:val="24"/>
          <w:szCs w:val="24"/>
        </w:rPr>
        <w:t xml:space="preserve"> or </w:t>
      </w:r>
      <w:r w:rsidR="00D47FE3" w:rsidRPr="00D47FE3">
        <w:rPr>
          <w:rFonts w:ascii="Arial" w:hAnsi="Arial" w:cs="Arial"/>
          <w:color w:val="000000" w:themeColor="text1"/>
          <w:sz w:val="24"/>
          <w:szCs w:val="24"/>
        </w:rPr>
        <w:t>minority ethnic led</w:t>
      </w:r>
      <w:r w:rsidR="0073218D">
        <w:rPr>
          <w:rFonts w:ascii="Arial" w:hAnsi="Arial" w:cs="Arial"/>
          <w:color w:val="000000" w:themeColor="text1"/>
          <w:sz w:val="24"/>
          <w:szCs w:val="24"/>
        </w:rPr>
        <w:t>/owned</w:t>
      </w:r>
      <w:r w:rsidR="00D47FE3" w:rsidRPr="00D47FE3">
        <w:rPr>
          <w:rFonts w:ascii="Arial" w:hAnsi="Arial" w:cs="Arial"/>
          <w:color w:val="000000" w:themeColor="text1"/>
          <w:sz w:val="24"/>
          <w:szCs w:val="24"/>
        </w:rPr>
        <w:t xml:space="preserve"> enterprise</w:t>
      </w:r>
      <w:r w:rsidR="0073218D">
        <w:rPr>
          <w:rFonts w:ascii="Arial" w:hAnsi="Arial" w:cs="Arial"/>
          <w:color w:val="000000" w:themeColor="text1"/>
          <w:sz w:val="24"/>
          <w:szCs w:val="24"/>
        </w:rPr>
        <w:t>.</w:t>
      </w:r>
      <w:r>
        <w:rPr>
          <w:rFonts w:ascii="Arial" w:hAnsi="Arial" w:cs="Arial"/>
          <w:color w:val="000000" w:themeColor="text1"/>
          <w:sz w:val="24"/>
          <w:szCs w:val="24"/>
        </w:rPr>
        <w:t xml:space="preserve"> </w:t>
      </w:r>
    </w:p>
    <w:p w14:paraId="3643D480" w14:textId="77777777" w:rsidR="00A14112" w:rsidRPr="00337F5C" w:rsidRDefault="00A14112" w:rsidP="00443D09">
      <w:pPr>
        <w:jc w:val="both"/>
        <w:rPr>
          <w:rFonts w:ascii="Arial" w:hAnsi="Arial" w:cs="Arial"/>
          <w:color w:val="000000" w:themeColor="text1"/>
          <w:sz w:val="24"/>
          <w:szCs w:val="24"/>
        </w:rPr>
      </w:pPr>
      <w:r w:rsidRPr="00337F5C">
        <w:rPr>
          <w:rFonts w:ascii="Arial" w:hAnsi="Arial" w:cs="Arial"/>
          <w:color w:val="000000" w:themeColor="text1"/>
          <w:sz w:val="24"/>
          <w:szCs w:val="24"/>
        </w:rPr>
        <w:t>Social Enterprise NI (SENI) (</w:t>
      </w:r>
      <w:hyperlink r:id="rId47" w:history="1">
        <w:r w:rsidRPr="00337F5C">
          <w:rPr>
            <w:rFonts w:ascii="Arial" w:hAnsi="Arial" w:cs="Arial"/>
            <w:color w:val="000000" w:themeColor="text1"/>
            <w:sz w:val="24"/>
            <w:szCs w:val="24"/>
            <w:u w:val="single"/>
          </w:rPr>
          <w:t>https://www.socialenterpriseni.org</w:t>
        </w:r>
      </w:hyperlink>
      <w:r w:rsidRPr="00337F5C">
        <w:rPr>
          <w:rFonts w:ascii="Arial" w:hAnsi="Arial" w:cs="Arial"/>
          <w:color w:val="000000" w:themeColor="text1"/>
          <w:sz w:val="24"/>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633C0811" w14:textId="77777777" w:rsidR="00A14112" w:rsidRPr="00337F5C" w:rsidRDefault="00A14112" w:rsidP="00443D09">
      <w:pPr>
        <w:jc w:val="both"/>
        <w:rPr>
          <w:rFonts w:ascii="Arial" w:hAnsi="Arial" w:cs="Arial"/>
          <w:color w:val="000000" w:themeColor="text1"/>
          <w:sz w:val="24"/>
          <w:szCs w:val="24"/>
        </w:rPr>
      </w:pPr>
      <w:r w:rsidRPr="00337F5C">
        <w:rPr>
          <w:rFonts w:ascii="Arial" w:hAnsi="Arial" w:cs="Arial"/>
          <w:color w:val="000000" w:themeColor="text1"/>
          <w:sz w:val="24"/>
          <w:szCs w:val="24"/>
        </w:rPr>
        <w:t xml:space="preserve">Any action taken by the Authority or their agents to broker relationships between 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and local individuals/firms/agencies does not imply and should not be deemed to imply that they or their agents consider the individual/firm/agency as suitable for engagement by 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w:t>
      </w:r>
    </w:p>
    <w:p w14:paraId="6AC74833" w14:textId="77777777" w:rsidR="00E2703C" w:rsidRPr="003A2313" w:rsidRDefault="00E2703C" w:rsidP="00443D09">
      <w:pPr>
        <w:jc w:val="both"/>
        <w:rPr>
          <w:rFonts w:ascii="Arial" w:hAnsi="Arial" w:cs="Arial"/>
          <w:sz w:val="24"/>
          <w:szCs w:val="24"/>
          <w:lang w:val="en-US"/>
        </w:rPr>
      </w:pPr>
    </w:p>
    <w:p w14:paraId="4D917A3F" w14:textId="77777777" w:rsidR="00A14112" w:rsidRPr="00337F5C" w:rsidRDefault="00A14112" w:rsidP="00443D09">
      <w:pPr>
        <w:pStyle w:val="Heading2"/>
        <w:jc w:val="both"/>
        <w:rPr>
          <w:rFonts w:ascii="Arial" w:hAnsi="Arial" w:cs="Arial"/>
          <w:sz w:val="24"/>
          <w:szCs w:val="24"/>
        </w:rPr>
      </w:pPr>
      <w:bookmarkStart w:id="69" w:name="_Hlk183010383"/>
      <w:r w:rsidRPr="00337F5C">
        <w:rPr>
          <w:rFonts w:ascii="Arial" w:hAnsi="Arial" w:cs="Arial"/>
          <w:sz w:val="24"/>
          <w:szCs w:val="24"/>
        </w:rPr>
        <w:t>X.0</w:t>
      </w:r>
      <w:r w:rsidRPr="00337F5C">
        <w:rPr>
          <w:rFonts w:ascii="Arial" w:hAnsi="Arial" w:cs="Arial"/>
          <w:sz w:val="24"/>
          <w:szCs w:val="24"/>
        </w:rPr>
        <w:tab/>
        <w:t>Business development and knowledge sharing</w:t>
      </w:r>
    </w:p>
    <w:p w14:paraId="610BA9C3" w14:textId="77777777" w:rsidR="00A14112" w:rsidRPr="00337F5C" w:rsidRDefault="00A14112" w:rsidP="00443D09">
      <w:pPr>
        <w:jc w:val="both"/>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will deliver skilled advice in an area related to the contract to:</w:t>
      </w:r>
    </w:p>
    <w:p w14:paraId="177C86BE" w14:textId="77777777" w:rsidR="00A14112" w:rsidRPr="00337F5C" w:rsidRDefault="00A14112" w:rsidP="00443D09">
      <w:pPr>
        <w:pStyle w:val="ListParagraph"/>
        <w:numPr>
          <w:ilvl w:val="0"/>
          <w:numId w:val="13"/>
        </w:numPr>
        <w:jc w:val="both"/>
        <w:rPr>
          <w:rFonts w:ascii="Arial" w:hAnsi="Arial" w:cs="Arial"/>
          <w:sz w:val="24"/>
          <w:szCs w:val="24"/>
        </w:rPr>
      </w:pPr>
      <w:commentRangeStart w:id="70"/>
      <w:r w:rsidRPr="00337F5C">
        <w:rPr>
          <w:rFonts w:ascii="Arial" w:hAnsi="Arial" w:cs="Arial"/>
          <w:sz w:val="24"/>
          <w:szCs w:val="24"/>
        </w:rPr>
        <w:t xml:space="preserve">an organisation/organisations within the Voluntary, Community and Social Enterprise (VCSE) sector; or  </w:t>
      </w:r>
    </w:p>
    <w:p w14:paraId="1F49E5E4" w14:textId="69A27457" w:rsidR="00A14112" w:rsidRPr="0073218D" w:rsidRDefault="00A14112" w:rsidP="00443D09">
      <w:pPr>
        <w:pStyle w:val="ListParagraph"/>
        <w:numPr>
          <w:ilvl w:val="0"/>
          <w:numId w:val="13"/>
        </w:numPr>
        <w:jc w:val="both"/>
        <w:rPr>
          <w:rFonts w:ascii="Arial" w:hAnsi="Arial" w:cs="Arial"/>
          <w:sz w:val="24"/>
          <w:szCs w:val="24"/>
        </w:rPr>
      </w:pPr>
      <w:r w:rsidRPr="00AE2208">
        <w:rPr>
          <w:rFonts w:ascii="Arial" w:hAnsi="Arial" w:cs="Arial"/>
          <w:color w:val="000000" w:themeColor="text1"/>
          <w:sz w:val="24"/>
          <w:szCs w:val="24"/>
        </w:rPr>
        <w:t xml:space="preserve">micro businesses </w:t>
      </w:r>
      <w:r w:rsidR="00E2703C">
        <w:rPr>
          <w:rFonts w:ascii="Arial" w:hAnsi="Arial" w:cs="Arial"/>
          <w:color w:val="000000" w:themeColor="text1"/>
          <w:sz w:val="24"/>
          <w:szCs w:val="24"/>
        </w:rPr>
        <w:t>or</w:t>
      </w:r>
    </w:p>
    <w:p w14:paraId="228B9CEE" w14:textId="73508D17" w:rsidR="00E2703C" w:rsidRPr="00AE2208" w:rsidRDefault="00E2703C" w:rsidP="00443D09">
      <w:pPr>
        <w:pStyle w:val="ListParagraph"/>
        <w:numPr>
          <w:ilvl w:val="0"/>
          <w:numId w:val="13"/>
        </w:numPr>
        <w:jc w:val="both"/>
        <w:rPr>
          <w:rFonts w:ascii="Arial" w:hAnsi="Arial" w:cs="Arial"/>
          <w:sz w:val="24"/>
          <w:szCs w:val="24"/>
        </w:rPr>
      </w:pPr>
      <w:r>
        <w:rPr>
          <w:rFonts w:ascii="Arial" w:hAnsi="Arial" w:cs="Arial"/>
          <w:sz w:val="24"/>
          <w:szCs w:val="24"/>
        </w:rPr>
        <w:lastRenderedPageBreak/>
        <w:t>M</w:t>
      </w:r>
      <w:r w:rsidRPr="00E2703C">
        <w:rPr>
          <w:rFonts w:ascii="Arial" w:hAnsi="Arial" w:cs="Arial"/>
          <w:sz w:val="24"/>
          <w:szCs w:val="24"/>
        </w:rPr>
        <w:t>inority ethnic led</w:t>
      </w:r>
      <w:r w:rsidR="0073218D">
        <w:rPr>
          <w:rFonts w:ascii="Arial" w:hAnsi="Arial" w:cs="Arial"/>
          <w:sz w:val="24"/>
          <w:szCs w:val="24"/>
        </w:rPr>
        <w:t>/owned</w:t>
      </w:r>
      <w:r w:rsidRPr="00E2703C">
        <w:rPr>
          <w:rFonts w:ascii="Arial" w:hAnsi="Arial" w:cs="Arial"/>
          <w:sz w:val="24"/>
          <w:szCs w:val="24"/>
        </w:rPr>
        <w:t xml:space="preserve"> enterprise </w:t>
      </w:r>
      <w:commentRangeEnd w:id="70"/>
      <w:r w:rsidR="0073218D">
        <w:rPr>
          <w:rStyle w:val="CommentReference"/>
        </w:rPr>
        <w:commentReference w:id="70"/>
      </w:r>
    </w:p>
    <w:p w14:paraId="71051E83" w14:textId="2C128003" w:rsidR="00A14112" w:rsidRPr="00AE2208" w:rsidRDefault="00A14112" w:rsidP="00443D09">
      <w:pPr>
        <w:jc w:val="both"/>
        <w:rPr>
          <w:rFonts w:ascii="Arial" w:hAnsi="Arial" w:cs="Arial"/>
          <w:sz w:val="24"/>
          <w:szCs w:val="24"/>
        </w:rPr>
      </w:pPr>
      <w:r w:rsidRPr="00AE2208">
        <w:rPr>
          <w:rFonts w:ascii="Arial" w:hAnsi="Arial" w:cs="Arial"/>
          <w:sz w:val="24"/>
          <w:szCs w:val="24"/>
        </w:rPr>
        <w:t>This may includ</w:t>
      </w:r>
      <w:r w:rsidR="006F1362">
        <w:rPr>
          <w:rFonts w:ascii="Arial" w:hAnsi="Arial" w:cs="Arial"/>
          <w:sz w:val="24"/>
          <w:szCs w:val="24"/>
        </w:rPr>
        <w:t>e</w:t>
      </w:r>
      <w:r w:rsidRPr="00AE2208">
        <w:rPr>
          <w:rFonts w:ascii="Arial" w:hAnsi="Arial" w:cs="Arial"/>
          <w:sz w:val="24"/>
          <w:szCs w:val="24"/>
        </w:rPr>
        <w:t xml:space="preserve"> mentoring, training, advice or other professional voluntary services or equivalent initiatives as agreed with the Authority, at the Authority’s discretion. </w:t>
      </w:r>
    </w:p>
    <w:p w14:paraId="6C707AC1" w14:textId="77777777" w:rsidR="00A14112" w:rsidRPr="00337F5C" w:rsidRDefault="00A14112" w:rsidP="00443D09">
      <w:pPr>
        <w:jc w:val="both"/>
        <w:rPr>
          <w:rFonts w:ascii="Arial" w:hAnsi="Arial" w:cs="Arial"/>
          <w:sz w:val="24"/>
          <w:szCs w:val="24"/>
        </w:rPr>
      </w:pPr>
      <w:r w:rsidRPr="00D92A53">
        <w:rPr>
          <w:rStyle w:val="cf01"/>
          <w:rFonts w:ascii="Arial" w:hAnsi="Arial" w:cs="Arial"/>
          <w:b w:val="0"/>
          <w:bCs w:val="0"/>
          <w:sz w:val="24"/>
          <w:szCs w:val="24"/>
        </w:rPr>
        <w:t>Each skilled advice opportunity should be developed in collaboration with the relevant beneficiary organisation.</w:t>
      </w:r>
      <w:r>
        <w:rPr>
          <w:rFonts w:ascii="Arial" w:hAnsi="Arial" w:cs="Arial"/>
          <w:sz w:val="24"/>
          <w:szCs w:val="24"/>
        </w:rPr>
        <w:t xml:space="preserve"> </w:t>
      </w: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32221EFF" w14:textId="77777777" w:rsidR="00A14112" w:rsidRDefault="00A14112" w:rsidP="00443D09">
      <w:pPr>
        <w:jc w:val="both"/>
        <w:rPr>
          <w:rFonts w:ascii="Arial" w:hAnsi="Arial" w:cs="Arial"/>
          <w:sz w:val="24"/>
          <w:szCs w:val="24"/>
        </w:rPr>
      </w:pPr>
      <w:r w:rsidRPr="00337F5C">
        <w:rPr>
          <w:rFonts w:ascii="Arial" w:hAnsi="Arial" w:cs="Arial"/>
          <w:sz w:val="24"/>
          <w:szCs w:val="24"/>
        </w:rPr>
        <w:t xml:space="preserve">Each skilled advice opportunity must be notified to one or more organisations registered on the </w:t>
      </w:r>
      <w:r>
        <w:rPr>
          <w:rFonts w:ascii="Arial" w:hAnsi="Arial" w:cs="Arial"/>
          <w:sz w:val="24"/>
          <w:szCs w:val="24"/>
        </w:rPr>
        <w:t>Social Value Unit’s</w:t>
      </w:r>
      <w:r w:rsidRPr="00337F5C">
        <w:rPr>
          <w:rFonts w:ascii="Arial" w:hAnsi="Arial" w:cs="Arial"/>
          <w:sz w:val="24"/>
          <w:szCs w:val="24"/>
        </w:rPr>
        <w:t xml:space="preserve"> website (</w:t>
      </w:r>
      <w:hyperlink r:id="rId48" w:history="1">
        <w:r w:rsidRPr="00746A68">
          <w:rPr>
            <w:rStyle w:val="Hyperlink"/>
            <w:rFonts w:ascii="Arial" w:hAnsi="Arial" w:cs="Arial"/>
            <w:sz w:val="24"/>
            <w:szCs w:val="24"/>
          </w:rPr>
          <w:t>www.socialvalueni.org/contractors/find-a-broker/</w:t>
        </w:r>
      </w:hyperlink>
      <w:r w:rsidRPr="00337F5C">
        <w:rPr>
          <w:rFonts w:ascii="Arial" w:hAnsi="Arial" w:cs="Arial"/>
          <w:sz w:val="24"/>
          <w:szCs w:val="24"/>
        </w:rPr>
        <w:t>) and/or equivalent agencies named by or agreed with the Authority for this purpose.</w:t>
      </w:r>
    </w:p>
    <w:p w14:paraId="6C06AD76" w14:textId="77777777" w:rsidR="0093393B" w:rsidRDefault="0093393B" w:rsidP="00443D09">
      <w:pPr>
        <w:jc w:val="both"/>
        <w:rPr>
          <w:rFonts w:ascii="Arial" w:hAnsi="Arial" w:cs="Arial"/>
          <w:sz w:val="24"/>
          <w:szCs w:val="24"/>
        </w:rPr>
      </w:pPr>
    </w:p>
    <w:p w14:paraId="10A86DDE" w14:textId="77777777" w:rsidR="00A14112" w:rsidRPr="00CC1C75" w:rsidRDefault="00A14112" w:rsidP="00443D09">
      <w:pPr>
        <w:pStyle w:val="Heading2"/>
        <w:jc w:val="both"/>
        <w:rPr>
          <w:rFonts w:ascii="Arial" w:hAnsi="Arial" w:cs="Arial"/>
          <w:sz w:val="24"/>
          <w:szCs w:val="24"/>
        </w:rPr>
      </w:pPr>
      <w:r>
        <w:rPr>
          <w:rFonts w:ascii="Arial" w:hAnsi="Arial" w:cs="Arial"/>
          <w:sz w:val="24"/>
          <w:szCs w:val="24"/>
        </w:rPr>
        <w:t>X.</w:t>
      </w:r>
      <w:r w:rsidRPr="00CC1C75">
        <w:rPr>
          <w:rFonts w:ascii="Arial" w:hAnsi="Arial" w:cs="Arial"/>
          <w:sz w:val="24"/>
          <w:szCs w:val="24"/>
        </w:rPr>
        <w:t>0</w:t>
      </w:r>
      <w:r w:rsidRPr="00CC1C75">
        <w:rPr>
          <w:rFonts w:ascii="Arial" w:hAnsi="Arial" w:cs="Arial"/>
          <w:sz w:val="24"/>
          <w:szCs w:val="24"/>
        </w:rPr>
        <w:tab/>
        <w:t>Digital skills development and educational attainment</w:t>
      </w:r>
      <w:r>
        <w:rPr>
          <w:rFonts w:ascii="Arial" w:hAnsi="Arial" w:cs="Arial"/>
          <w:sz w:val="24"/>
          <w:szCs w:val="24"/>
        </w:rPr>
        <w:t xml:space="preserve"> for organisations within the Voluntary, Community and Social Enterprise Sector</w:t>
      </w:r>
    </w:p>
    <w:p w14:paraId="288B9A58" w14:textId="77777777" w:rsidR="00A14112" w:rsidRDefault="00A14112" w:rsidP="00443D09">
      <w:pPr>
        <w:jc w:val="both"/>
        <w:rPr>
          <w:rFonts w:ascii="Arial" w:hAnsi="Arial" w:cs="Arial"/>
          <w:sz w:val="24"/>
          <w:szCs w:val="24"/>
        </w:rPr>
      </w:pPr>
    </w:p>
    <w:p w14:paraId="0EACDA65" w14:textId="6B29539C" w:rsidR="00A14112" w:rsidRDefault="00A14112" w:rsidP="00443D09">
      <w:pPr>
        <w:jc w:val="both"/>
        <w:rPr>
          <w:rFonts w:ascii="Arial" w:hAnsi="Arial" w:cs="Arial"/>
          <w:sz w:val="24"/>
          <w:szCs w:val="24"/>
        </w:rPr>
      </w:pPr>
      <w:r w:rsidRPr="00CC1C75">
        <w:rPr>
          <w:rFonts w:ascii="Arial" w:hAnsi="Arial" w:cs="Arial"/>
          <w:sz w:val="24"/>
          <w:szCs w:val="24"/>
        </w:rPr>
        <w:t xml:space="preserve">The delivery of digital skills development and educational attainment initiatives </w:t>
      </w:r>
      <w:r w:rsidR="00A27DF1">
        <w:rPr>
          <w:rFonts w:ascii="Arial" w:hAnsi="Arial" w:cs="Arial"/>
          <w:sz w:val="24"/>
          <w:szCs w:val="24"/>
        </w:rPr>
        <w:t xml:space="preserve">by the Supplier </w:t>
      </w:r>
      <w:r w:rsidRPr="00CC1C75">
        <w:rPr>
          <w:rFonts w:ascii="Arial" w:hAnsi="Arial" w:cs="Arial"/>
          <w:sz w:val="24"/>
          <w:szCs w:val="24"/>
        </w:rPr>
        <w:t xml:space="preserve">in areas related to the Contract designed to enhance the digital capability </w:t>
      </w:r>
      <w:r w:rsidRPr="00EB17DD">
        <w:rPr>
          <w:rFonts w:ascii="Arial" w:hAnsi="Arial" w:cs="Arial"/>
          <w:sz w:val="24"/>
          <w:szCs w:val="24"/>
        </w:rPr>
        <w:t>of</w:t>
      </w:r>
      <w:r>
        <w:rPr>
          <w:rFonts w:ascii="Arial" w:hAnsi="Arial" w:cs="Arial"/>
          <w:sz w:val="24"/>
          <w:szCs w:val="24"/>
        </w:rPr>
        <w:t xml:space="preserve"> employees and / volunteers of organisations within the Voluntary, Community and Social Enterprise sector.</w:t>
      </w:r>
    </w:p>
    <w:p w14:paraId="1842FF8E" w14:textId="42D8CD24" w:rsidR="00A14112" w:rsidRPr="00A12745" w:rsidRDefault="00A14112" w:rsidP="00443D09">
      <w:pPr>
        <w:jc w:val="both"/>
        <w:rPr>
          <w:rFonts w:ascii="Arial" w:eastAsiaTheme="majorEastAsia" w:hAnsi="Arial" w:cs="Arial"/>
          <w:sz w:val="24"/>
          <w:szCs w:val="24"/>
        </w:rPr>
      </w:pPr>
      <w:r>
        <w:rPr>
          <w:rFonts w:ascii="Arial" w:hAnsi="Arial" w:cs="Arial"/>
          <w:sz w:val="24"/>
          <w:szCs w:val="24"/>
        </w:rPr>
        <w:t>Activities may include</w:t>
      </w:r>
      <w:r w:rsidR="00E85371">
        <w:rPr>
          <w:rFonts w:ascii="Arial" w:hAnsi="Arial" w:cs="Arial"/>
          <w:sz w:val="24"/>
          <w:szCs w:val="24"/>
        </w:rPr>
        <w:t>, for example</w:t>
      </w:r>
      <w:r>
        <w:rPr>
          <w:rFonts w:ascii="Arial" w:hAnsi="Arial" w:cs="Arial"/>
          <w:sz w:val="24"/>
          <w:szCs w:val="24"/>
        </w:rPr>
        <w:t xml:space="preserve">: digital literacy training; training on specific digital technologies relevant to employee / volunteer duties; development of a digital skills audit to support the VCSE organisation to determine current levels of capability; development of training materials and delivery of training; </w:t>
      </w:r>
      <w:r w:rsidRPr="002A578A">
        <w:rPr>
          <w:rFonts w:ascii="Arial" w:hAnsi="Arial" w:cs="Arial"/>
          <w:sz w:val="24"/>
          <w:szCs w:val="24"/>
        </w:rPr>
        <w:t xml:space="preserve">or equivalent initiative as agreed with </w:t>
      </w:r>
      <w:r>
        <w:rPr>
          <w:rFonts w:ascii="Arial" w:hAnsi="Arial" w:cs="Arial"/>
          <w:sz w:val="24"/>
          <w:szCs w:val="24"/>
        </w:rPr>
        <w:t>the Authority</w:t>
      </w:r>
      <w:r w:rsidRPr="002A578A">
        <w:rPr>
          <w:rFonts w:ascii="Arial" w:hAnsi="Arial" w:cs="Arial"/>
          <w:sz w:val="24"/>
          <w:szCs w:val="24"/>
        </w:rPr>
        <w:t xml:space="preserve">, at </w:t>
      </w:r>
      <w:r>
        <w:rPr>
          <w:rFonts w:ascii="Arial" w:hAnsi="Arial" w:cs="Arial"/>
          <w:sz w:val="24"/>
          <w:szCs w:val="24"/>
        </w:rPr>
        <w:t>the Authority</w:t>
      </w:r>
      <w:r w:rsidRPr="002A578A">
        <w:rPr>
          <w:rFonts w:ascii="Arial" w:hAnsi="Arial" w:cs="Arial"/>
          <w:sz w:val="24"/>
          <w:szCs w:val="24"/>
        </w:rPr>
        <w:t xml:space="preserve">’s discretion. The </w:t>
      </w:r>
      <w:r>
        <w:rPr>
          <w:rFonts w:ascii="Arial" w:hAnsi="Arial" w:cs="Arial"/>
          <w:sz w:val="24"/>
          <w:szCs w:val="24"/>
        </w:rPr>
        <w:t>Supplier</w:t>
      </w:r>
      <w:r w:rsidRPr="002A578A">
        <w:rPr>
          <w:rFonts w:ascii="Arial" w:hAnsi="Arial" w:cs="Arial"/>
          <w:sz w:val="24"/>
          <w:szCs w:val="24"/>
        </w:rPr>
        <w:t xml:space="preserve"> shall agree the scope of activities with </w:t>
      </w:r>
      <w:r>
        <w:rPr>
          <w:rFonts w:ascii="Arial" w:hAnsi="Arial" w:cs="Arial"/>
          <w:sz w:val="24"/>
          <w:szCs w:val="24"/>
        </w:rPr>
        <w:t>the Authority</w:t>
      </w:r>
      <w:r w:rsidRPr="002A578A">
        <w:rPr>
          <w:rFonts w:ascii="Arial" w:hAnsi="Arial" w:cs="Arial"/>
          <w:sz w:val="24"/>
          <w:szCs w:val="24"/>
        </w:rPr>
        <w:t xml:space="preserve"> prior to delivery.</w:t>
      </w:r>
    </w:p>
    <w:p w14:paraId="5D529A2A" w14:textId="77777777" w:rsidR="00A14112" w:rsidRDefault="00A14112" w:rsidP="00443D09">
      <w:pPr>
        <w:jc w:val="both"/>
        <w:rPr>
          <w:rFonts w:ascii="Arial" w:hAnsi="Arial" w:cs="Arial"/>
          <w:sz w:val="24"/>
          <w:szCs w:val="24"/>
        </w:rPr>
      </w:pPr>
      <w:r w:rsidRPr="002A578A">
        <w:rPr>
          <w:rFonts w:ascii="Arial" w:hAnsi="Arial" w:cs="Arial"/>
          <w:sz w:val="24"/>
          <w:szCs w:val="24"/>
        </w:rPr>
        <w:t>Each digital skills development and educational attainment initiative must be notified to one or more organisations registered on the Social Value website (</w:t>
      </w:r>
      <w:hyperlink r:id="rId49"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xml:space="preserve">) and/or equivalent agencies named by or agreed with </w:t>
      </w:r>
      <w:r>
        <w:rPr>
          <w:rFonts w:ascii="Arial" w:hAnsi="Arial" w:cs="Arial"/>
          <w:sz w:val="24"/>
          <w:szCs w:val="24"/>
        </w:rPr>
        <w:t>the Authority</w:t>
      </w:r>
      <w:r w:rsidRPr="002A578A">
        <w:rPr>
          <w:rFonts w:ascii="Arial" w:hAnsi="Arial" w:cs="Arial"/>
          <w:sz w:val="24"/>
          <w:szCs w:val="24"/>
        </w:rPr>
        <w:t xml:space="preserve"> for this purpose.</w:t>
      </w:r>
    </w:p>
    <w:bookmarkEnd w:id="69"/>
    <w:p w14:paraId="44F12436" w14:textId="77777777" w:rsidR="00A14112" w:rsidRDefault="00A14112" w:rsidP="00443D09">
      <w:pPr>
        <w:jc w:val="both"/>
        <w:rPr>
          <w:rFonts w:ascii="Arial" w:hAnsi="Arial" w:cs="Arial"/>
          <w:sz w:val="24"/>
          <w:szCs w:val="24"/>
        </w:rPr>
      </w:pPr>
    </w:p>
    <w:p w14:paraId="7206F51E" w14:textId="77777777" w:rsidR="00A14112" w:rsidRPr="00354383" w:rsidRDefault="00A14112" w:rsidP="00443D09">
      <w:pPr>
        <w:pStyle w:val="Heading2"/>
        <w:ind w:left="720" w:hanging="720"/>
        <w:jc w:val="both"/>
        <w:rPr>
          <w:rFonts w:ascii="Arial" w:hAnsi="Arial" w:cs="Arial"/>
          <w:sz w:val="24"/>
          <w:szCs w:val="24"/>
        </w:rPr>
      </w:pPr>
      <w:r>
        <w:rPr>
          <w:rFonts w:ascii="Arial" w:hAnsi="Arial" w:cs="Arial"/>
          <w:sz w:val="24"/>
          <w:szCs w:val="24"/>
        </w:rPr>
        <w:lastRenderedPageBreak/>
        <w:t>X</w:t>
      </w:r>
      <w:r w:rsidRPr="00354383">
        <w:rPr>
          <w:rFonts w:ascii="Arial" w:hAnsi="Arial" w:cs="Arial"/>
          <w:sz w:val="24"/>
          <w:szCs w:val="24"/>
        </w:rPr>
        <w:t>.0</w:t>
      </w:r>
      <w:r w:rsidRPr="00354383">
        <w:rPr>
          <w:rFonts w:ascii="Arial" w:hAnsi="Arial" w:cs="Arial"/>
          <w:sz w:val="24"/>
          <w:szCs w:val="24"/>
        </w:rPr>
        <w:tab/>
      </w:r>
      <w:r>
        <w:rPr>
          <w:rFonts w:ascii="Arial" w:hAnsi="Arial" w:cs="Arial"/>
          <w:sz w:val="24"/>
          <w:szCs w:val="24"/>
        </w:rPr>
        <w:t>Donation</w:t>
      </w:r>
      <w:r w:rsidRPr="00354383">
        <w:rPr>
          <w:rFonts w:ascii="Arial" w:hAnsi="Arial" w:cs="Arial"/>
          <w:sz w:val="24"/>
          <w:szCs w:val="24"/>
        </w:rPr>
        <w:t xml:space="preserve"> of IT </w:t>
      </w:r>
      <w:r>
        <w:rPr>
          <w:rFonts w:ascii="Arial" w:hAnsi="Arial" w:cs="Arial"/>
          <w:sz w:val="24"/>
          <w:szCs w:val="24"/>
        </w:rPr>
        <w:t>software and / licences</w:t>
      </w:r>
      <w:r w:rsidRPr="00354383">
        <w:rPr>
          <w:rFonts w:ascii="Arial" w:hAnsi="Arial" w:cs="Arial"/>
          <w:sz w:val="24"/>
          <w:szCs w:val="24"/>
        </w:rPr>
        <w:t xml:space="preserve"> to support digital </w:t>
      </w:r>
      <w:r>
        <w:rPr>
          <w:rFonts w:ascii="Arial" w:hAnsi="Arial" w:cs="Arial"/>
          <w:sz w:val="24"/>
          <w:szCs w:val="24"/>
        </w:rPr>
        <w:t>capacity building within the Voluntary, Community and Social Enterprise Sector in Northern Ireland</w:t>
      </w:r>
    </w:p>
    <w:p w14:paraId="0FF6875F" w14:textId="77777777" w:rsidR="00A14112" w:rsidRDefault="00A14112" w:rsidP="00443D09">
      <w:pPr>
        <w:jc w:val="both"/>
        <w:rPr>
          <w:rFonts w:ascii="Arial" w:hAnsi="Arial" w:cs="Arial"/>
          <w:sz w:val="24"/>
          <w:szCs w:val="24"/>
        </w:rPr>
      </w:pPr>
    </w:p>
    <w:p w14:paraId="7FB40A92" w14:textId="6D184948" w:rsidR="00A14112" w:rsidRDefault="00A14112" w:rsidP="00443D09">
      <w:pPr>
        <w:jc w:val="both"/>
        <w:rPr>
          <w:rFonts w:ascii="Arial" w:hAnsi="Arial" w:cs="Arial"/>
          <w:sz w:val="24"/>
          <w:szCs w:val="24"/>
        </w:rPr>
      </w:pPr>
      <w:r w:rsidRPr="00817448">
        <w:rPr>
          <w:rFonts w:ascii="Arial" w:hAnsi="Arial" w:cs="Arial"/>
          <w:sz w:val="24"/>
          <w:szCs w:val="24"/>
        </w:rPr>
        <w:t xml:space="preserve">The donation of IT software / licences required for operational and service delivery </w:t>
      </w:r>
      <w:r w:rsidR="00A27DF1">
        <w:rPr>
          <w:rFonts w:ascii="Arial" w:hAnsi="Arial" w:cs="Arial"/>
          <w:sz w:val="24"/>
          <w:szCs w:val="24"/>
        </w:rPr>
        <w:t xml:space="preserve">by the Supplier </w:t>
      </w:r>
      <w:r w:rsidRPr="00817448">
        <w:rPr>
          <w:rFonts w:ascii="Arial" w:hAnsi="Arial" w:cs="Arial"/>
          <w:sz w:val="24"/>
          <w:szCs w:val="24"/>
        </w:rPr>
        <w:t xml:space="preserve">to an organisation(s) within the Voluntary, Community and Social Enterprise </w:t>
      </w:r>
      <w:r>
        <w:rPr>
          <w:rFonts w:ascii="Arial" w:hAnsi="Arial" w:cs="Arial"/>
          <w:sz w:val="24"/>
          <w:szCs w:val="24"/>
        </w:rPr>
        <w:t xml:space="preserve"> (VCSE) </w:t>
      </w:r>
      <w:r w:rsidRPr="00817448">
        <w:rPr>
          <w:rFonts w:ascii="Arial" w:hAnsi="Arial" w:cs="Arial"/>
          <w:sz w:val="24"/>
          <w:szCs w:val="24"/>
        </w:rPr>
        <w:t>sector to support the digital</w:t>
      </w:r>
      <w:r>
        <w:rPr>
          <w:rFonts w:ascii="Arial" w:hAnsi="Arial" w:cs="Arial"/>
          <w:sz w:val="24"/>
          <w:szCs w:val="24"/>
        </w:rPr>
        <w:t xml:space="preserve"> capacity building</w:t>
      </w:r>
      <w:r w:rsidRPr="00817448">
        <w:rPr>
          <w:rFonts w:ascii="Arial" w:hAnsi="Arial" w:cs="Arial"/>
          <w:sz w:val="24"/>
          <w:szCs w:val="24"/>
        </w:rPr>
        <w:t xml:space="preserve"> of this sector. </w:t>
      </w:r>
    </w:p>
    <w:p w14:paraId="390672AF" w14:textId="77777777" w:rsidR="00A14112" w:rsidRDefault="00A14112" w:rsidP="00443D09">
      <w:pPr>
        <w:jc w:val="both"/>
        <w:rPr>
          <w:rFonts w:ascii="Arial" w:hAnsi="Arial" w:cs="Arial"/>
          <w:sz w:val="24"/>
          <w:szCs w:val="24"/>
        </w:rPr>
      </w:pPr>
      <w:r>
        <w:rPr>
          <w:rFonts w:ascii="Arial" w:hAnsi="Arial" w:cs="Arial"/>
          <w:sz w:val="24"/>
          <w:szCs w:val="24"/>
        </w:rPr>
        <w:t>The Supplier must work collaboratively with the social value beneficiary to identify which IT software and / licences is relevant for their specific operational and service delivery. The Supplier must agree the scope of the donation(s) with the Authority prior to delivery.</w:t>
      </w:r>
    </w:p>
    <w:p w14:paraId="476A6FED" w14:textId="77777777" w:rsidR="00A14112" w:rsidRDefault="00A14112" w:rsidP="00443D09">
      <w:pPr>
        <w:pStyle w:val="Heading1"/>
        <w:jc w:val="both"/>
        <w:rPr>
          <w:rFonts w:ascii="Arial" w:hAnsi="Arial" w:cs="Arial"/>
          <w:sz w:val="24"/>
          <w:szCs w:val="24"/>
        </w:rPr>
      </w:pPr>
      <w:commentRangeStart w:id="71"/>
      <w:r w:rsidRPr="00222DA3">
        <w:rPr>
          <w:rFonts w:ascii="Arial" w:hAnsi="Arial" w:cs="Arial"/>
          <w:sz w:val="24"/>
          <w:szCs w:val="24"/>
          <w:highlight w:val="yellow"/>
        </w:rPr>
        <w:t xml:space="preserve">A maximum of XX% of the social value points required by the Contract may be delivered by providing </w:t>
      </w:r>
      <w:r>
        <w:rPr>
          <w:rFonts w:ascii="Arial" w:hAnsi="Arial" w:cs="Arial"/>
          <w:sz w:val="24"/>
          <w:szCs w:val="24"/>
          <w:highlight w:val="yellow"/>
        </w:rPr>
        <w:t>donation of IT software and / licences to</w:t>
      </w:r>
      <w:r w:rsidRPr="00222DA3">
        <w:rPr>
          <w:rFonts w:ascii="Arial" w:hAnsi="Arial" w:cs="Arial"/>
          <w:sz w:val="24"/>
          <w:szCs w:val="24"/>
          <w:highlight w:val="yellow"/>
        </w:rPr>
        <w:t xml:space="preserve"> suppo</w:t>
      </w:r>
      <w:r>
        <w:rPr>
          <w:rFonts w:ascii="Arial" w:hAnsi="Arial" w:cs="Arial"/>
          <w:sz w:val="24"/>
          <w:szCs w:val="24"/>
          <w:highlight w:val="yellow"/>
        </w:rPr>
        <w:t xml:space="preserve">rt digital capacity building within the VCSE sector </w:t>
      </w:r>
      <w:r w:rsidRPr="00222DA3">
        <w:rPr>
          <w:rFonts w:ascii="Arial" w:hAnsi="Arial" w:cs="Arial"/>
          <w:sz w:val="24"/>
          <w:szCs w:val="24"/>
          <w:highlight w:val="yellow"/>
        </w:rPr>
        <w:t xml:space="preserve">n Northern Ireland. </w:t>
      </w:r>
      <w:commentRangeEnd w:id="71"/>
      <w:r>
        <w:rPr>
          <w:rStyle w:val="CommentReference"/>
        </w:rPr>
        <w:commentReference w:id="71"/>
      </w:r>
    </w:p>
    <w:p w14:paraId="41CD138F" w14:textId="77777777" w:rsidR="00DB665F" w:rsidRDefault="00DB665F" w:rsidP="00443D09">
      <w:pPr>
        <w:pStyle w:val="Heading2"/>
        <w:jc w:val="both"/>
        <w:rPr>
          <w:rFonts w:ascii="Arial" w:hAnsi="Arial" w:cs="Arial"/>
          <w:sz w:val="24"/>
          <w:szCs w:val="24"/>
        </w:rPr>
      </w:pPr>
    </w:p>
    <w:p w14:paraId="285EB19C" w14:textId="74462381" w:rsidR="00437489" w:rsidRDefault="007C6105" w:rsidP="00443D09">
      <w:pPr>
        <w:pStyle w:val="Heading2"/>
        <w:jc w:val="both"/>
      </w:pPr>
      <w:r w:rsidRPr="00337F5C">
        <w:rPr>
          <w:rFonts w:ascii="Arial" w:hAnsi="Arial" w:cs="Arial"/>
          <w:sz w:val="24"/>
          <w:szCs w:val="24"/>
        </w:rPr>
        <w:t>X.0</w:t>
      </w:r>
      <w:r w:rsidRPr="00337F5C">
        <w:rPr>
          <w:rFonts w:ascii="Arial" w:hAnsi="Arial" w:cs="Arial"/>
          <w:sz w:val="24"/>
          <w:szCs w:val="24"/>
        </w:rPr>
        <w:tab/>
        <w:t xml:space="preserve">Supply chain resilience and </w:t>
      </w:r>
      <w:commentRangeStart w:id="72"/>
      <w:r w:rsidRPr="00337F5C">
        <w:rPr>
          <w:rFonts w:ascii="Arial" w:hAnsi="Arial" w:cs="Arial"/>
          <w:sz w:val="24"/>
          <w:szCs w:val="24"/>
        </w:rPr>
        <w:t>capacity</w:t>
      </w:r>
      <w:commentRangeEnd w:id="72"/>
      <w:r w:rsidR="00A17002">
        <w:rPr>
          <w:rStyle w:val="CommentReference"/>
          <w:rFonts w:eastAsiaTheme="minorHAnsi" w:cstheme="minorBidi"/>
          <w:b w:val="0"/>
        </w:rPr>
        <w:commentReference w:id="72"/>
      </w:r>
    </w:p>
    <w:p w14:paraId="0D7E3A34" w14:textId="0A60385B" w:rsidR="00437489" w:rsidRDefault="00437489" w:rsidP="00443D09">
      <w:pPr>
        <w:jc w:val="both"/>
      </w:pPr>
      <w:r>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3E8BA439" w14:textId="77777777" w:rsidR="00437489" w:rsidRDefault="00437489" w:rsidP="00443D09">
      <w:pPr>
        <w:jc w:val="both"/>
      </w:pPr>
      <w:r>
        <w:rPr>
          <w:rFonts w:ascii="Arial" w:hAnsi="Arial" w:cs="Arial"/>
          <w:sz w:val="24"/>
          <w:szCs w:val="24"/>
          <w:lang w:val="en-US"/>
        </w:rPr>
        <w:t xml:space="preserve">The Supplier will develop, implement and maintain an Action Plan to continuously </w:t>
      </w:r>
      <w:r>
        <w:rPr>
          <w:rFonts w:ascii="Arial" w:hAnsi="Arial" w:cs="Arial"/>
          <w:sz w:val="24"/>
          <w:szCs w:val="24"/>
          <w:lang w:eastAsia="en-GB"/>
        </w:rPr>
        <w:t xml:space="preserve">monitor and improve the supply chain’s resilience and capacity on this </w:t>
      </w:r>
      <w:r>
        <w:rPr>
          <w:rFonts w:ascii="Arial" w:hAnsi="Arial" w:cs="Arial"/>
          <w:sz w:val="24"/>
          <w:szCs w:val="24"/>
          <w:lang w:val="en-US"/>
        </w:rPr>
        <w:t>Contract</w:t>
      </w:r>
      <w:r>
        <w:rPr>
          <w:rFonts w:ascii="Arial" w:hAnsi="Arial" w:cs="Arial"/>
          <w:sz w:val="24"/>
          <w:szCs w:val="24"/>
          <w:lang w:eastAsia="en-GB"/>
        </w:rPr>
        <w:t xml:space="preserve">. This should be provided within </w:t>
      </w:r>
      <w:r w:rsidRPr="00DB665F">
        <w:rPr>
          <w:rStyle w:val="PlaceholderText"/>
          <w:rFonts w:ascii="Arial" w:hAnsi="Arial" w:cs="Arial"/>
          <w:sz w:val="24"/>
          <w:szCs w:val="24"/>
          <w:highlight w:val="yellow"/>
        </w:rPr>
        <w:t>Click here to enter text</w:t>
      </w:r>
      <w:r>
        <w:rPr>
          <w:rStyle w:val="PlaceholderText"/>
          <w:rFonts w:ascii="Arial" w:hAnsi="Arial" w:cs="Arial"/>
          <w:sz w:val="24"/>
          <w:szCs w:val="24"/>
        </w:rPr>
        <w:t>.</w:t>
      </w:r>
      <w:r>
        <w:rPr>
          <w:rFonts w:ascii="Arial" w:hAnsi="Arial" w:cs="Arial"/>
          <w:sz w:val="24"/>
          <w:szCs w:val="24"/>
          <w:lang w:eastAsia="en-GB"/>
        </w:rPr>
        <w:t xml:space="preserve"> days of award of the </w:t>
      </w:r>
      <w:r>
        <w:rPr>
          <w:rFonts w:ascii="Arial" w:hAnsi="Arial" w:cs="Arial"/>
          <w:sz w:val="24"/>
          <w:szCs w:val="24"/>
          <w:lang w:val="en-US"/>
        </w:rPr>
        <w:t>Contract</w:t>
      </w:r>
      <w:r>
        <w:rPr>
          <w:rFonts w:ascii="Arial" w:hAnsi="Arial" w:cs="Arial"/>
          <w:sz w:val="24"/>
          <w:szCs w:val="24"/>
          <w:lang w:eastAsia="en-GB"/>
        </w:rPr>
        <w:t xml:space="preserve"> and </w:t>
      </w:r>
      <w:r>
        <w:rPr>
          <w:rFonts w:ascii="Arial" w:hAnsi="Arial" w:cs="Arial"/>
          <w:sz w:val="24"/>
          <w:szCs w:val="24"/>
        </w:rPr>
        <w:t>must at least include and address among other things the Supplier’s actions to:</w:t>
      </w:r>
    </w:p>
    <w:p w14:paraId="0E27F58D" w14:textId="77777777" w:rsidR="00437489" w:rsidRDefault="00437489"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lastRenderedPageBreak/>
        <w:t xml:space="preserve">Understand the risks affecting the contract, including those affecting the </w:t>
      </w:r>
      <w:commentRangeStart w:id="73"/>
      <w:r>
        <w:rPr>
          <w:rFonts w:ascii="Arial" w:hAnsi="Arial" w:cs="Arial"/>
          <w:sz w:val="24"/>
          <w:szCs w:val="24"/>
        </w:rPr>
        <w:t>market</w:t>
      </w:r>
      <w:commentRangeEnd w:id="73"/>
      <w:r w:rsidR="00A17002">
        <w:rPr>
          <w:rStyle w:val="CommentReference"/>
        </w:rPr>
        <w:commentReference w:id="73"/>
      </w:r>
      <w:r>
        <w:rPr>
          <w:rFonts w:ascii="Arial" w:hAnsi="Arial" w:cs="Arial"/>
          <w:sz w:val="24"/>
          <w:szCs w:val="24"/>
        </w:rPr>
        <w:t>, industry, sector and country (of origin or of source), and the actions taken to mitigate and manage them.</w:t>
      </w:r>
    </w:p>
    <w:p w14:paraId="2E03E9B5" w14:textId="77777777" w:rsidR="00437489" w:rsidRDefault="00437489"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t>Maximise security of supply on the contract, for example, by minimising proximity of supply chains to point of delivery.</w:t>
      </w:r>
    </w:p>
    <w:p w14:paraId="6729832B" w14:textId="77777777" w:rsidR="00437489" w:rsidRDefault="00437489"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t>Explore the development of scalable and future-proofed new methods to modernise delivery and increase productivity.</w:t>
      </w:r>
    </w:p>
    <w:p w14:paraId="5A2DB461" w14:textId="68BE3371" w:rsidR="00DB665F" w:rsidRDefault="00DB665F"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t>Identify and promote opportunities to open sub-contracting under the contract to a diverse range of businesses, including new businesses, entrepreneurs, start-ups, SMEs, VCSEs, minority led/owned ethnic enterprises and mutuals</w:t>
      </w:r>
    </w:p>
    <w:p w14:paraId="3254E63C" w14:textId="77777777" w:rsidR="00437489" w:rsidRDefault="00437489"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t>Promote and support innovation throughout the supply chain to deliver more sustainable goods and services including circular solutions throughout the supply chain.</w:t>
      </w:r>
    </w:p>
    <w:p w14:paraId="7E116A5A" w14:textId="77777777" w:rsidR="00437489" w:rsidRDefault="00437489"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t>Demonstrate collaboration and knowledge sharing throughout the supply chain to support economic growth and encourage ethical and resilient business.</w:t>
      </w:r>
    </w:p>
    <w:p w14:paraId="4E74043B" w14:textId="77777777" w:rsidR="00E57C69" w:rsidRDefault="00437489" w:rsidP="00443D09">
      <w:pPr>
        <w:pStyle w:val="ListParagraph"/>
        <w:numPr>
          <w:ilvl w:val="0"/>
          <w:numId w:val="38"/>
        </w:numPr>
        <w:suppressAutoHyphens/>
        <w:autoSpaceDN w:val="0"/>
        <w:jc w:val="both"/>
        <w:rPr>
          <w:rFonts w:ascii="Arial" w:hAnsi="Arial" w:cs="Arial"/>
          <w:sz w:val="24"/>
          <w:szCs w:val="24"/>
        </w:rPr>
      </w:pPr>
      <w:r>
        <w:rPr>
          <w:rFonts w:ascii="Arial" w:hAnsi="Arial" w:cs="Arial"/>
          <w:sz w:val="24"/>
          <w:szCs w:val="24"/>
        </w:rPr>
        <w:t>Employ low or zero-carbon practices and materials on the contract and support the contract’s supply chain to minimise carbon footprint and emissions.</w:t>
      </w:r>
    </w:p>
    <w:p w14:paraId="62F01931" w14:textId="25A25D3E" w:rsidR="00E57C69" w:rsidRPr="00E57C69" w:rsidRDefault="00E57C69" w:rsidP="00443D09">
      <w:pPr>
        <w:pStyle w:val="ListParagraph"/>
        <w:numPr>
          <w:ilvl w:val="0"/>
          <w:numId w:val="38"/>
        </w:numPr>
        <w:suppressAutoHyphens/>
        <w:autoSpaceDN w:val="0"/>
        <w:jc w:val="both"/>
        <w:rPr>
          <w:rFonts w:ascii="Arial" w:hAnsi="Arial" w:cs="Arial"/>
          <w:sz w:val="24"/>
          <w:szCs w:val="24"/>
        </w:rPr>
      </w:pPr>
      <w:r>
        <w:rPr>
          <w:rFonts w:ascii="Arial" w:eastAsia="Times New Roman" w:hAnsi="Arial" w:cs="Arial"/>
          <w:sz w:val="24"/>
          <w:szCs w:val="24"/>
          <w:lang w:eastAsia="en-GB"/>
        </w:rPr>
        <w:t>A</w:t>
      </w:r>
      <w:r w:rsidRPr="00E57C69">
        <w:rPr>
          <w:rFonts w:ascii="Arial" w:eastAsia="Times New Roman" w:hAnsi="Arial" w:cs="Arial"/>
          <w:sz w:val="24"/>
          <w:szCs w:val="24"/>
          <w:lang w:eastAsia="en-GB"/>
        </w:rPr>
        <w:t>ssess risks to resilience of supply, services, assets as a result of known or anticipated climate change</w:t>
      </w:r>
      <w:r>
        <w:rPr>
          <w:rFonts w:ascii="Arial" w:eastAsia="Times New Roman" w:hAnsi="Arial" w:cs="Arial"/>
          <w:sz w:val="24"/>
          <w:szCs w:val="24"/>
          <w:lang w:eastAsia="en-GB"/>
        </w:rPr>
        <w:t xml:space="preserve"> including</w:t>
      </w:r>
      <w:r w:rsidRPr="00E57C69">
        <w:rPr>
          <w:rFonts w:ascii="Arial" w:eastAsia="Times New Roman" w:hAnsi="Arial" w:cs="Arial"/>
          <w:sz w:val="24"/>
          <w:szCs w:val="24"/>
          <w:lang w:eastAsia="en-GB"/>
        </w:rPr>
        <w:t xml:space="preserve"> measures undertake</w:t>
      </w:r>
      <w:r>
        <w:rPr>
          <w:rFonts w:ascii="Arial" w:eastAsia="Times New Roman" w:hAnsi="Arial" w:cs="Arial"/>
          <w:sz w:val="24"/>
          <w:szCs w:val="24"/>
          <w:lang w:eastAsia="en-GB"/>
        </w:rPr>
        <w:t>n</w:t>
      </w:r>
      <w:r w:rsidRPr="00E57C69">
        <w:rPr>
          <w:rFonts w:ascii="Arial" w:eastAsia="Times New Roman" w:hAnsi="Arial" w:cs="Arial"/>
          <w:sz w:val="24"/>
          <w:szCs w:val="24"/>
          <w:lang w:eastAsia="en-GB"/>
        </w:rPr>
        <w:t xml:space="preserve"> during contract delivery to minimise such risks (e.g. design standards, supply chain management or other)</w:t>
      </w:r>
    </w:p>
    <w:p w14:paraId="5077C00A" w14:textId="77777777" w:rsidR="00437489" w:rsidRDefault="00437489" w:rsidP="00443D09">
      <w:pPr>
        <w:pStyle w:val="ListParagraph"/>
        <w:numPr>
          <w:ilvl w:val="0"/>
          <w:numId w:val="38"/>
        </w:numPr>
        <w:suppressAutoHyphens/>
        <w:autoSpaceDN w:val="0"/>
        <w:jc w:val="both"/>
      </w:pPr>
      <w:commentRangeStart w:id="74"/>
      <w:r>
        <w:rPr>
          <w:rFonts w:ascii="Arial" w:hAnsi="Arial" w:cs="Arial"/>
          <w:sz w:val="24"/>
          <w:szCs w:val="24"/>
        </w:rPr>
        <w:t>Identify and manage cyber security risks in the delivery of the contract including in the supply chain</w:t>
      </w:r>
      <w:commentRangeEnd w:id="74"/>
      <w:r w:rsidR="00336CEA">
        <w:rPr>
          <w:rStyle w:val="CommentReference"/>
        </w:rPr>
        <w:commentReference w:id="74"/>
      </w:r>
    </w:p>
    <w:p w14:paraId="1D0F2C82" w14:textId="77777777" w:rsidR="00437489" w:rsidRDefault="00437489" w:rsidP="00443D09">
      <w:pPr>
        <w:jc w:val="both"/>
        <w:rPr>
          <w:rFonts w:ascii="Arial" w:hAnsi="Arial" w:cs="Arial"/>
          <w:sz w:val="24"/>
          <w:szCs w:val="24"/>
        </w:rPr>
      </w:pPr>
      <w:r>
        <w:rPr>
          <w:rFonts w:ascii="Arial" w:hAnsi="Arial" w:cs="Arial"/>
          <w:sz w:val="24"/>
          <w:szCs w:val="24"/>
        </w:rPr>
        <w:t>The Action Plan must identify as a minimum:</w:t>
      </w:r>
    </w:p>
    <w:p w14:paraId="77670609" w14:textId="4B67EE88" w:rsidR="00DB665F" w:rsidRPr="00DB665F" w:rsidRDefault="00437489" w:rsidP="00443D09">
      <w:pPr>
        <w:pStyle w:val="ListParagraph"/>
        <w:numPr>
          <w:ilvl w:val="0"/>
          <w:numId w:val="39"/>
        </w:numPr>
        <w:autoSpaceDN w:val="0"/>
        <w:jc w:val="both"/>
        <w:rPr>
          <w:rFonts w:ascii="Arial" w:hAnsi="Arial" w:cs="Arial"/>
          <w:sz w:val="24"/>
          <w:szCs w:val="24"/>
          <w:shd w:val="clear" w:color="auto" w:fill="FFFF00"/>
        </w:rPr>
      </w:pPr>
      <w:r>
        <w:rPr>
          <w:rFonts w:ascii="Arial" w:hAnsi="Arial" w:cs="Arial"/>
          <w:sz w:val="24"/>
          <w:szCs w:val="24"/>
        </w:rPr>
        <w:t xml:space="preserve">the specific </w:t>
      </w:r>
      <w:r w:rsidRPr="0021662B">
        <w:rPr>
          <w:rFonts w:ascii="Arial" w:hAnsi="Arial" w:cs="Arial"/>
          <w:sz w:val="24"/>
          <w:szCs w:val="24"/>
        </w:rPr>
        <w:t xml:space="preserve">activities that will be implemented including all relevant targets (e.g. target value </w:t>
      </w:r>
      <w:r w:rsidRPr="0084727C">
        <w:rPr>
          <w:rFonts w:ascii="Arial" w:hAnsi="Arial" w:cs="Arial"/>
          <w:sz w:val="24"/>
          <w:szCs w:val="24"/>
        </w:rPr>
        <w:t>of</w:t>
      </w:r>
      <w:r w:rsidR="00DB665F">
        <w:rPr>
          <w:rFonts w:ascii="Arial" w:hAnsi="Arial" w:cs="Arial"/>
          <w:sz w:val="24"/>
          <w:szCs w:val="24"/>
        </w:rPr>
        <w:t xml:space="preserve"> subcontracting opportunities to be awarded to</w:t>
      </w:r>
      <w:r w:rsidRPr="0084727C">
        <w:rPr>
          <w:rFonts w:ascii="Arial" w:hAnsi="Arial" w:cs="Arial"/>
          <w:sz w:val="24"/>
          <w:szCs w:val="24"/>
        </w:rPr>
        <w:t xml:space="preserve"> </w:t>
      </w:r>
      <w:r w:rsidR="00DB665F" w:rsidRPr="00DB665F">
        <w:rPr>
          <w:rFonts w:ascii="Arial" w:hAnsi="Arial" w:cs="Arial"/>
          <w:sz w:val="24"/>
          <w:szCs w:val="24"/>
        </w:rPr>
        <w:t>new businesses, entrepreneurs, start-ups, SMEs, VCSEs, minority led/owned ethnic enterprises and mutuals</w:t>
      </w:r>
      <w:r w:rsidR="00DB665F">
        <w:rPr>
          <w:rFonts w:ascii="Arial" w:hAnsi="Arial" w:cs="Arial"/>
          <w:sz w:val="24"/>
          <w:szCs w:val="24"/>
        </w:rPr>
        <w:t>;</w:t>
      </w:r>
    </w:p>
    <w:p w14:paraId="14A1F21C" w14:textId="089F538A" w:rsidR="00437489" w:rsidRDefault="00437489" w:rsidP="00443D09">
      <w:pPr>
        <w:pStyle w:val="ListParagraph"/>
        <w:numPr>
          <w:ilvl w:val="0"/>
          <w:numId w:val="39"/>
        </w:numPr>
        <w:autoSpaceDN w:val="0"/>
        <w:jc w:val="both"/>
        <w:rPr>
          <w:rFonts w:ascii="Arial" w:hAnsi="Arial" w:cs="Arial"/>
          <w:sz w:val="24"/>
          <w:szCs w:val="24"/>
        </w:rPr>
      </w:pPr>
      <w:r>
        <w:rPr>
          <w:rFonts w:ascii="Arial" w:hAnsi="Arial" w:cs="Arial"/>
          <w:sz w:val="24"/>
          <w:szCs w:val="24"/>
        </w:rPr>
        <w:t>timeframe for each activity</w:t>
      </w:r>
      <w:r w:rsidR="00D92A53">
        <w:rPr>
          <w:rFonts w:ascii="Arial" w:hAnsi="Arial" w:cs="Arial"/>
          <w:sz w:val="24"/>
          <w:szCs w:val="24"/>
        </w:rPr>
        <w:t>;</w:t>
      </w:r>
    </w:p>
    <w:p w14:paraId="23D1D678" w14:textId="3E0BCFEF" w:rsidR="00437489" w:rsidRDefault="00D92A53" w:rsidP="00443D09">
      <w:pPr>
        <w:pStyle w:val="ListParagraph"/>
        <w:numPr>
          <w:ilvl w:val="0"/>
          <w:numId w:val="39"/>
        </w:numPr>
        <w:autoSpaceDN w:val="0"/>
        <w:jc w:val="both"/>
        <w:rPr>
          <w:rFonts w:ascii="Arial" w:hAnsi="Arial" w:cs="Arial"/>
          <w:sz w:val="24"/>
          <w:szCs w:val="24"/>
        </w:rPr>
      </w:pPr>
      <w:r>
        <w:rPr>
          <w:rFonts w:ascii="Arial" w:hAnsi="Arial" w:cs="Arial"/>
          <w:sz w:val="24"/>
          <w:szCs w:val="24"/>
        </w:rPr>
        <w:t>r</w:t>
      </w:r>
      <w:r w:rsidR="00437489">
        <w:rPr>
          <w:rFonts w:ascii="Arial" w:hAnsi="Arial" w:cs="Arial"/>
          <w:sz w:val="24"/>
          <w:szCs w:val="24"/>
        </w:rPr>
        <w:t>esources allocated to delivery of each activity including overall ownership</w:t>
      </w:r>
      <w:r>
        <w:rPr>
          <w:rFonts w:ascii="Arial" w:hAnsi="Arial" w:cs="Arial"/>
          <w:sz w:val="24"/>
          <w:szCs w:val="24"/>
        </w:rPr>
        <w:t>; and</w:t>
      </w:r>
    </w:p>
    <w:p w14:paraId="441D7935" w14:textId="69A16C00" w:rsidR="00437489" w:rsidRDefault="00D92A53" w:rsidP="00443D09">
      <w:pPr>
        <w:pStyle w:val="ListParagraph"/>
        <w:numPr>
          <w:ilvl w:val="0"/>
          <w:numId w:val="39"/>
        </w:numPr>
        <w:autoSpaceDN w:val="0"/>
        <w:jc w:val="both"/>
        <w:rPr>
          <w:rFonts w:ascii="Arial" w:hAnsi="Arial" w:cs="Arial"/>
          <w:sz w:val="24"/>
          <w:szCs w:val="24"/>
        </w:rPr>
      </w:pPr>
      <w:r>
        <w:rPr>
          <w:rFonts w:ascii="Arial" w:hAnsi="Arial" w:cs="Arial"/>
          <w:sz w:val="24"/>
          <w:szCs w:val="24"/>
        </w:rPr>
        <w:t>r</w:t>
      </w:r>
      <w:r w:rsidR="00437489">
        <w:rPr>
          <w:rFonts w:ascii="Arial" w:hAnsi="Arial" w:cs="Arial"/>
          <w:sz w:val="24"/>
          <w:szCs w:val="24"/>
        </w:rPr>
        <w:t>eporting metrics for the Supply Chain and Resilience Action Plan</w:t>
      </w:r>
    </w:p>
    <w:p w14:paraId="39BFC843" w14:textId="517577EB" w:rsidR="00437489" w:rsidRDefault="00437489" w:rsidP="00443D09">
      <w:pPr>
        <w:jc w:val="both"/>
        <w:rPr>
          <w:rFonts w:ascii="Arial" w:hAnsi="Arial" w:cs="Arial"/>
          <w:sz w:val="24"/>
          <w:szCs w:val="24"/>
          <w:lang w:val="en-US"/>
        </w:rPr>
      </w:pPr>
      <w:r>
        <w:rPr>
          <w:rFonts w:ascii="Arial" w:hAnsi="Arial" w:cs="Arial"/>
          <w:sz w:val="24"/>
          <w:szCs w:val="24"/>
          <w:lang w:val="en-US"/>
        </w:rPr>
        <w:lastRenderedPageBreak/>
        <w:t xml:space="preserve">At end of year review meetings, the Supplier will submit an annual progress report to the Authority, detailing the progress made in relation to the Supply Chain Resilience and Capacity </w:t>
      </w:r>
      <w:r w:rsidR="002D3CD0">
        <w:rPr>
          <w:rFonts w:ascii="Arial" w:hAnsi="Arial" w:cs="Arial"/>
          <w:sz w:val="24"/>
          <w:szCs w:val="24"/>
          <w:lang w:val="en-US"/>
        </w:rPr>
        <w:t>Action Plan</w:t>
      </w:r>
      <w:r>
        <w:rPr>
          <w:rFonts w:ascii="Arial" w:hAnsi="Arial" w:cs="Arial"/>
          <w:sz w:val="24"/>
          <w:szCs w:val="24"/>
          <w:lang w:val="en-US"/>
        </w:rPr>
        <w:t xml:space="preserve"> and setting out the quarterly actions for the year ahead. </w:t>
      </w:r>
    </w:p>
    <w:p w14:paraId="6898E100" w14:textId="6090730A" w:rsidR="00437489" w:rsidRPr="00336CEA" w:rsidRDefault="00437489" w:rsidP="00443D09">
      <w:pPr>
        <w:jc w:val="both"/>
        <w:rPr>
          <w:rFonts w:ascii="Arial" w:hAnsi="Arial" w:cs="Arial"/>
          <w:sz w:val="24"/>
          <w:szCs w:val="24"/>
          <w:lang w:val="en-US"/>
        </w:rPr>
      </w:pPr>
      <w:r>
        <w:rPr>
          <w:rFonts w:ascii="Arial" w:hAnsi="Arial" w:cs="Arial"/>
          <w:sz w:val="24"/>
          <w:szCs w:val="24"/>
          <w:lang w:val="en-US"/>
        </w:rPr>
        <w:t xml:space="preserve">The report shall be in writing and shall detail the steps taken by the Supplier and its subcontractors (if any) to implement the Supply Chain Resilience and Capacity </w:t>
      </w:r>
      <w:r w:rsidR="002D3CD0">
        <w:rPr>
          <w:rFonts w:ascii="Arial" w:hAnsi="Arial" w:cs="Arial"/>
          <w:sz w:val="24"/>
          <w:szCs w:val="24"/>
          <w:lang w:val="en-US"/>
        </w:rPr>
        <w:t>Action Plan</w:t>
      </w:r>
      <w:r>
        <w:rPr>
          <w:rFonts w:ascii="Arial" w:hAnsi="Arial" w:cs="Arial"/>
          <w:sz w:val="24"/>
          <w:szCs w:val="24"/>
          <w:lang w:val="en-US"/>
        </w:rPr>
        <w:t xml:space="preserve"> on the Contract. The Authority reserves the right to request an updated progress report at interims throughout the Contract.</w:t>
      </w:r>
    </w:p>
    <w:p w14:paraId="16C023D4" w14:textId="39F36708" w:rsidR="007C6105" w:rsidRPr="00337F5C" w:rsidRDefault="007C6105" w:rsidP="00443D09">
      <w:pPr>
        <w:pStyle w:val="Heading1"/>
        <w:jc w:val="both"/>
        <w:rPr>
          <w:rFonts w:ascii="Arial" w:hAnsi="Arial" w:cs="Arial"/>
          <w:sz w:val="24"/>
          <w:szCs w:val="24"/>
        </w:rPr>
      </w:pPr>
      <w:r w:rsidRPr="00337F5C">
        <w:rPr>
          <w:rFonts w:ascii="Arial" w:hAnsi="Arial" w:cs="Arial"/>
          <w:sz w:val="24"/>
          <w:szCs w:val="24"/>
        </w:rPr>
        <w:t xml:space="preserve">THEME 3: DELIVERING </w:t>
      </w:r>
      <w:r w:rsidR="00E47AF3">
        <w:rPr>
          <w:rFonts w:ascii="Arial" w:hAnsi="Arial" w:cs="Arial"/>
          <w:sz w:val="24"/>
          <w:szCs w:val="24"/>
        </w:rPr>
        <w:t xml:space="preserve">CLIMATE ACTION </w:t>
      </w:r>
      <w:commentRangeStart w:id="75"/>
      <w:commentRangeEnd w:id="75"/>
      <w:r w:rsidR="001673B7">
        <w:rPr>
          <w:rStyle w:val="CommentReference"/>
          <w:rFonts w:eastAsiaTheme="minorHAnsi" w:cstheme="minorBidi"/>
          <w:b w:val="0"/>
        </w:rPr>
        <w:commentReference w:id="75"/>
      </w:r>
    </w:p>
    <w:p w14:paraId="642B2E24" w14:textId="77777777" w:rsidR="007C6105" w:rsidRPr="00337F5C" w:rsidRDefault="007C6105" w:rsidP="00443D09">
      <w:pPr>
        <w:jc w:val="both"/>
        <w:rPr>
          <w:rFonts w:ascii="Arial" w:hAnsi="Arial" w:cs="Arial"/>
          <w:sz w:val="24"/>
          <w:szCs w:val="24"/>
        </w:rPr>
      </w:pPr>
      <w:r w:rsidRPr="00337F5C">
        <w:rPr>
          <w:rFonts w:ascii="Arial" w:hAnsi="Arial" w:cs="Arial"/>
          <w:sz w:val="24"/>
          <w:szCs w:val="24"/>
        </w:rPr>
        <w:t xml:space="preserve">This theme aims to promote environmental benefits, influence environmental protection and improvement and work towards net zero greenhouse gas emissions. </w:t>
      </w:r>
    </w:p>
    <w:p w14:paraId="679608C5" w14:textId="49C47CEA" w:rsidR="007C6105" w:rsidRPr="00337F5C" w:rsidRDefault="007C6105" w:rsidP="00443D09">
      <w:pPr>
        <w:pStyle w:val="Heading1"/>
        <w:jc w:val="both"/>
        <w:rPr>
          <w:rFonts w:ascii="Arial" w:hAnsi="Arial" w:cs="Arial"/>
          <w:sz w:val="24"/>
          <w:szCs w:val="24"/>
        </w:rPr>
      </w:pPr>
      <w:r w:rsidRPr="00337F5C">
        <w:rPr>
          <w:rFonts w:ascii="Arial" w:hAnsi="Arial" w:cs="Arial"/>
          <w:sz w:val="24"/>
          <w:szCs w:val="24"/>
        </w:rPr>
        <w:t xml:space="preserve">Indicator 3.1 – </w:t>
      </w:r>
      <w:r w:rsidR="00E47AF3" w:rsidRPr="002A471D">
        <w:rPr>
          <w:rFonts w:ascii="Arial" w:hAnsi="Arial" w:cs="Arial"/>
          <w:sz w:val="24"/>
          <w:szCs w:val="24"/>
        </w:rPr>
        <w:t xml:space="preserve">Deliver additional climate action benefits in the performance of the contract including working towards net zero greenhouse gas emissions </w:t>
      </w:r>
      <w:r w:rsidR="00E47AF3" w:rsidRPr="002A471D">
        <w:rPr>
          <w:rFonts w:ascii="Arial" w:hAnsi="Arial" w:cs="Arial"/>
          <w:bCs/>
          <w:sz w:val="24"/>
          <w:szCs w:val="24"/>
        </w:rPr>
        <w:t>and/or contributing to climate adapt</w:t>
      </w:r>
      <w:r w:rsidR="00F27840">
        <w:rPr>
          <w:rFonts w:ascii="Arial" w:hAnsi="Arial" w:cs="Arial"/>
          <w:bCs/>
          <w:sz w:val="24"/>
          <w:szCs w:val="24"/>
        </w:rPr>
        <w:t>a</w:t>
      </w:r>
      <w:r w:rsidR="000404BA">
        <w:rPr>
          <w:rFonts w:ascii="Arial" w:hAnsi="Arial" w:cs="Arial"/>
          <w:bCs/>
          <w:sz w:val="24"/>
          <w:szCs w:val="24"/>
        </w:rPr>
        <w:t>t</w:t>
      </w:r>
      <w:r w:rsidR="00E47AF3" w:rsidRPr="002A471D">
        <w:rPr>
          <w:rFonts w:ascii="Arial" w:hAnsi="Arial" w:cs="Arial"/>
          <w:bCs/>
          <w:sz w:val="24"/>
          <w:szCs w:val="24"/>
        </w:rPr>
        <w:t>ion measures.</w:t>
      </w:r>
      <w:r w:rsidR="00E47AF3">
        <w:rPr>
          <w:rFonts w:ascii="Arial" w:hAnsi="Arial" w:cs="Arial"/>
          <w:bCs/>
          <w:sz w:val="24"/>
          <w:szCs w:val="24"/>
        </w:rPr>
        <w:t xml:space="preserve"> </w:t>
      </w:r>
    </w:p>
    <w:p w14:paraId="01DB6AC7" w14:textId="77777777" w:rsidR="007C6105" w:rsidRPr="00CC1C75" w:rsidRDefault="007C6105" w:rsidP="00443D09">
      <w:pPr>
        <w:jc w:val="both"/>
        <w:rPr>
          <w:rFonts w:ascii="Arial" w:hAnsi="Arial" w:cs="Arial"/>
          <w:sz w:val="24"/>
          <w:szCs w:val="24"/>
        </w:rPr>
      </w:pPr>
    </w:p>
    <w:p w14:paraId="599BF569" w14:textId="672BD33D" w:rsidR="007C6105" w:rsidRPr="00337F5C" w:rsidRDefault="007C6105" w:rsidP="00443D09">
      <w:pPr>
        <w:pStyle w:val="Heading2"/>
        <w:jc w:val="both"/>
        <w:rPr>
          <w:rFonts w:ascii="Arial" w:eastAsia="Times New Roman" w:hAnsi="Arial" w:cs="Arial"/>
          <w:sz w:val="24"/>
          <w:szCs w:val="24"/>
        </w:rPr>
      </w:pPr>
      <w:r w:rsidRPr="00337F5C">
        <w:rPr>
          <w:rFonts w:ascii="Arial" w:hAnsi="Arial" w:cs="Arial"/>
          <w:sz w:val="24"/>
          <w:szCs w:val="24"/>
        </w:rPr>
        <w:t>X.0</w:t>
      </w:r>
      <w:r w:rsidRPr="00337F5C">
        <w:rPr>
          <w:rFonts w:ascii="Arial" w:hAnsi="Arial" w:cs="Arial"/>
          <w:sz w:val="24"/>
          <w:szCs w:val="24"/>
        </w:rPr>
        <w:tab/>
      </w:r>
      <w:r w:rsidRPr="00337F5C">
        <w:rPr>
          <w:rFonts w:ascii="Arial" w:eastAsia="Times New Roman" w:hAnsi="Arial" w:cs="Arial"/>
          <w:sz w:val="24"/>
          <w:szCs w:val="24"/>
        </w:rPr>
        <w:t xml:space="preserve">Environmental </w:t>
      </w:r>
      <w:r w:rsidR="002D3CD0">
        <w:rPr>
          <w:rFonts w:ascii="Arial" w:eastAsia="Times New Roman" w:hAnsi="Arial" w:cs="Arial"/>
          <w:sz w:val="24"/>
          <w:szCs w:val="24"/>
        </w:rPr>
        <w:t xml:space="preserve">Action Plan </w:t>
      </w:r>
      <w:r w:rsidRPr="00337F5C">
        <w:rPr>
          <w:rFonts w:ascii="Arial" w:eastAsia="Times New Roman" w:hAnsi="Arial" w:cs="Arial"/>
          <w:sz w:val="24"/>
          <w:szCs w:val="24"/>
        </w:rPr>
        <w:t xml:space="preserve">and </w:t>
      </w:r>
      <w:commentRangeStart w:id="76"/>
      <w:r w:rsidRPr="00337F5C">
        <w:rPr>
          <w:rFonts w:ascii="Arial" w:eastAsia="Times New Roman" w:hAnsi="Arial" w:cs="Arial"/>
          <w:sz w:val="24"/>
          <w:szCs w:val="24"/>
        </w:rPr>
        <w:t>Practices</w:t>
      </w:r>
      <w:commentRangeEnd w:id="76"/>
      <w:r w:rsidR="001673B7">
        <w:rPr>
          <w:rStyle w:val="CommentReference"/>
          <w:rFonts w:eastAsiaTheme="minorHAnsi" w:cstheme="minorBidi"/>
          <w:b w:val="0"/>
        </w:rPr>
        <w:commentReference w:id="76"/>
      </w:r>
    </w:p>
    <w:p w14:paraId="4F22A1ED" w14:textId="77777777" w:rsidR="007C6105" w:rsidRPr="00337F5C" w:rsidRDefault="007C6105" w:rsidP="00443D09">
      <w:pPr>
        <w:jc w:val="both"/>
        <w:rPr>
          <w:rFonts w:ascii="Arial" w:hAnsi="Arial" w:cs="Arial"/>
          <w:sz w:val="24"/>
          <w:szCs w:val="24"/>
          <w:lang w:val="en-US"/>
        </w:rPr>
      </w:pPr>
      <w:bookmarkStart w:id="77" w:name="_Hlk160182087"/>
      <w:r w:rsidRPr="00337F5C">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sidRPr="00337F5C">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60103F32" w14:textId="1207DA3D" w:rsidR="00D92A53" w:rsidRDefault="007C6105" w:rsidP="00443D09">
      <w:pPr>
        <w:jc w:val="both"/>
        <w:rPr>
          <w:rFonts w:ascii="Arial" w:hAnsi="Arial" w:cs="Arial"/>
          <w:sz w:val="24"/>
          <w:szCs w:val="24"/>
          <w:lang w:val="en-US"/>
        </w:rPr>
      </w:pPr>
      <w:r w:rsidRPr="00337F5C">
        <w:rPr>
          <w:rFonts w:ascii="Arial" w:hAnsi="Arial" w:cs="Arial"/>
          <w:sz w:val="24"/>
          <w:szCs w:val="24"/>
          <w:lang w:val="en-US"/>
        </w:rPr>
        <w:t xml:space="preserve">The </w:t>
      </w:r>
      <w:r>
        <w:rPr>
          <w:rFonts w:ascii="Arial" w:hAnsi="Arial" w:cs="Arial"/>
          <w:sz w:val="24"/>
          <w:szCs w:val="24"/>
          <w:lang w:val="en-US"/>
        </w:rPr>
        <w:t>Supplier</w:t>
      </w:r>
      <w:r w:rsidRPr="00337F5C">
        <w:rPr>
          <w:rFonts w:ascii="Arial" w:hAnsi="Arial" w:cs="Arial"/>
          <w:sz w:val="24"/>
          <w:szCs w:val="24"/>
          <w:lang w:val="en-US"/>
        </w:rPr>
        <w:t xml:space="preserve"> will develop</w:t>
      </w:r>
      <w:r w:rsidRPr="00337F5C" w:rsidDel="00120531">
        <w:rPr>
          <w:rFonts w:ascii="Arial" w:hAnsi="Arial" w:cs="Arial"/>
          <w:sz w:val="24"/>
          <w:szCs w:val="24"/>
          <w:lang w:val="en-US"/>
        </w:rPr>
        <w:t xml:space="preserve"> </w:t>
      </w:r>
      <w:r w:rsidRPr="00337F5C">
        <w:rPr>
          <w:rFonts w:ascii="Arial" w:hAnsi="Arial" w:cs="Arial"/>
          <w:sz w:val="24"/>
          <w:szCs w:val="24"/>
          <w:lang w:val="en-US"/>
        </w:rPr>
        <w:t xml:space="preserve">a sound proactive environmental approach in the delivery of this Contract, designed to minimise harm to the environment by: </w:t>
      </w:r>
    </w:p>
    <w:p w14:paraId="390F182C" w14:textId="1D42898B" w:rsidR="00E57C69" w:rsidRDefault="00E57C69" w:rsidP="00443D09">
      <w:pPr>
        <w:pStyle w:val="ListParagraph"/>
        <w:numPr>
          <w:ilvl w:val="0"/>
          <w:numId w:val="29"/>
        </w:numPr>
        <w:spacing w:after="0"/>
        <w:jc w:val="both"/>
        <w:rPr>
          <w:rFonts w:ascii="Arial" w:hAnsi="Arial" w:cs="Arial"/>
          <w:sz w:val="24"/>
          <w:szCs w:val="24"/>
        </w:rPr>
      </w:pPr>
      <w:r>
        <w:rPr>
          <w:rFonts w:ascii="Arial" w:hAnsi="Arial" w:cs="Arial"/>
          <w:sz w:val="24"/>
          <w:szCs w:val="24"/>
        </w:rPr>
        <w:t>assigning responsibility for climate related matters to senior management on the contract</w:t>
      </w:r>
    </w:p>
    <w:p w14:paraId="65DAEBF5" w14:textId="4C5EB584" w:rsidR="00E57C69" w:rsidRDefault="00E57C69" w:rsidP="00443D09">
      <w:pPr>
        <w:pStyle w:val="ListParagraph"/>
        <w:numPr>
          <w:ilvl w:val="0"/>
          <w:numId w:val="29"/>
        </w:numPr>
        <w:spacing w:after="0"/>
        <w:jc w:val="both"/>
        <w:rPr>
          <w:rFonts w:ascii="Arial" w:hAnsi="Arial" w:cs="Arial"/>
          <w:sz w:val="24"/>
          <w:szCs w:val="24"/>
        </w:rPr>
      </w:pPr>
      <w:r w:rsidRPr="000063AE">
        <w:rPr>
          <w:rFonts w:ascii="Arial" w:eastAsia="Times New Roman" w:hAnsi="Arial" w:cs="Arial"/>
          <w:color w:val="0B0C0C"/>
          <w:sz w:val="24"/>
          <w:szCs w:val="24"/>
          <w:lang w:eastAsia="en-GB"/>
        </w:rPr>
        <w:t>Developing processes</w:t>
      </w:r>
      <w:r>
        <w:rPr>
          <w:rFonts w:ascii="Arial" w:eastAsia="Times New Roman" w:hAnsi="Arial" w:cs="Arial"/>
          <w:color w:val="0B0C0C"/>
          <w:sz w:val="24"/>
          <w:szCs w:val="24"/>
          <w:lang w:eastAsia="en-GB"/>
        </w:rPr>
        <w:t xml:space="preserve"> and controls</w:t>
      </w:r>
      <w:r w:rsidRPr="000063AE">
        <w:rPr>
          <w:rFonts w:ascii="Arial" w:eastAsia="Times New Roman" w:hAnsi="Arial" w:cs="Arial"/>
          <w:color w:val="0B0C0C"/>
          <w:sz w:val="24"/>
          <w:szCs w:val="24"/>
          <w:lang w:eastAsia="en-GB"/>
        </w:rPr>
        <w:t xml:space="preserve"> to continuously assess</w:t>
      </w:r>
      <w:r>
        <w:rPr>
          <w:rFonts w:ascii="Arial" w:eastAsia="Times New Roman" w:hAnsi="Arial" w:cs="Arial"/>
          <w:color w:val="0B0C0C"/>
          <w:sz w:val="24"/>
          <w:szCs w:val="24"/>
          <w:lang w:eastAsia="en-GB"/>
        </w:rPr>
        <w:t xml:space="preserve"> and</w:t>
      </w:r>
      <w:r w:rsidRPr="000063AE">
        <w:rPr>
          <w:rFonts w:ascii="Arial" w:eastAsia="Times New Roman" w:hAnsi="Arial" w:cs="Arial"/>
          <w:color w:val="0B0C0C"/>
          <w:sz w:val="24"/>
          <w:szCs w:val="24"/>
          <w:lang w:eastAsia="en-GB"/>
        </w:rPr>
        <w:t xml:space="preserve"> manage climate </w:t>
      </w:r>
      <w:r>
        <w:rPr>
          <w:rFonts w:ascii="Arial" w:eastAsia="Times New Roman" w:hAnsi="Arial" w:cs="Arial"/>
          <w:color w:val="0B0C0C"/>
          <w:sz w:val="24"/>
          <w:szCs w:val="24"/>
          <w:lang w:eastAsia="en-GB"/>
        </w:rPr>
        <w:t xml:space="preserve">risks associated with the contract including implementation of </w:t>
      </w:r>
      <w:r w:rsidRPr="000063AE">
        <w:rPr>
          <w:rFonts w:ascii="Arial" w:hAnsi="Arial" w:cs="Arial"/>
          <w:sz w:val="24"/>
          <w:szCs w:val="24"/>
        </w:rPr>
        <w:t xml:space="preserve">climate </w:t>
      </w:r>
      <w:r w:rsidRPr="000063AE">
        <w:rPr>
          <w:rFonts w:ascii="Arial" w:hAnsi="Arial" w:cs="Arial"/>
          <w:sz w:val="24"/>
          <w:szCs w:val="24"/>
        </w:rPr>
        <w:lastRenderedPageBreak/>
        <w:t>adapt</w:t>
      </w:r>
      <w:r w:rsidR="00755119">
        <w:rPr>
          <w:rFonts w:ascii="Arial" w:hAnsi="Arial" w:cs="Arial"/>
          <w:sz w:val="24"/>
          <w:szCs w:val="24"/>
        </w:rPr>
        <w:t>at</w:t>
      </w:r>
      <w:r w:rsidRPr="000063AE">
        <w:rPr>
          <w:rFonts w:ascii="Arial" w:hAnsi="Arial" w:cs="Arial"/>
          <w:sz w:val="24"/>
          <w:szCs w:val="24"/>
        </w:rPr>
        <w:t xml:space="preserve">ion measures (e.g. </w:t>
      </w:r>
      <w:r>
        <w:rPr>
          <w:rFonts w:ascii="Arial" w:hAnsi="Arial" w:cs="Arial"/>
          <w:sz w:val="24"/>
          <w:szCs w:val="24"/>
        </w:rPr>
        <w:t xml:space="preserve">providing </w:t>
      </w:r>
      <w:r w:rsidRPr="000063AE">
        <w:rPr>
          <w:rFonts w:ascii="Arial" w:hAnsi="Arial" w:cs="Arial"/>
          <w:sz w:val="24"/>
          <w:szCs w:val="24"/>
        </w:rPr>
        <w:t>products which are resilient to the impacts of climate change, for example</w:t>
      </w:r>
      <w:r w:rsidR="00755119">
        <w:rPr>
          <w:rFonts w:ascii="Arial" w:hAnsi="Arial" w:cs="Arial"/>
          <w:sz w:val="24"/>
          <w:szCs w:val="24"/>
        </w:rPr>
        <w:t>,</w:t>
      </w:r>
      <w:r w:rsidRPr="000063AE">
        <w:rPr>
          <w:rFonts w:ascii="Arial" w:hAnsi="Arial" w:cs="Arial"/>
          <w:sz w:val="24"/>
          <w:szCs w:val="24"/>
        </w:rPr>
        <w:t xml:space="preserve"> hosting choices) </w:t>
      </w:r>
    </w:p>
    <w:p w14:paraId="1DE1C4D9" w14:textId="77777777" w:rsidR="00323D32" w:rsidRDefault="00323D32" w:rsidP="00443D09">
      <w:pPr>
        <w:pStyle w:val="ListParagraph"/>
        <w:numPr>
          <w:ilvl w:val="0"/>
          <w:numId w:val="29"/>
        </w:numPr>
        <w:jc w:val="both"/>
        <w:rPr>
          <w:rFonts w:ascii="Arial" w:eastAsia="Source Serif Pro" w:hAnsi="Arial" w:cs="Arial"/>
          <w:sz w:val="24"/>
          <w:szCs w:val="24"/>
        </w:rPr>
      </w:pPr>
      <w:r w:rsidRPr="004D2328">
        <w:rPr>
          <w:rFonts w:ascii="Arial" w:hAnsi="Arial" w:cs="Arial"/>
          <w:sz w:val="24"/>
          <w:szCs w:val="24"/>
        </w:rPr>
        <w:t>Applying green software principles throughout all stages to reduc</w:t>
      </w:r>
      <w:r>
        <w:rPr>
          <w:rFonts w:ascii="Arial" w:hAnsi="Arial" w:cs="Arial"/>
          <w:sz w:val="24"/>
          <w:szCs w:val="24"/>
        </w:rPr>
        <w:t>e</w:t>
      </w:r>
      <w:r w:rsidRPr="004D2328">
        <w:rPr>
          <w:rFonts w:ascii="Arial" w:hAnsi="Arial" w:cs="Arial"/>
          <w:sz w:val="24"/>
          <w:szCs w:val="24"/>
        </w:rPr>
        <w:t xml:space="preserve"> the carbon footprint of the system (e.g. design to promote </w:t>
      </w:r>
      <w:r w:rsidRPr="004D2328">
        <w:rPr>
          <w:rFonts w:ascii="Arial" w:eastAsia="Source Serif Pro" w:hAnsi="Arial" w:cs="Arial"/>
          <w:sz w:val="24"/>
          <w:szCs w:val="24"/>
        </w:rPr>
        <w:t>speedy, resource-saving usability of the software; coding efficiency, optimal maintainability and reusability of the software etc.)</w:t>
      </w:r>
    </w:p>
    <w:p w14:paraId="597CA564" w14:textId="4BB6AFDD" w:rsidR="00323D32" w:rsidRPr="00323D32" w:rsidRDefault="00323D32" w:rsidP="00443D09">
      <w:pPr>
        <w:pStyle w:val="ListParagraph"/>
        <w:numPr>
          <w:ilvl w:val="0"/>
          <w:numId w:val="29"/>
        </w:numPr>
        <w:jc w:val="both"/>
        <w:rPr>
          <w:rFonts w:ascii="Arial" w:eastAsia="Source Serif Pro" w:hAnsi="Arial" w:cs="Arial"/>
          <w:sz w:val="24"/>
          <w:szCs w:val="24"/>
        </w:rPr>
      </w:pPr>
      <w:r>
        <w:rPr>
          <w:rFonts w:ascii="Arial" w:eastAsia="Source Serif Pro" w:hAnsi="Arial" w:cs="Arial"/>
          <w:sz w:val="24"/>
          <w:szCs w:val="24"/>
        </w:rPr>
        <w:t xml:space="preserve">Actions to reduce environmental impacts of hosting arrangements related to the contract (for example, renewable energy sources, improving energy efficiency, efficient cooling systems etc.) </w:t>
      </w:r>
    </w:p>
    <w:p w14:paraId="202EA8D0" w14:textId="79F7F8C2" w:rsidR="00D92A53" w:rsidRPr="005C3C0C" w:rsidRDefault="00D92A53" w:rsidP="00443D09">
      <w:pPr>
        <w:pStyle w:val="ListParagraph"/>
        <w:numPr>
          <w:ilvl w:val="0"/>
          <w:numId w:val="29"/>
        </w:numPr>
        <w:spacing w:after="0"/>
        <w:jc w:val="both"/>
        <w:rPr>
          <w:rFonts w:ascii="Arial" w:hAnsi="Arial" w:cs="Arial"/>
          <w:sz w:val="24"/>
          <w:szCs w:val="24"/>
        </w:rPr>
      </w:pPr>
      <w:r w:rsidRPr="005C3C0C">
        <w:rPr>
          <w:rFonts w:ascii="Arial" w:hAnsi="Arial" w:cs="Arial"/>
          <w:sz w:val="24"/>
          <w:szCs w:val="24"/>
        </w:rPr>
        <w:t>provision and / use of energy efficient equipment in the delivery of the contract</w:t>
      </w:r>
    </w:p>
    <w:p w14:paraId="0FF54BF1" w14:textId="60023B08" w:rsidR="00D92A53" w:rsidRPr="001B487F" w:rsidRDefault="00D92A53" w:rsidP="00443D09">
      <w:pPr>
        <w:pStyle w:val="ListParagraph"/>
        <w:numPr>
          <w:ilvl w:val="0"/>
          <w:numId w:val="29"/>
        </w:numPr>
        <w:spacing w:after="0"/>
        <w:jc w:val="both"/>
        <w:rPr>
          <w:rFonts w:ascii="Arial" w:hAnsi="Arial" w:cs="Arial"/>
          <w:sz w:val="24"/>
          <w:szCs w:val="24"/>
        </w:rPr>
      </w:pPr>
      <w:r w:rsidRPr="005C3C0C">
        <w:rPr>
          <w:rFonts w:ascii="Arial" w:hAnsi="Arial" w:cs="Arial"/>
          <w:sz w:val="24"/>
          <w:szCs w:val="24"/>
        </w:rPr>
        <w:t>measures to adopt circular economy principles on the contract</w:t>
      </w:r>
      <w:r w:rsidR="00755119">
        <w:rPr>
          <w:rFonts w:ascii="Arial" w:hAnsi="Arial" w:cs="Arial"/>
          <w:sz w:val="24"/>
          <w:szCs w:val="24"/>
        </w:rPr>
        <w:t>, i.e.</w:t>
      </w:r>
      <w:r w:rsidRPr="005C3C0C">
        <w:rPr>
          <w:rFonts w:ascii="Arial" w:hAnsi="Arial" w:cs="Arial"/>
          <w:sz w:val="24"/>
          <w:szCs w:val="24"/>
        </w:rPr>
        <w:t xml:space="preserve"> by keeping resources in use </w:t>
      </w:r>
      <w:r w:rsidR="00755119">
        <w:rPr>
          <w:rFonts w:ascii="Arial" w:hAnsi="Arial" w:cs="Arial"/>
          <w:sz w:val="24"/>
          <w:szCs w:val="24"/>
        </w:rPr>
        <w:t xml:space="preserve">for </w:t>
      </w:r>
      <w:r w:rsidRPr="005C3C0C">
        <w:rPr>
          <w:rFonts w:ascii="Arial" w:hAnsi="Arial" w:cs="Arial"/>
          <w:sz w:val="24"/>
          <w:szCs w:val="24"/>
        </w:rPr>
        <w:t>as long as possible, extracting maximum value from them, minimizing waste</w:t>
      </w:r>
      <w:r w:rsidR="00781109">
        <w:rPr>
          <w:rFonts w:ascii="Arial" w:hAnsi="Arial" w:cs="Arial"/>
          <w:sz w:val="24"/>
          <w:szCs w:val="24"/>
        </w:rPr>
        <w:t>,</w:t>
      </w:r>
      <w:r w:rsidR="00323D32">
        <w:rPr>
          <w:rFonts w:ascii="Arial" w:hAnsi="Arial" w:cs="Arial"/>
          <w:sz w:val="24"/>
          <w:szCs w:val="24"/>
        </w:rPr>
        <w:t xml:space="preserve"> </w:t>
      </w:r>
      <w:r w:rsidRPr="005C3C0C">
        <w:rPr>
          <w:rFonts w:ascii="Arial" w:hAnsi="Arial" w:cs="Arial"/>
          <w:sz w:val="24"/>
          <w:szCs w:val="24"/>
        </w:rPr>
        <w:t>promoting resource efficiency</w:t>
      </w:r>
      <w:r w:rsidR="00781109">
        <w:rPr>
          <w:rFonts w:ascii="Arial" w:hAnsi="Arial" w:cs="Arial"/>
          <w:sz w:val="24"/>
          <w:szCs w:val="24"/>
        </w:rPr>
        <w:t xml:space="preserve"> and </w:t>
      </w:r>
      <w:r w:rsidRPr="001B487F">
        <w:rPr>
          <w:rFonts w:ascii="Arial" w:hAnsi="Arial" w:cs="Arial"/>
          <w:sz w:val="24"/>
          <w:szCs w:val="24"/>
        </w:rPr>
        <w:t>reduction of scar</w:t>
      </w:r>
      <w:r w:rsidR="00FE4D91" w:rsidRPr="001B487F">
        <w:rPr>
          <w:rFonts w:ascii="Arial" w:hAnsi="Arial" w:cs="Arial"/>
          <w:sz w:val="24"/>
          <w:szCs w:val="24"/>
        </w:rPr>
        <w:t>c</w:t>
      </w:r>
      <w:r w:rsidRPr="001B487F">
        <w:rPr>
          <w:rFonts w:ascii="Arial" w:hAnsi="Arial" w:cs="Arial"/>
          <w:sz w:val="24"/>
          <w:szCs w:val="24"/>
        </w:rPr>
        <w:t>e materials in the products used on the contract</w:t>
      </w:r>
    </w:p>
    <w:p w14:paraId="506F08D5" w14:textId="5E9559D6" w:rsidR="00D92A53" w:rsidRPr="005C3C0C" w:rsidRDefault="00D92A53" w:rsidP="00443D09">
      <w:pPr>
        <w:pStyle w:val="ListParagraph"/>
        <w:numPr>
          <w:ilvl w:val="0"/>
          <w:numId w:val="29"/>
        </w:numPr>
        <w:spacing w:after="0"/>
        <w:jc w:val="both"/>
        <w:rPr>
          <w:rFonts w:ascii="Arial" w:hAnsi="Arial" w:cs="Arial"/>
          <w:sz w:val="24"/>
          <w:szCs w:val="24"/>
        </w:rPr>
      </w:pPr>
      <w:r w:rsidRPr="005C3C0C">
        <w:rPr>
          <w:rFonts w:ascii="Arial" w:hAnsi="Arial" w:cs="Arial"/>
          <w:sz w:val="24"/>
          <w:szCs w:val="24"/>
        </w:rPr>
        <w:t xml:space="preserve">the use of recycled </w:t>
      </w:r>
      <w:r w:rsidR="00781109">
        <w:rPr>
          <w:rFonts w:ascii="Arial" w:hAnsi="Arial" w:cs="Arial"/>
          <w:sz w:val="24"/>
          <w:szCs w:val="24"/>
        </w:rPr>
        <w:t xml:space="preserve">and / reusable </w:t>
      </w:r>
      <w:r w:rsidRPr="005C3C0C">
        <w:rPr>
          <w:rFonts w:ascii="Arial" w:hAnsi="Arial" w:cs="Arial"/>
          <w:sz w:val="24"/>
          <w:szCs w:val="24"/>
        </w:rPr>
        <w:t>packaging on the contract</w:t>
      </w:r>
    </w:p>
    <w:p w14:paraId="4EB2BAA1" w14:textId="77777777" w:rsidR="00D92A53" w:rsidRPr="005C3C0C" w:rsidRDefault="00D92A53" w:rsidP="00443D09">
      <w:pPr>
        <w:pStyle w:val="ListParagraph"/>
        <w:numPr>
          <w:ilvl w:val="0"/>
          <w:numId w:val="42"/>
        </w:numPr>
        <w:spacing w:after="0"/>
        <w:jc w:val="both"/>
        <w:rPr>
          <w:rFonts w:ascii="Arial" w:hAnsi="Arial" w:cs="Arial"/>
          <w:sz w:val="24"/>
          <w:szCs w:val="24"/>
        </w:rPr>
      </w:pPr>
      <w:r w:rsidRPr="005C3C0C">
        <w:rPr>
          <w:rFonts w:ascii="Arial" w:hAnsi="Arial" w:cs="Arial"/>
          <w:sz w:val="24"/>
          <w:szCs w:val="24"/>
        </w:rPr>
        <w:t>specific steps taken in the design and manufacture of equipment to work towards net zero greenhouse emissions on the contract</w:t>
      </w:r>
    </w:p>
    <w:p w14:paraId="39AE97DE" w14:textId="6EA1F717" w:rsidR="00D92A53" w:rsidRPr="005C3C0C" w:rsidRDefault="00781109" w:rsidP="00443D09">
      <w:pPr>
        <w:pStyle w:val="ListParagraph"/>
        <w:numPr>
          <w:ilvl w:val="0"/>
          <w:numId w:val="42"/>
        </w:numPr>
        <w:spacing w:after="0"/>
        <w:jc w:val="both"/>
        <w:rPr>
          <w:rFonts w:ascii="Arial" w:hAnsi="Arial" w:cs="Arial"/>
          <w:sz w:val="24"/>
          <w:szCs w:val="24"/>
        </w:rPr>
      </w:pPr>
      <w:r>
        <w:rPr>
          <w:rFonts w:ascii="Arial" w:hAnsi="Arial" w:cs="Arial"/>
          <w:sz w:val="24"/>
          <w:szCs w:val="24"/>
        </w:rPr>
        <w:t>i</w:t>
      </w:r>
      <w:r w:rsidR="00D92A53" w:rsidRPr="005C3C0C">
        <w:rPr>
          <w:rFonts w:ascii="Arial" w:hAnsi="Arial" w:cs="Arial"/>
          <w:sz w:val="24"/>
          <w:szCs w:val="24"/>
        </w:rPr>
        <w:t>ncluding environmental requirements within sub-contractor supplier selection processes in relation to the contract</w:t>
      </w:r>
    </w:p>
    <w:p w14:paraId="7A04F045" w14:textId="56911D5F" w:rsidR="00D92A53" w:rsidRPr="005C3C0C" w:rsidRDefault="00D92A53" w:rsidP="00443D09">
      <w:pPr>
        <w:pStyle w:val="ListParagraph"/>
        <w:numPr>
          <w:ilvl w:val="0"/>
          <w:numId w:val="42"/>
        </w:numPr>
        <w:spacing w:after="0"/>
        <w:jc w:val="both"/>
        <w:rPr>
          <w:rFonts w:ascii="Arial" w:hAnsi="Arial" w:cs="Arial"/>
          <w:sz w:val="24"/>
          <w:szCs w:val="24"/>
        </w:rPr>
      </w:pPr>
      <w:r w:rsidRPr="005C3C0C">
        <w:rPr>
          <w:rFonts w:ascii="Arial" w:hAnsi="Arial" w:cs="Arial"/>
          <w:sz w:val="24"/>
          <w:szCs w:val="24"/>
        </w:rPr>
        <w:t xml:space="preserve">raising awareness of the environmental impacts related to the Contract amongst the Supplier’s workforce and supply chain and encouraging environmentally conscious behaviours </w:t>
      </w:r>
      <w:r w:rsidR="00E57C69">
        <w:rPr>
          <w:rFonts w:ascii="Arial" w:hAnsi="Arial" w:cs="Arial"/>
          <w:sz w:val="24"/>
          <w:szCs w:val="24"/>
        </w:rPr>
        <w:t xml:space="preserve">throughout delivery of the contract </w:t>
      </w:r>
    </w:p>
    <w:p w14:paraId="2A8271FE" w14:textId="77777777" w:rsidR="00D92A53" w:rsidRPr="005C3C0C" w:rsidRDefault="00D92A53" w:rsidP="00443D09">
      <w:pPr>
        <w:pStyle w:val="ListParagraph"/>
        <w:numPr>
          <w:ilvl w:val="0"/>
          <w:numId w:val="42"/>
        </w:numPr>
        <w:spacing w:after="0"/>
        <w:jc w:val="both"/>
        <w:rPr>
          <w:rFonts w:ascii="Arial" w:hAnsi="Arial" w:cs="Arial"/>
          <w:sz w:val="24"/>
          <w:szCs w:val="24"/>
        </w:rPr>
      </w:pPr>
      <w:r w:rsidRPr="005C3C0C">
        <w:rPr>
          <w:rFonts w:ascii="Arial" w:hAnsi="Arial" w:cs="Arial"/>
          <w:sz w:val="24"/>
          <w:szCs w:val="24"/>
        </w:rPr>
        <w:t>implementation of low or zero carbon practices on the contract</w:t>
      </w:r>
    </w:p>
    <w:p w14:paraId="20F0C317" w14:textId="19DC6B81" w:rsidR="0066055D" w:rsidRDefault="0066055D" w:rsidP="00443D09">
      <w:pPr>
        <w:jc w:val="both"/>
        <w:rPr>
          <w:rFonts w:ascii="Arial" w:eastAsiaTheme="majorEastAsia" w:hAnsi="Arial" w:cs="Arial"/>
          <w:sz w:val="24"/>
          <w:szCs w:val="24"/>
          <w:lang w:val="en-US"/>
        </w:rPr>
      </w:pPr>
    </w:p>
    <w:p w14:paraId="16E0E084" w14:textId="1820B4A2" w:rsidR="00E57C69" w:rsidRDefault="0066055D" w:rsidP="00443D09">
      <w:pPr>
        <w:jc w:val="both"/>
        <w:rPr>
          <w:rFonts w:ascii="Arial" w:hAnsi="Arial" w:cs="Arial"/>
          <w:sz w:val="24"/>
          <w:szCs w:val="24"/>
          <w:lang w:val="en-US"/>
        </w:rPr>
      </w:pPr>
      <w:bookmarkStart w:id="78" w:name="_Hlk140659694"/>
      <w:r w:rsidRPr="005C3C0C">
        <w:rPr>
          <w:rFonts w:ascii="Arial" w:hAnsi="Arial" w:cs="Arial"/>
          <w:sz w:val="24"/>
          <w:szCs w:val="24"/>
          <w:lang w:val="en-US"/>
        </w:rPr>
        <w:t xml:space="preserve">Within </w:t>
      </w:r>
      <w:r w:rsidRPr="00242D00">
        <w:rPr>
          <w:rFonts w:ascii="Arial" w:hAnsi="Arial" w:cs="Arial"/>
          <w:sz w:val="24"/>
          <w:szCs w:val="24"/>
          <w:highlight w:val="yellow"/>
          <w:lang w:val="en-US"/>
        </w:rPr>
        <w:t xml:space="preserve">XX </w:t>
      </w:r>
      <w:commentRangeStart w:id="79"/>
      <w:r w:rsidRPr="00242D00">
        <w:rPr>
          <w:rFonts w:ascii="Arial" w:hAnsi="Arial" w:cs="Arial"/>
          <w:sz w:val="24"/>
          <w:szCs w:val="24"/>
          <w:highlight w:val="yellow"/>
          <w:lang w:val="en-US"/>
        </w:rPr>
        <w:t>days</w:t>
      </w:r>
      <w:commentRangeEnd w:id="79"/>
      <w:r w:rsidR="001673B7" w:rsidRPr="00242D00">
        <w:rPr>
          <w:rStyle w:val="CommentReference"/>
          <w:highlight w:val="yellow"/>
        </w:rPr>
        <w:commentReference w:id="79"/>
      </w:r>
      <w:r w:rsidRPr="005C3C0C">
        <w:rPr>
          <w:rFonts w:ascii="Arial" w:hAnsi="Arial" w:cs="Arial"/>
          <w:sz w:val="24"/>
          <w:szCs w:val="24"/>
          <w:lang w:val="en-US"/>
        </w:rPr>
        <w:t xml:space="preserve"> of contract award, the </w:t>
      </w:r>
      <w:r>
        <w:rPr>
          <w:rFonts w:ascii="Arial" w:hAnsi="Arial" w:cs="Arial"/>
          <w:sz w:val="24"/>
          <w:szCs w:val="24"/>
          <w:lang w:val="en-US"/>
        </w:rPr>
        <w:t>Supplier</w:t>
      </w:r>
      <w:r w:rsidRPr="005C3C0C">
        <w:rPr>
          <w:rFonts w:ascii="Arial" w:hAnsi="Arial" w:cs="Arial"/>
          <w:sz w:val="24"/>
          <w:szCs w:val="24"/>
          <w:lang w:val="en-US"/>
        </w:rPr>
        <w:t xml:space="preserve"> is required to provide the </w:t>
      </w:r>
      <w:r>
        <w:rPr>
          <w:rFonts w:ascii="Arial" w:hAnsi="Arial" w:cs="Arial"/>
          <w:sz w:val="24"/>
          <w:szCs w:val="24"/>
          <w:lang w:val="en-US"/>
        </w:rPr>
        <w:t>Authority</w:t>
      </w:r>
      <w:r w:rsidRPr="005C3C0C">
        <w:rPr>
          <w:rFonts w:ascii="Arial" w:hAnsi="Arial" w:cs="Arial"/>
          <w:sz w:val="24"/>
          <w:szCs w:val="24"/>
          <w:lang w:val="en-US"/>
        </w:rPr>
        <w:t xml:space="preserve"> with an Environmental Action Plan detailing their environmental commitments in relation to this Contract.  The Action Plan will set out the processes and actions that the</w:t>
      </w:r>
      <w:r>
        <w:rPr>
          <w:rFonts w:ascii="Arial" w:hAnsi="Arial" w:cs="Arial"/>
          <w:sz w:val="24"/>
          <w:szCs w:val="24"/>
          <w:lang w:val="en-US"/>
        </w:rPr>
        <w:t xml:space="preserve"> Supplier</w:t>
      </w:r>
      <w:r w:rsidRPr="005C3C0C">
        <w:rPr>
          <w:rFonts w:ascii="Arial" w:hAnsi="Arial" w:cs="Arial"/>
          <w:sz w:val="24"/>
          <w:szCs w:val="24"/>
          <w:lang w:val="en-US"/>
        </w:rPr>
        <w:t xml:space="preserve"> will undertake to </w:t>
      </w:r>
      <w:r w:rsidR="00E57C69">
        <w:rPr>
          <w:rFonts w:ascii="Arial" w:hAnsi="Arial" w:cs="Arial"/>
          <w:sz w:val="24"/>
          <w:szCs w:val="24"/>
          <w:lang w:val="en-US"/>
        </w:rPr>
        <w:t xml:space="preserve">deliver additional </w:t>
      </w:r>
      <w:r w:rsidR="00E57C69" w:rsidRPr="002A471D">
        <w:rPr>
          <w:rFonts w:ascii="Arial" w:hAnsi="Arial" w:cs="Arial"/>
          <w:sz w:val="24"/>
          <w:szCs w:val="24"/>
        </w:rPr>
        <w:t>climate action benefits in the performance of the contract</w:t>
      </w:r>
      <w:r w:rsidR="00E57C69">
        <w:rPr>
          <w:rFonts w:ascii="Arial" w:hAnsi="Arial" w:cs="Arial"/>
          <w:sz w:val="24"/>
          <w:szCs w:val="24"/>
        </w:rPr>
        <w:t>,</w:t>
      </w:r>
      <w:r w:rsidR="00E57C69" w:rsidRPr="002A471D">
        <w:rPr>
          <w:rFonts w:ascii="Arial" w:hAnsi="Arial" w:cs="Arial"/>
          <w:sz w:val="24"/>
          <w:szCs w:val="24"/>
        </w:rPr>
        <w:t xml:space="preserve"> including working towards net zero greenhouse gas emissions </w:t>
      </w:r>
      <w:r w:rsidR="00E57C69" w:rsidRPr="002A471D">
        <w:rPr>
          <w:rFonts w:ascii="Arial" w:hAnsi="Arial" w:cs="Arial"/>
          <w:bCs/>
          <w:sz w:val="24"/>
          <w:szCs w:val="24"/>
        </w:rPr>
        <w:t>and/or contributing to climate adapt</w:t>
      </w:r>
      <w:r w:rsidR="008F2EC3">
        <w:rPr>
          <w:rFonts w:ascii="Arial" w:hAnsi="Arial" w:cs="Arial"/>
          <w:bCs/>
          <w:sz w:val="24"/>
          <w:szCs w:val="24"/>
        </w:rPr>
        <w:t>ation</w:t>
      </w:r>
      <w:r w:rsidR="00E57C69" w:rsidRPr="002A471D">
        <w:rPr>
          <w:rFonts w:ascii="Arial" w:hAnsi="Arial" w:cs="Arial"/>
          <w:bCs/>
          <w:sz w:val="24"/>
          <w:szCs w:val="24"/>
        </w:rPr>
        <w:t xml:space="preserve"> measures</w:t>
      </w:r>
    </w:p>
    <w:p w14:paraId="71761E10" w14:textId="77777777" w:rsidR="00E57C69" w:rsidRDefault="00E57C69" w:rsidP="00443D09">
      <w:pPr>
        <w:jc w:val="both"/>
        <w:rPr>
          <w:rFonts w:ascii="Arial" w:hAnsi="Arial" w:cs="Arial"/>
          <w:sz w:val="24"/>
          <w:szCs w:val="24"/>
          <w:lang w:val="en-US"/>
        </w:rPr>
      </w:pPr>
    </w:p>
    <w:p w14:paraId="5A0DB222" w14:textId="76969FEF" w:rsidR="0066055D" w:rsidRPr="005C3C0C" w:rsidRDefault="0066055D" w:rsidP="00443D09">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5A77967A" w14:textId="77777777" w:rsidR="0066055D" w:rsidRPr="005C3C0C" w:rsidRDefault="0066055D" w:rsidP="00443D09">
      <w:pPr>
        <w:pStyle w:val="ListParagraph"/>
        <w:numPr>
          <w:ilvl w:val="0"/>
          <w:numId w:val="40"/>
        </w:numPr>
        <w:jc w:val="both"/>
        <w:rPr>
          <w:rFonts w:ascii="Arial" w:hAnsi="Arial" w:cs="Arial"/>
          <w:sz w:val="24"/>
          <w:szCs w:val="24"/>
        </w:rPr>
      </w:pPr>
      <w:r w:rsidRPr="005C3C0C">
        <w:rPr>
          <w:rFonts w:ascii="Arial" w:hAnsi="Arial" w:cs="Arial"/>
          <w:sz w:val="24"/>
          <w:szCs w:val="24"/>
        </w:rPr>
        <w:lastRenderedPageBreak/>
        <w:t>the specific environmental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targets</w:t>
      </w:r>
      <w:r>
        <w:rPr>
          <w:rFonts w:ascii="Arial" w:hAnsi="Arial" w:cs="Arial"/>
          <w:sz w:val="24"/>
          <w:szCs w:val="24"/>
        </w:rPr>
        <w:t>;</w:t>
      </w:r>
    </w:p>
    <w:p w14:paraId="51250A26" w14:textId="32CCD70B" w:rsidR="0066055D" w:rsidRPr="005C3C0C" w:rsidRDefault="0066055D"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and 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Environmental Action Plan.</w:t>
      </w:r>
    </w:p>
    <w:p w14:paraId="127956E7" w14:textId="77777777" w:rsidR="003215BC" w:rsidRDefault="003215BC" w:rsidP="00443D09">
      <w:pPr>
        <w:jc w:val="both"/>
        <w:rPr>
          <w:rFonts w:ascii="Arial" w:hAnsi="Arial" w:cs="Arial"/>
          <w:sz w:val="24"/>
          <w:szCs w:val="24"/>
        </w:rPr>
      </w:pPr>
    </w:p>
    <w:p w14:paraId="5DD77F0B" w14:textId="62A53DA0" w:rsidR="007C6105" w:rsidRDefault="007C6105" w:rsidP="00443D09">
      <w:pPr>
        <w:jc w:val="both"/>
        <w:rPr>
          <w:rFonts w:ascii="Arial" w:hAnsi="Arial" w:cs="Arial"/>
          <w:sz w:val="24"/>
          <w:szCs w:val="24"/>
          <w:lang w:val="en-US"/>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w:t>
      </w:r>
      <w:r w:rsidRPr="00337F5C">
        <w:rPr>
          <w:rFonts w:ascii="Arial" w:hAnsi="Arial" w:cs="Arial"/>
          <w:sz w:val="24"/>
          <w:szCs w:val="24"/>
          <w:lang w:val="en-US"/>
        </w:rPr>
        <w:t xml:space="preserve">, detailing the progress made in relation to the Environmental </w:t>
      </w:r>
      <w:r w:rsidR="002D3CD0">
        <w:rPr>
          <w:rFonts w:ascii="Arial" w:hAnsi="Arial" w:cs="Arial"/>
          <w:sz w:val="24"/>
          <w:szCs w:val="24"/>
          <w:lang w:val="en-US"/>
        </w:rPr>
        <w:t>Action Plan</w:t>
      </w:r>
      <w:r w:rsidR="00E57C69">
        <w:rPr>
          <w:rFonts w:ascii="Arial" w:hAnsi="Arial" w:cs="Arial"/>
          <w:sz w:val="24"/>
          <w:szCs w:val="24"/>
          <w:lang w:val="en-US"/>
        </w:rPr>
        <w:t xml:space="preserve"> </w:t>
      </w:r>
      <w:r w:rsidRPr="00337F5C">
        <w:rPr>
          <w:rFonts w:ascii="Arial" w:hAnsi="Arial" w:cs="Arial"/>
          <w:sz w:val="24"/>
          <w:szCs w:val="24"/>
          <w:lang w:val="en-US"/>
        </w:rPr>
        <w:t xml:space="preserve">and setting out the quarterly actions for the year ahead.  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the environmental improvements on the Contract.  The Authority reserves the right to request an updated progress report at interims throughout the contract.</w:t>
      </w:r>
    </w:p>
    <w:p w14:paraId="44C31D3F" w14:textId="162F5871" w:rsidR="002B6D10" w:rsidRPr="00087453" w:rsidRDefault="002B6D10" w:rsidP="00443D09">
      <w:pPr>
        <w:jc w:val="both"/>
        <w:rPr>
          <w:rFonts w:ascii="Arial" w:eastAsia="Times New Roman" w:hAnsi="Arial" w:cs="Arial"/>
          <w:color w:val="000000" w:themeColor="text1"/>
          <w:sz w:val="24"/>
          <w:szCs w:val="24"/>
          <w:lang w:eastAsia="en-GB"/>
        </w:rPr>
      </w:pPr>
      <w:commentRangeStart w:id="80"/>
      <w:r w:rsidRPr="00087453">
        <w:rPr>
          <w:rFonts w:ascii="Arial" w:hAnsi="Arial" w:cs="Arial"/>
          <w:sz w:val="24"/>
          <w:szCs w:val="24"/>
        </w:rPr>
        <w:t xml:space="preserve">The Supplier must provide the mandatory minimum requirements for the </w:t>
      </w:r>
      <w:r>
        <w:rPr>
          <w:rFonts w:ascii="Arial" w:hAnsi="Arial" w:cs="Arial"/>
          <w:sz w:val="24"/>
          <w:szCs w:val="24"/>
        </w:rPr>
        <w:t xml:space="preserve">Environmental </w:t>
      </w:r>
      <w:r w:rsidR="002D3CD0">
        <w:rPr>
          <w:rFonts w:ascii="Arial" w:hAnsi="Arial" w:cs="Arial"/>
          <w:sz w:val="24"/>
          <w:szCs w:val="24"/>
        </w:rPr>
        <w:t xml:space="preserve">Action Plan </w:t>
      </w:r>
      <w:r w:rsidRPr="00087453">
        <w:rPr>
          <w:rFonts w:ascii="Arial" w:hAnsi="Arial" w:cs="Arial"/>
          <w:sz w:val="24"/>
          <w:szCs w:val="24"/>
        </w:rPr>
        <w:t xml:space="preserve"> listed within the Social Value Points Matrix in clause </w:t>
      </w:r>
      <w:r>
        <w:rPr>
          <w:rFonts w:ascii="Arial" w:hAnsi="Arial" w:cs="Arial"/>
          <w:sz w:val="24"/>
          <w:szCs w:val="24"/>
        </w:rPr>
        <w:t>3</w:t>
      </w:r>
      <w:r w:rsidRPr="00087453">
        <w:rPr>
          <w:rFonts w:ascii="Arial" w:hAnsi="Arial" w:cs="Arial"/>
          <w:sz w:val="24"/>
          <w:szCs w:val="24"/>
        </w:rPr>
        <w:t xml:space="preserve">.1 and clauses </w:t>
      </w:r>
      <w:r>
        <w:rPr>
          <w:rFonts w:ascii="Arial" w:hAnsi="Arial" w:cs="Arial"/>
          <w:sz w:val="24"/>
          <w:szCs w:val="24"/>
        </w:rPr>
        <w:t>XX</w:t>
      </w:r>
      <w:r w:rsidRPr="00087453">
        <w:rPr>
          <w:rFonts w:ascii="Arial" w:hAnsi="Arial" w:cs="Arial"/>
          <w:sz w:val="24"/>
          <w:szCs w:val="24"/>
        </w:rPr>
        <w:t xml:space="preserve"> – </w:t>
      </w:r>
      <w:r>
        <w:rPr>
          <w:rFonts w:ascii="Arial" w:hAnsi="Arial" w:cs="Arial"/>
          <w:sz w:val="24"/>
          <w:szCs w:val="24"/>
        </w:rPr>
        <w:t>XX</w:t>
      </w:r>
      <w:r w:rsidRPr="00087453">
        <w:rPr>
          <w:rFonts w:ascii="Arial" w:hAnsi="Arial" w:cs="Arial"/>
          <w:sz w:val="24"/>
          <w:szCs w:val="24"/>
        </w:rPr>
        <w:t xml:space="preserve"> of this Schedule.</w:t>
      </w:r>
      <w:r w:rsidRPr="00087453">
        <w:rPr>
          <w:rFonts w:ascii="Arial" w:eastAsia="Times New Roman" w:hAnsi="Arial" w:cs="Arial"/>
          <w:b/>
          <w:bCs/>
          <w:sz w:val="24"/>
          <w:szCs w:val="24"/>
        </w:rPr>
        <w:t>   </w:t>
      </w:r>
      <w:commentRangeEnd w:id="80"/>
      <w:r w:rsidR="001673B7">
        <w:rPr>
          <w:rStyle w:val="CommentReference"/>
        </w:rPr>
        <w:commentReference w:id="80"/>
      </w:r>
    </w:p>
    <w:bookmarkEnd w:id="77"/>
    <w:bookmarkEnd w:id="78"/>
    <w:p w14:paraId="1548B026" w14:textId="71EC1A9E" w:rsidR="007C6105" w:rsidRPr="00337F5C" w:rsidRDefault="007C6105" w:rsidP="00443D09">
      <w:pPr>
        <w:pStyle w:val="Heading2"/>
        <w:jc w:val="both"/>
        <w:rPr>
          <w:rFonts w:ascii="Arial" w:hAnsi="Arial" w:cs="Arial"/>
          <w:sz w:val="24"/>
          <w:szCs w:val="24"/>
        </w:rPr>
      </w:pPr>
      <w:r w:rsidRPr="00337F5C">
        <w:rPr>
          <w:rFonts w:ascii="Arial" w:hAnsi="Arial" w:cs="Arial"/>
          <w:sz w:val="24"/>
          <w:szCs w:val="24"/>
        </w:rPr>
        <w:t xml:space="preserve">X.0 Environmental Initiatives </w:t>
      </w:r>
    </w:p>
    <w:p w14:paraId="209A5236" w14:textId="7449EDF3" w:rsidR="007C6105" w:rsidRPr="00203CA5" w:rsidRDefault="007C6105" w:rsidP="00443D09">
      <w:pPr>
        <w:jc w:val="both"/>
        <w:rPr>
          <w:rFonts w:ascii="Arial" w:hAnsi="Arial" w:cs="Arial"/>
          <w:sz w:val="24"/>
          <w:szCs w:val="24"/>
        </w:rPr>
      </w:pPr>
      <w:r w:rsidRPr="00337F5C">
        <w:rPr>
          <w:rFonts w:ascii="Arial" w:hAnsi="Arial" w:cs="Arial"/>
          <w:sz w:val="24"/>
          <w:szCs w:val="24"/>
        </w:rPr>
        <w:t xml:space="preserve">The delivery of environmental initiatives in areas related to the Contract designed to influence staff, suppliers, customers and communities through the delivery of the contract to support environmental </w:t>
      </w:r>
      <w:r w:rsidRPr="00203CA5">
        <w:rPr>
          <w:rFonts w:ascii="Arial" w:hAnsi="Arial" w:cs="Arial"/>
          <w:sz w:val="24"/>
          <w:szCs w:val="24"/>
        </w:rPr>
        <w:t>protection and improvement</w:t>
      </w:r>
      <w:r w:rsidR="00D95CB9">
        <w:rPr>
          <w:rFonts w:ascii="Arial" w:hAnsi="Arial" w:cs="Arial"/>
          <w:sz w:val="24"/>
          <w:szCs w:val="24"/>
        </w:rPr>
        <w:t xml:space="preserve"> including</w:t>
      </w:r>
      <w:r w:rsidR="00F76F3B">
        <w:rPr>
          <w:rFonts w:ascii="Arial" w:hAnsi="Arial" w:cs="Arial"/>
          <w:sz w:val="24"/>
          <w:szCs w:val="24"/>
        </w:rPr>
        <w:t xml:space="preserve"> implementation of</w:t>
      </w:r>
      <w:r w:rsidR="00D95CB9">
        <w:rPr>
          <w:rFonts w:ascii="Arial" w:hAnsi="Arial" w:cs="Arial"/>
          <w:sz w:val="24"/>
          <w:szCs w:val="24"/>
        </w:rPr>
        <w:t xml:space="preserve"> climate adapt</w:t>
      </w:r>
      <w:r w:rsidR="008F2EC3">
        <w:rPr>
          <w:rFonts w:ascii="Arial" w:hAnsi="Arial" w:cs="Arial"/>
          <w:sz w:val="24"/>
          <w:szCs w:val="24"/>
        </w:rPr>
        <w:t>ation</w:t>
      </w:r>
      <w:r w:rsidR="00D95CB9">
        <w:rPr>
          <w:rFonts w:ascii="Arial" w:hAnsi="Arial" w:cs="Arial"/>
          <w:sz w:val="24"/>
          <w:szCs w:val="24"/>
        </w:rPr>
        <w:t xml:space="preserve"> measures</w:t>
      </w:r>
      <w:r w:rsidRPr="00203CA5">
        <w:rPr>
          <w:rFonts w:ascii="Arial" w:hAnsi="Arial" w:cs="Arial"/>
          <w:sz w:val="24"/>
          <w:szCs w:val="24"/>
        </w:rPr>
        <w:t>.</w:t>
      </w:r>
    </w:p>
    <w:p w14:paraId="5B50A221" w14:textId="33BD9B3B" w:rsidR="007C6105" w:rsidRPr="00337F5C" w:rsidRDefault="007C6105" w:rsidP="00443D09">
      <w:pPr>
        <w:jc w:val="both"/>
        <w:rPr>
          <w:rFonts w:ascii="Arial" w:hAnsi="Arial" w:cs="Arial"/>
          <w:sz w:val="24"/>
          <w:szCs w:val="24"/>
        </w:rPr>
      </w:pPr>
      <w:r w:rsidRPr="00203CA5">
        <w:rPr>
          <w:rFonts w:ascii="Arial" w:hAnsi="Arial" w:cs="Arial"/>
          <w:sz w:val="24"/>
          <w:szCs w:val="24"/>
        </w:rPr>
        <w:t>Activities may include</w:t>
      </w:r>
      <w:r w:rsidR="006F1362">
        <w:rPr>
          <w:rFonts w:ascii="Arial" w:hAnsi="Arial" w:cs="Arial"/>
          <w:sz w:val="24"/>
          <w:szCs w:val="24"/>
        </w:rPr>
        <w:t>, for example,</w:t>
      </w:r>
      <w:r w:rsidRPr="00203CA5">
        <w:rPr>
          <w:rFonts w:ascii="Arial" w:hAnsi="Arial" w:cs="Arial"/>
          <w:sz w:val="24"/>
          <w:szCs w:val="24"/>
        </w:rPr>
        <w:t xml:space="preserve"> delivery of training to the contract workforce to promote </w:t>
      </w:r>
      <w:r w:rsidRPr="00337F5C">
        <w:rPr>
          <w:rFonts w:ascii="Arial" w:hAnsi="Arial" w:cs="Arial"/>
          <w:sz w:val="24"/>
          <w:szCs w:val="24"/>
        </w:rPr>
        <w:t>environmental awareness in the performance of the contract; volunteering opportunities for the contract workforce, e.g. undertaking activities that encourage direct positive impact;</w:t>
      </w:r>
      <w:r w:rsidR="00F76F3B">
        <w:rPr>
          <w:rFonts w:ascii="Arial" w:hAnsi="Arial" w:cs="Arial"/>
          <w:sz w:val="24"/>
          <w:szCs w:val="24"/>
        </w:rPr>
        <w:t xml:space="preserve"> </w:t>
      </w:r>
      <w:r w:rsidRPr="00337F5C">
        <w:rPr>
          <w:rFonts w:ascii="Arial" w:hAnsi="Arial" w:cs="Arial"/>
          <w:sz w:val="24"/>
          <w:szCs w:val="24"/>
        </w:rPr>
        <w:t xml:space="preserve">supply chain events to raise awareness of environmental issues in relation to the contract; or equivalent initiative as agreed with the Authority, at the Authority’s discretion. 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4B742911" w14:textId="77777777" w:rsidR="00B70A86" w:rsidRDefault="00B70A86" w:rsidP="00443D09">
      <w:pPr>
        <w:jc w:val="both"/>
        <w:rPr>
          <w:rFonts w:ascii="Arial" w:hAnsi="Arial" w:cs="Arial"/>
          <w:sz w:val="24"/>
          <w:szCs w:val="24"/>
        </w:rPr>
      </w:pPr>
    </w:p>
    <w:p w14:paraId="1F17F4A0" w14:textId="77777777" w:rsidR="00E85371" w:rsidRPr="00337F5C" w:rsidRDefault="00E85371" w:rsidP="00443D09">
      <w:pPr>
        <w:jc w:val="both"/>
        <w:rPr>
          <w:rFonts w:ascii="Arial" w:hAnsi="Arial" w:cs="Arial"/>
          <w:sz w:val="24"/>
          <w:szCs w:val="24"/>
        </w:rPr>
      </w:pPr>
    </w:p>
    <w:p w14:paraId="33113AD4" w14:textId="77777777" w:rsidR="00D95CB9" w:rsidRPr="000063AE" w:rsidRDefault="00D52FB3" w:rsidP="00443D09">
      <w:pPr>
        <w:tabs>
          <w:tab w:val="left" w:pos="2257"/>
        </w:tabs>
        <w:jc w:val="both"/>
        <w:outlineLvl w:val="2"/>
        <w:rPr>
          <w:rFonts w:ascii="Arial" w:hAnsi="Arial" w:cs="Arial"/>
          <w:sz w:val="24"/>
          <w:szCs w:val="24"/>
        </w:rPr>
      </w:pPr>
      <w:r w:rsidRPr="000063AE">
        <w:rPr>
          <w:rFonts w:ascii="Arial" w:hAnsi="Arial" w:cs="Arial"/>
          <w:b/>
          <w:bCs/>
          <w:sz w:val="24"/>
          <w:szCs w:val="24"/>
        </w:rPr>
        <w:lastRenderedPageBreak/>
        <w:t xml:space="preserve">Indicator  3.2 </w:t>
      </w:r>
      <w:r w:rsidR="00D95CB9" w:rsidRPr="000063AE">
        <w:rPr>
          <w:rFonts w:ascii="Arial" w:hAnsi="Arial" w:cs="Arial"/>
          <w:b/>
          <w:sz w:val="24"/>
          <w:szCs w:val="24"/>
        </w:rPr>
        <w:t>Initiatives that support climate adaptation and mitigation measures to minimise the effects of climate change.</w:t>
      </w:r>
    </w:p>
    <w:p w14:paraId="059D1ACA" w14:textId="0D85FB6A" w:rsidR="00D95CB9" w:rsidRDefault="00D95CB9" w:rsidP="00443D09">
      <w:pPr>
        <w:jc w:val="both"/>
        <w:rPr>
          <w:rFonts w:ascii="Arial" w:hAnsi="Arial" w:cs="Arial"/>
          <w:b/>
          <w:bCs/>
          <w:color w:val="000000"/>
          <w:sz w:val="24"/>
          <w:szCs w:val="24"/>
        </w:rPr>
      </w:pPr>
      <w:r w:rsidRPr="00364787">
        <w:rPr>
          <w:rFonts w:ascii="Arial" w:hAnsi="Arial" w:cs="Arial"/>
          <w:b/>
          <w:bCs/>
          <w:sz w:val="24"/>
          <w:szCs w:val="24"/>
        </w:rPr>
        <w:t>Clause X.0</w:t>
      </w:r>
      <w:r w:rsidRPr="00364787">
        <w:rPr>
          <w:rFonts w:ascii="Arial" w:hAnsi="Arial" w:cs="Arial"/>
          <w:b/>
          <w:bCs/>
          <w:sz w:val="24"/>
          <w:szCs w:val="24"/>
        </w:rPr>
        <w:tab/>
      </w:r>
      <w:commentRangeStart w:id="81"/>
      <w:r>
        <w:rPr>
          <w:rFonts w:ascii="Arial" w:hAnsi="Arial" w:cs="Arial"/>
          <w:b/>
          <w:bCs/>
          <w:color w:val="000000"/>
          <w:sz w:val="24"/>
          <w:szCs w:val="24"/>
        </w:rPr>
        <w:t>C</w:t>
      </w:r>
      <w:r w:rsidRPr="00364787">
        <w:rPr>
          <w:rFonts w:ascii="Arial" w:hAnsi="Arial" w:cs="Arial"/>
          <w:b/>
          <w:bCs/>
          <w:color w:val="000000"/>
          <w:sz w:val="24"/>
          <w:szCs w:val="24"/>
        </w:rPr>
        <w:t>limate Adapt</w:t>
      </w:r>
      <w:r w:rsidR="008F2EC3">
        <w:rPr>
          <w:rFonts w:ascii="Arial" w:hAnsi="Arial" w:cs="Arial"/>
          <w:b/>
          <w:bCs/>
          <w:color w:val="000000"/>
          <w:sz w:val="24"/>
          <w:szCs w:val="24"/>
        </w:rPr>
        <w:t>ation</w:t>
      </w:r>
      <w:r w:rsidRPr="00364787">
        <w:rPr>
          <w:rFonts w:ascii="Arial" w:hAnsi="Arial" w:cs="Arial"/>
          <w:b/>
          <w:bCs/>
          <w:color w:val="000000"/>
          <w:sz w:val="24"/>
          <w:szCs w:val="24"/>
        </w:rPr>
        <w:t xml:space="preserve"> </w:t>
      </w:r>
      <w:r>
        <w:rPr>
          <w:rFonts w:ascii="Arial" w:hAnsi="Arial" w:cs="Arial"/>
          <w:b/>
          <w:bCs/>
          <w:color w:val="000000"/>
          <w:sz w:val="24"/>
          <w:szCs w:val="24"/>
        </w:rPr>
        <w:t xml:space="preserve">Action </w:t>
      </w:r>
      <w:r w:rsidRPr="00364787">
        <w:rPr>
          <w:rFonts w:ascii="Arial" w:hAnsi="Arial" w:cs="Arial"/>
          <w:b/>
          <w:bCs/>
          <w:color w:val="000000"/>
          <w:sz w:val="24"/>
          <w:szCs w:val="24"/>
        </w:rPr>
        <w:t>Plan for the Contract</w:t>
      </w:r>
      <w:commentRangeEnd w:id="81"/>
      <w:r w:rsidR="00A914F3">
        <w:rPr>
          <w:rStyle w:val="CommentReference"/>
        </w:rPr>
        <w:commentReference w:id="81"/>
      </w:r>
    </w:p>
    <w:p w14:paraId="255069A8" w14:textId="4BC37ABB" w:rsidR="00D95CB9" w:rsidRDefault="00D95CB9" w:rsidP="00443D09">
      <w:pPr>
        <w:spacing w:after="120"/>
        <w:jc w:val="both"/>
        <w:textAlignment w:val="baseline"/>
        <w:rPr>
          <w:rFonts w:ascii="Arial" w:hAnsi="Arial" w:cs="Arial"/>
          <w:sz w:val="24"/>
          <w:szCs w:val="24"/>
          <w:lang w:val="en-US"/>
        </w:rPr>
      </w:pPr>
      <w:r w:rsidRPr="00E424BB">
        <w:rPr>
          <w:rFonts w:ascii="Arial" w:hAnsi="Arial" w:cs="Arial"/>
          <w:sz w:val="24"/>
          <w:szCs w:val="24"/>
          <w:lang w:val="en-US"/>
        </w:rPr>
        <w:t>The Supplier will develop</w:t>
      </w:r>
      <w:r w:rsidRPr="00E424BB" w:rsidDel="00120531">
        <w:rPr>
          <w:rFonts w:ascii="Arial" w:hAnsi="Arial" w:cs="Arial"/>
          <w:sz w:val="24"/>
          <w:szCs w:val="24"/>
          <w:lang w:val="en-US"/>
        </w:rPr>
        <w:t xml:space="preserve"> </w:t>
      </w:r>
      <w:r w:rsidRPr="00E424BB">
        <w:rPr>
          <w:rFonts w:ascii="Arial" w:hAnsi="Arial" w:cs="Arial"/>
          <w:sz w:val="24"/>
          <w:szCs w:val="24"/>
          <w:lang w:val="en-US"/>
        </w:rPr>
        <w:t xml:space="preserve">a sound proactive environmental approach in the delivery of this Contract, designed to ensure the </w:t>
      </w:r>
      <w:r w:rsidRPr="00E424BB">
        <w:rPr>
          <w:rFonts w:ascii="Arial" w:hAnsi="Arial" w:cs="Arial"/>
          <w:iCs/>
          <w:sz w:val="24"/>
          <w:szCs w:val="24"/>
          <w:lang w:eastAsia="en-GB"/>
        </w:rPr>
        <w:t>supply of products and services is as climate resilient as is practicable, reflecting known or anticipated climate change impacts that may affect their supply during the lifetime of this contract by:</w:t>
      </w:r>
    </w:p>
    <w:p w14:paraId="18F2140C" w14:textId="3203EE17" w:rsidR="00D95CB9" w:rsidRPr="00D95CB9" w:rsidRDefault="00F76F3B" w:rsidP="00443D09">
      <w:pPr>
        <w:numPr>
          <w:ilvl w:val="0"/>
          <w:numId w:val="56"/>
        </w:numPr>
        <w:shd w:val="clear" w:color="auto" w:fill="FFFFFF"/>
        <w:spacing w:after="75"/>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Assigning</w:t>
      </w:r>
      <w:r w:rsidR="00D95CB9" w:rsidRPr="00D95CB9">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 xml:space="preserve">responsibility for </w:t>
      </w:r>
      <w:r w:rsidR="00D95CB9" w:rsidRPr="00D95CB9">
        <w:rPr>
          <w:rFonts w:ascii="Arial" w:eastAsia="Times New Roman" w:hAnsi="Arial" w:cs="Arial"/>
          <w:color w:val="0B0C0C"/>
          <w:sz w:val="24"/>
          <w:szCs w:val="24"/>
          <w:lang w:eastAsia="en-GB"/>
        </w:rPr>
        <w:t xml:space="preserve">climate-related </w:t>
      </w:r>
      <w:r>
        <w:rPr>
          <w:rFonts w:ascii="Arial" w:eastAsia="Times New Roman" w:hAnsi="Arial" w:cs="Arial"/>
          <w:color w:val="0B0C0C"/>
          <w:sz w:val="24"/>
          <w:szCs w:val="24"/>
          <w:lang w:eastAsia="en-GB"/>
        </w:rPr>
        <w:t xml:space="preserve">matters at senior management level on </w:t>
      </w:r>
      <w:r w:rsidR="00D95CB9" w:rsidRPr="00D95CB9">
        <w:rPr>
          <w:rFonts w:ascii="Arial" w:eastAsia="Times New Roman" w:hAnsi="Arial" w:cs="Arial"/>
          <w:color w:val="0B0C0C"/>
          <w:sz w:val="24"/>
          <w:szCs w:val="24"/>
          <w:lang w:eastAsia="en-GB"/>
        </w:rPr>
        <w:t>the Contract</w:t>
      </w:r>
    </w:p>
    <w:p w14:paraId="19F7C4D0" w14:textId="77777777" w:rsidR="00D95CB9" w:rsidRPr="00D95CB9" w:rsidRDefault="00D95CB9" w:rsidP="00443D09">
      <w:pPr>
        <w:numPr>
          <w:ilvl w:val="0"/>
          <w:numId w:val="56"/>
        </w:numPr>
        <w:shd w:val="clear" w:color="auto" w:fill="FFFFFF"/>
        <w:spacing w:after="75"/>
        <w:jc w:val="both"/>
        <w:rPr>
          <w:rFonts w:ascii="Arial" w:eastAsia="Times New Roman" w:hAnsi="Arial" w:cs="Arial"/>
          <w:color w:val="0B0C0C"/>
          <w:sz w:val="24"/>
          <w:szCs w:val="24"/>
          <w:lang w:eastAsia="en-GB"/>
        </w:rPr>
      </w:pPr>
      <w:r w:rsidRPr="00D95CB9">
        <w:rPr>
          <w:rFonts w:ascii="Arial" w:eastAsia="Times New Roman" w:hAnsi="Arial" w:cs="Arial"/>
          <w:color w:val="0B0C0C"/>
          <w:sz w:val="24"/>
          <w:szCs w:val="24"/>
          <w:lang w:eastAsia="en-GB"/>
        </w:rPr>
        <w:t>Developing processes to continuously assess, manage, and report climate and sustainability risks associated with the Contract</w:t>
      </w:r>
    </w:p>
    <w:p w14:paraId="514618BB" w14:textId="77777777" w:rsidR="00D95CB9" w:rsidRPr="00D95CB9" w:rsidRDefault="00D95CB9" w:rsidP="00443D09">
      <w:pPr>
        <w:pStyle w:val="ListParagraph"/>
        <w:numPr>
          <w:ilvl w:val="0"/>
          <w:numId w:val="56"/>
        </w:numPr>
        <w:jc w:val="both"/>
        <w:rPr>
          <w:rFonts w:ascii="Arial" w:hAnsi="Arial" w:cs="Arial"/>
          <w:sz w:val="24"/>
          <w:szCs w:val="24"/>
          <w:lang w:val="en-US"/>
        </w:rPr>
      </w:pPr>
      <w:r w:rsidRPr="00D95CB9">
        <w:rPr>
          <w:rFonts w:ascii="Arial" w:hAnsi="Arial" w:cs="Arial"/>
          <w:sz w:val="24"/>
          <w:szCs w:val="24"/>
          <w:lang w:val="en-US"/>
        </w:rPr>
        <w:t>Mapping the supply chain on the contract to identify any risks to resilience of supply, service delivery or assets, as a result of climate change</w:t>
      </w:r>
    </w:p>
    <w:p w14:paraId="092FAE7B" w14:textId="23D43BA0" w:rsidR="00D95CB9" w:rsidRPr="00D95CB9" w:rsidRDefault="00D95CB9" w:rsidP="00443D09">
      <w:pPr>
        <w:pStyle w:val="ListParagraph"/>
        <w:numPr>
          <w:ilvl w:val="0"/>
          <w:numId w:val="56"/>
        </w:numPr>
        <w:jc w:val="both"/>
        <w:rPr>
          <w:rFonts w:ascii="Arial" w:hAnsi="Arial" w:cs="Arial"/>
          <w:sz w:val="24"/>
          <w:szCs w:val="24"/>
          <w:lang w:val="en-US"/>
        </w:rPr>
      </w:pPr>
      <w:r w:rsidRPr="00D95CB9">
        <w:rPr>
          <w:rFonts w:ascii="Arial" w:hAnsi="Arial" w:cs="Arial"/>
          <w:sz w:val="24"/>
          <w:szCs w:val="24"/>
          <w:lang w:val="en-US"/>
        </w:rPr>
        <w:t>Developing and implementing climate adapt</w:t>
      </w:r>
      <w:r w:rsidR="008F2EC3">
        <w:rPr>
          <w:rFonts w:ascii="Arial" w:hAnsi="Arial" w:cs="Arial"/>
          <w:sz w:val="24"/>
          <w:szCs w:val="24"/>
          <w:lang w:val="en-US"/>
        </w:rPr>
        <w:t xml:space="preserve">ation </w:t>
      </w:r>
      <w:r w:rsidRPr="00D95CB9">
        <w:rPr>
          <w:rFonts w:ascii="Arial" w:hAnsi="Arial" w:cs="Arial"/>
          <w:sz w:val="24"/>
          <w:szCs w:val="24"/>
          <w:lang w:val="en-US"/>
        </w:rPr>
        <w:t xml:space="preserve">measures to maintain continuity of services (e.g. </w:t>
      </w:r>
      <w:r w:rsidR="008917E5">
        <w:rPr>
          <w:rFonts w:ascii="Arial" w:hAnsi="Arial" w:cs="Arial"/>
          <w:sz w:val="24"/>
          <w:szCs w:val="24"/>
          <w:lang w:val="en-US"/>
        </w:rPr>
        <w:t xml:space="preserve">product / service </w:t>
      </w:r>
      <w:r w:rsidRPr="00D95CB9">
        <w:rPr>
          <w:rFonts w:ascii="Arial" w:hAnsi="Arial" w:cs="Arial"/>
          <w:sz w:val="24"/>
          <w:szCs w:val="24"/>
          <w:lang w:val="en-US"/>
        </w:rPr>
        <w:t xml:space="preserve">design / alternative sourcing) </w:t>
      </w:r>
    </w:p>
    <w:p w14:paraId="3D079EEC" w14:textId="22C16589" w:rsidR="005254D2" w:rsidRPr="00687A67" w:rsidRDefault="005254D2" w:rsidP="00443D09">
      <w:pPr>
        <w:pStyle w:val="ListParagraph"/>
        <w:numPr>
          <w:ilvl w:val="0"/>
          <w:numId w:val="56"/>
        </w:numPr>
        <w:jc w:val="both"/>
        <w:rPr>
          <w:rFonts w:ascii="Arial" w:hAnsi="Arial" w:cs="Arial"/>
          <w:sz w:val="24"/>
          <w:szCs w:val="24"/>
          <w:lang w:val="en-US"/>
        </w:rPr>
      </w:pPr>
      <w:r>
        <w:rPr>
          <w:rFonts w:ascii="Arial" w:hAnsi="Arial" w:cs="Arial"/>
          <w:sz w:val="24"/>
          <w:szCs w:val="24"/>
          <w:lang w:val="en-US"/>
        </w:rPr>
        <w:t>Taking action to reduce the environmental impact of the contract (e.g. implementing circular economy principles, using renewable energy on the contract, reducing use of scar</w:t>
      </w:r>
      <w:r w:rsidR="008917E5">
        <w:rPr>
          <w:rFonts w:ascii="Arial" w:hAnsi="Arial" w:cs="Arial"/>
          <w:sz w:val="24"/>
          <w:szCs w:val="24"/>
          <w:lang w:val="en-US"/>
        </w:rPr>
        <w:t>c</w:t>
      </w:r>
      <w:r>
        <w:rPr>
          <w:rFonts w:ascii="Arial" w:hAnsi="Arial" w:cs="Arial"/>
          <w:sz w:val="24"/>
          <w:szCs w:val="24"/>
          <w:lang w:val="en-US"/>
        </w:rPr>
        <w:t>e materials etc.)</w:t>
      </w:r>
    </w:p>
    <w:p w14:paraId="0545516B" w14:textId="47A549AC" w:rsidR="00D95CB9" w:rsidRPr="00D95CB9" w:rsidRDefault="00F61373" w:rsidP="00443D09">
      <w:pPr>
        <w:pStyle w:val="ListParagraph"/>
        <w:numPr>
          <w:ilvl w:val="0"/>
          <w:numId w:val="56"/>
        </w:numPr>
        <w:jc w:val="both"/>
        <w:rPr>
          <w:rFonts w:ascii="Arial" w:hAnsi="Arial" w:cs="Arial"/>
          <w:sz w:val="24"/>
          <w:szCs w:val="24"/>
          <w:lang w:val="en-US"/>
        </w:rPr>
      </w:pPr>
      <w:r>
        <w:rPr>
          <w:rFonts w:ascii="Arial" w:hAnsi="Arial" w:cs="Arial"/>
          <w:sz w:val="24"/>
          <w:szCs w:val="24"/>
          <w:lang w:eastAsia="en-GB"/>
        </w:rPr>
        <w:t>I</w:t>
      </w:r>
      <w:r w:rsidR="005254D2">
        <w:rPr>
          <w:rFonts w:ascii="Arial" w:hAnsi="Arial" w:cs="Arial"/>
          <w:sz w:val="24"/>
          <w:szCs w:val="24"/>
          <w:lang w:eastAsia="en-GB"/>
        </w:rPr>
        <w:t>ncorporating environmental requirements within subcontractor selection processes</w:t>
      </w:r>
      <w:r>
        <w:rPr>
          <w:rFonts w:ascii="Arial" w:hAnsi="Arial" w:cs="Arial"/>
          <w:sz w:val="24"/>
          <w:szCs w:val="24"/>
          <w:lang w:eastAsia="en-GB"/>
        </w:rPr>
        <w:t xml:space="preserve"> and working with appointed subcontractors </w:t>
      </w:r>
      <w:r w:rsidRPr="00D95CB9">
        <w:rPr>
          <w:rFonts w:ascii="Arial" w:hAnsi="Arial" w:cs="Arial"/>
          <w:sz w:val="24"/>
          <w:szCs w:val="24"/>
          <w:lang w:eastAsia="en-GB"/>
        </w:rPr>
        <w:t>to establish climate change adaptation objectives, control processes and required actions</w:t>
      </w:r>
    </w:p>
    <w:p w14:paraId="4F513A35" w14:textId="169353D0" w:rsidR="00D95CB9" w:rsidRPr="00F76F3B" w:rsidRDefault="00F76F3B" w:rsidP="00443D09">
      <w:pPr>
        <w:pStyle w:val="ListParagraph"/>
        <w:numPr>
          <w:ilvl w:val="0"/>
          <w:numId w:val="56"/>
        </w:numPr>
        <w:spacing w:after="0"/>
        <w:jc w:val="both"/>
        <w:rPr>
          <w:rFonts w:ascii="Arial" w:hAnsi="Arial" w:cs="Arial"/>
          <w:sz w:val="24"/>
          <w:szCs w:val="24"/>
        </w:rPr>
      </w:pPr>
      <w:r>
        <w:rPr>
          <w:rFonts w:ascii="Arial" w:hAnsi="Arial" w:cs="Arial"/>
          <w:sz w:val="24"/>
          <w:szCs w:val="24"/>
        </w:rPr>
        <w:t>R</w:t>
      </w:r>
      <w:r w:rsidRPr="005C3C0C">
        <w:rPr>
          <w:rFonts w:ascii="Arial" w:hAnsi="Arial" w:cs="Arial"/>
          <w:sz w:val="24"/>
          <w:szCs w:val="24"/>
        </w:rPr>
        <w:t>aising awareness of the environmental impacts related to the Contract amongst the</w:t>
      </w:r>
      <w:r>
        <w:rPr>
          <w:rFonts w:ascii="Arial" w:hAnsi="Arial" w:cs="Arial"/>
          <w:sz w:val="24"/>
          <w:szCs w:val="24"/>
        </w:rPr>
        <w:t xml:space="preserve"> contract workforce</w:t>
      </w:r>
      <w:r w:rsidRPr="005C3C0C">
        <w:rPr>
          <w:rFonts w:ascii="Arial" w:hAnsi="Arial" w:cs="Arial"/>
          <w:sz w:val="24"/>
          <w:szCs w:val="24"/>
        </w:rPr>
        <w:t xml:space="preserve"> and </w:t>
      </w:r>
      <w:r w:rsidR="005254D2">
        <w:rPr>
          <w:rFonts w:ascii="Arial" w:hAnsi="Arial" w:cs="Arial"/>
          <w:sz w:val="24"/>
          <w:szCs w:val="24"/>
        </w:rPr>
        <w:t>promoting</w:t>
      </w:r>
      <w:r w:rsidRPr="005C3C0C">
        <w:rPr>
          <w:rFonts w:ascii="Arial" w:hAnsi="Arial" w:cs="Arial"/>
          <w:sz w:val="24"/>
          <w:szCs w:val="24"/>
        </w:rPr>
        <w:t xml:space="preserve"> environmentally conscious behaviours</w:t>
      </w:r>
    </w:p>
    <w:p w14:paraId="7A32CFE7" w14:textId="5BEF107A" w:rsidR="00D95CB9" w:rsidRPr="00D95CB9" w:rsidRDefault="00D95CB9" w:rsidP="00443D09">
      <w:pPr>
        <w:pStyle w:val="ListParagraph"/>
        <w:numPr>
          <w:ilvl w:val="0"/>
          <w:numId w:val="56"/>
        </w:numPr>
        <w:suppressAutoHyphens/>
        <w:autoSpaceDN w:val="0"/>
        <w:jc w:val="both"/>
        <w:rPr>
          <w:rFonts w:ascii="Arial" w:hAnsi="Arial" w:cs="Arial"/>
          <w:sz w:val="24"/>
          <w:szCs w:val="24"/>
          <w:lang w:val="en-US"/>
        </w:rPr>
      </w:pPr>
      <w:r w:rsidRPr="00D95CB9">
        <w:rPr>
          <w:rFonts w:ascii="Arial" w:hAnsi="Arial" w:cs="Arial"/>
          <w:sz w:val="24"/>
          <w:szCs w:val="24"/>
        </w:rPr>
        <w:t>Demonstrat</w:t>
      </w:r>
      <w:r w:rsidR="005254D2">
        <w:rPr>
          <w:rFonts w:ascii="Arial" w:hAnsi="Arial" w:cs="Arial"/>
          <w:sz w:val="24"/>
          <w:szCs w:val="24"/>
        </w:rPr>
        <w:t>ing</w:t>
      </w:r>
      <w:r w:rsidRPr="00D95CB9">
        <w:rPr>
          <w:rFonts w:ascii="Arial" w:hAnsi="Arial" w:cs="Arial"/>
          <w:sz w:val="24"/>
          <w:szCs w:val="24"/>
        </w:rPr>
        <w:t xml:space="preserve"> collaboration and knowledge sharing with the Authority to provide the most up to date information on the risk of climate change on the contract and the mitigating actions being implemented by the Supplier</w:t>
      </w:r>
    </w:p>
    <w:p w14:paraId="09038ED8" w14:textId="41E5A759" w:rsidR="00D95CB9" w:rsidRDefault="00D95CB9" w:rsidP="00443D09">
      <w:pPr>
        <w:jc w:val="both"/>
        <w:rPr>
          <w:rFonts w:ascii="Arial" w:hAnsi="Arial" w:cs="Arial"/>
          <w:b/>
          <w:bCs/>
          <w:sz w:val="24"/>
          <w:szCs w:val="24"/>
        </w:rPr>
      </w:pPr>
    </w:p>
    <w:p w14:paraId="25318C99" w14:textId="110072C8" w:rsidR="00DA4FAD" w:rsidRPr="003215BC" w:rsidRDefault="00DA4FAD" w:rsidP="00443D09">
      <w:pPr>
        <w:jc w:val="both"/>
        <w:rPr>
          <w:rFonts w:ascii="Arial" w:hAnsi="Arial" w:cs="Arial"/>
          <w:sz w:val="24"/>
          <w:szCs w:val="24"/>
          <w:lang w:val="en-US"/>
        </w:rPr>
      </w:pPr>
      <w:r w:rsidRPr="005C3C0C">
        <w:rPr>
          <w:rFonts w:ascii="Arial" w:hAnsi="Arial" w:cs="Arial"/>
          <w:sz w:val="24"/>
          <w:szCs w:val="24"/>
          <w:lang w:val="en-US"/>
        </w:rPr>
        <w:t xml:space="preserve">Within </w:t>
      </w:r>
      <w:r w:rsidRPr="00242D00">
        <w:rPr>
          <w:rFonts w:ascii="Arial" w:hAnsi="Arial" w:cs="Arial"/>
          <w:sz w:val="24"/>
          <w:szCs w:val="24"/>
          <w:highlight w:val="yellow"/>
          <w:lang w:val="en-US"/>
        </w:rPr>
        <w:t xml:space="preserve">XX </w:t>
      </w:r>
      <w:commentRangeStart w:id="82"/>
      <w:r w:rsidRPr="00242D00">
        <w:rPr>
          <w:rFonts w:ascii="Arial" w:hAnsi="Arial" w:cs="Arial"/>
          <w:sz w:val="24"/>
          <w:szCs w:val="24"/>
          <w:highlight w:val="yellow"/>
          <w:lang w:val="en-US"/>
        </w:rPr>
        <w:t>days</w:t>
      </w:r>
      <w:commentRangeEnd w:id="82"/>
      <w:r w:rsidRPr="00242D00">
        <w:rPr>
          <w:rStyle w:val="CommentReference"/>
          <w:highlight w:val="yellow"/>
        </w:rPr>
        <w:commentReference w:id="82"/>
      </w:r>
      <w:r w:rsidRPr="005C3C0C">
        <w:rPr>
          <w:rFonts w:ascii="Arial" w:hAnsi="Arial" w:cs="Arial"/>
          <w:sz w:val="24"/>
          <w:szCs w:val="24"/>
          <w:lang w:val="en-US"/>
        </w:rPr>
        <w:t xml:space="preserve"> of contract award, the </w:t>
      </w:r>
      <w:r>
        <w:rPr>
          <w:rFonts w:ascii="Arial" w:hAnsi="Arial" w:cs="Arial"/>
          <w:sz w:val="24"/>
          <w:szCs w:val="24"/>
          <w:lang w:val="en-US"/>
        </w:rPr>
        <w:t>Supplier</w:t>
      </w:r>
      <w:r w:rsidRPr="005C3C0C">
        <w:rPr>
          <w:rFonts w:ascii="Arial" w:hAnsi="Arial" w:cs="Arial"/>
          <w:sz w:val="24"/>
          <w:szCs w:val="24"/>
          <w:lang w:val="en-US"/>
        </w:rPr>
        <w:t xml:space="preserve"> is required to provide the </w:t>
      </w:r>
      <w:r>
        <w:rPr>
          <w:rFonts w:ascii="Arial" w:hAnsi="Arial" w:cs="Arial"/>
          <w:sz w:val="24"/>
          <w:szCs w:val="24"/>
          <w:lang w:val="en-US"/>
        </w:rPr>
        <w:t>Authority</w:t>
      </w:r>
      <w:r w:rsidRPr="005C3C0C">
        <w:rPr>
          <w:rFonts w:ascii="Arial" w:hAnsi="Arial" w:cs="Arial"/>
          <w:sz w:val="24"/>
          <w:szCs w:val="24"/>
          <w:lang w:val="en-US"/>
        </w:rPr>
        <w:t xml:space="preserve"> with a</w:t>
      </w:r>
      <w:r>
        <w:rPr>
          <w:rFonts w:ascii="Arial" w:hAnsi="Arial" w:cs="Arial"/>
          <w:sz w:val="24"/>
          <w:szCs w:val="24"/>
          <w:lang w:val="en-US"/>
        </w:rPr>
        <w:t xml:space="preserve"> Climate Change Adapt</w:t>
      </w:r>
      <w:r w:rsidR="008F2EC3">
        <w:rPr>
          <w:rFonts w:ascii="Arial" w:hAnsi="Arial" w:cs="Arial"/>
          <w:sz w:val="24"/>
          <w:szCs w:val="24"/>
          <w:lang w:val="en-US"/>
        </w:rPr>
        <w:t>ation</w:t>
      </w:r>
      <w:r w:rsidRPr="005C3C0C">
        <w:rPr>
          <w:rFonts w:ascii="Arial" w:hAnsi="Arial" w:cs="Arial"/>
          <w:sz w:val="24"/>
          <w:szCs w:val="24"/>
          <w:lang w:val="en-US"/>
        </w:rPr>
        <w:t xml:space="preserve"> Plan detailing their </w:t>
      </w:r>
      <w:r>
        <w:rPr>
          <w:rFonts w:ascii="Arial" w:hAnsi="Arial" w:cs="Arial"/>
          <w:sz w:val="24"/>
          <w:szCs w:val="24"/>
          <w:lang w:val="en-US"/>
        </w:rPr>
        <w:t>environmental</w:t>
      </w:r>
      <w:r w:rsidRPr="005C3C0C">
        <w:rPr>
          <w:rFonts w:ascii="Arial" w:hAnsi="Arial" w:cs="Arial"/>
          <w:sz w:val="24"/>
          <w:szCs w:val="24"/>
          <w:lang w:val="en-US"/>
        </w:rPr>
        <w:t xml:space="preserve"> commitments in relation to this Contract.  The Action Plan will set out the processes and actions that </w:t>
      </w:r>
      <w:r w:rsidRPr="005C3C0C">
        <w:rPr>
          <w:rFonts w:ascii="Arial" w:hAnsi="Arial" w:cs="Arial"/>
          <w:sz w:val="24"/>
          <w:szCs w:val="24"/>
          <w:lang w:val="en-US"/>
        </w:rPr>
        <w:lastRenderedPageBreak/>
        <w:t>the</w:t>
      </w:r>
      <w:r>
        <w:rPr>
          <w:rFonts w:ascii="Arial" w:hAnsi="Arial" w:cs="Arial"/>
          <w:sz w:val="24"/>
          <w:szCs w:val="24"/>
          <w:lang w:val="en-US"/>
        </w:rPr>
        <w:t xml:space="preserve"> Supplier</w:t>
      </w:r>
      <w:r w:rsidRPr="005C3C0C">
        <w:rPr>
          <w:rFonts w:ascii="Arial" w:hAnsi="Arial" w:cs="Arial"/>
          <w:sz w:val="24"/>
          <w:szCs w:val="24"/>
          <w:lang w:val="en-US"/>
        </w:rPr>
        <w:t xml:space="preserve"> will undertake to demonstrate that their activities in relation to this</w:t>
      </w:r>
      <w:r>
        <w:rPr>
          <w:rFonts w:ascii="Arial" w:hAnsi="Arial" w:cs="Arial"/>
          <w:sz w:val="24"/>
          <w:szCs w:val="24"/>
          <w:lang w:val="en-US"/>
        </w:rPr>
        <w:t xml:space="preserve"> c</w:t>
      </w:r>
      <w:r w:rsidRPr="005C3C0C">
        <w:rPr>
          <w:rFonts w:ascii="Arial" w:hAnsi="Arial" w:cs="Arial"/>
          <w:sz w:val="24"/>
          <w:szCs w:val="24"/>
          <w:lang w:val="en-US"/>
        </w:rPr>
        <w:t xml:space="preserve">ontract show a consideration to the </w:t>
      </w:r>
      <w:r>
        <w:rPr>
          <w:rFonts w:ascii="Arial" w:hAnsi="Arial" w:cs="Arial"/>
          <w:sz w:val="24"/>
          <w:szCs w:val="24"/>
          <w:lang w:val="en-US"/>
        </w:rPr>
        <w:t xml:space="preserve">impact of climate change on the delivery of the contract </w:t>
      </w:r>
      <w:r w:rsidRPr="005C3C0C">
        <w:rPr>
          <w:rFonts w:ascii="Arial" w:hAnsi="Arial" w:cs="Arial"/>
          <w:sz w:val="24"/>
          <w:szCs w:val="24"/>
          <w:lang w:val="en-US"/>
        </w:rPr>
        <w:t xml:space="preserve">and a commitment to continually </w:t>
      </w:r>
      <w:r>
        <w:rPr>
          <w:rFonts w:ascii="Arial" w:hAnsi="Arial" w:cs="Arial"/>
          <w:sz w:val="24"/>
          <w:szCs w:val="24"/>
          <w:lang w:val="en-US"/>
        </w:rPr>
        <w:t xml:space="preserve">monitor and mitigate these risks </w:t>
      </w:r>
      <w:r w:rsidRPr="005C3C0C">
        <w:rPr>
          <w:rFonts w:ascii="Arial" w:hAnsi="Arial" w:cs="Arial"/>
          <w:sz w:val="24"/>
          <w:szCs w:val="24"/>
          <w:lang w:val="en-US"/>
        </w:rPr>
        <w:t xml:space="preserve">throughout its supply chain. </w:t>
      </w:r>
    </w:p>
    <w:p w14:paraId="78EB824D" w14:textId="77777777" w:rsidR="00DA4FAD" w:rsidRPr="005C3C0C" w:rsidRDefault="00DA4FAD" w:rsidP="00443D09">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7DF2B111" w14:textId="6C539385" w:rsidR="00DA4FAD" w:rsidRPr="005C3C0C" w:rsidRDefault="00DA4FAD" w:rsidP="00443D09">
      <w:pPr>
        <w:pStyle w:val="ListParagraph"/>
        <w:numPr>
          <w:ilvl w:val="0"/>
          <w:numId w:val="40"/>
        </w:numPr>
        <w:jc w:val="both"/>
        <w:rPr>
          <w:rFonts w:ascii="Arial" w:hAnsi="Arial" w:cs="Arial"/>
          <w:sz w:val="24"/>
          <w:szCs w:val="24"/>
        </w:rPr>
      </w:pPr>
      <w:r w:rsidRPr="005C3C0C">
        <w:rPr>
          <w:rFonts w:ascii="Arial" w:hAnsi="Arial" w:cs="Arial"/>
          <w:sz w:val="24"/>
          <w:szCs w:val="24"/>
        </w:rPr>
        <w:t>the specific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targets</w:t>
      </w:r>
      <w:r>
        <w:rPr>
          <w:rFonts w:ascii="Arial" w:hAnsi="Arial" w:cs="Arial"/>
          <w:sz w:val="24"/>
          <w:szCs w:val="24"/>
        </w:rPr>
        <w:t>;</w:t>
      </w:r>
    </w:p>
    <w:p w14:paraId="627FC4FF" w14:textId="77777777" w:rsidR="00DA4FAD" w:rsidRPr="005C3C0C" w:rsidRDefault="00DA4FAD"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0B25B35C" w14:textId="4948B5FE" w:rsidR="00DA4FAD" w:rsidRPr="00DA4FAD" w:rsidRDefault="00DA4FAD" w:rsidP="00443D09">
      <w:pPr>
        <w:pStyle w:val="ListParagraph"/>
        <w:numPr>
          <w:ilvl w:val="0"/>
          <w:numId w:val="40"/>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Climate Change Adapt</w:t>
      </w:r>
      <w:r w:rsidR="008F2EC3">
        <w:rPr>
          <w:rFonts w:ascii="Arial" w:hAnsi="Arial" w:cs="Arial"/>
          <w:sz w:val="24"/>
          <w:szCs w:val="24"/>
        </w:rPr>
        <w:t>ation</w:t>
      </w:r>
      <w:r>
        <w:rPr>
          <w:rFonts w:ascii="Arial" w:hAnsi="Arial" w:cs="Arial"/>
          <w:sz w:val="24"/>
          <w:szCs w:val="24"/>
        </w:rPr>
        <w:t xml:space="preserve"> Plan.</w:t>
      </w:r>
    </w:p>
    <w:p w14:paraId="605F0B6F" w14:textId="155D9464" w:rsidR="00242D00" w:rsidRPr="0093393B" w:rsidRDefault="00DA4FAD" w:rsidP="00443D09">
      <w:pPr>
        <w:jc w:val="both"/>
        <w:rPr>
          <w:rFonts w:ascii="Arial" w:hAnsi="Arial" w:cs="Arial"/>
          <w:sz w:val="24"/>
          <w:szCs w:val="24"/>
          <w:lang w:val="en-US"/>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w:t>
      </w:r>
      <w:r w:rsidRPr="00337F5C">
        <w:rPr>
          <w:rFonts w:ascii="Arial" w:hAnsi="Arial" w:cs="Arial"/>
          <w:sz w:val="24"/>
          <w:szCs w:val="24"/>
          <w:lang w:val="en-US"/>
        </w:rPr>
        <w:t xml:space="preserve">, detailing the progress made in relation to the </w:t>
      </w:r>
      <w:r>
        <w:rPr>
          <w:rFonts w:ascii="Arial" w:hAnsi="Arial" w:cs="Arial"/>
          <w:sz w:val="24"/>
          <w:szCs w:val="24"/>
          <w:lang w:val="en-US"/>
        </w:rPr>
        <w:t>Climate Change Adapt</w:t>
      </w:r>
      <w:r w:rsidR="008F2EC3">
        <w:rPr>
          <w:rFonts w:ascii="Arial" w:hAnsi="Arial" w:cs="Arial"/>
          <w:sz w:val="24"/>
          <w:szCs w:val="24"/>
          <w:lang w:val="en-US"/>
        </w:rPr>
        <w:t>ation</w:t>
      </w:r>
      <w:r>
        <w:rPr>
          <w:rFonts w:ascii="Arial" w:hAnsi="Arial" w:cs="Arial"/>
          <w:sz w:val="24"/>
          <w:szCs w:val="24"/>
          <w:lang w:val="en-US"/>
        </w:rPr>
        <w:t xml:space="preserve"> Plan </w:t>
      </w:r>
      <w:r w:rsidRPr="00337F5C">
        <w:rPr>
          <w:rFonts w:ascii="Arial" w:hAnsi="Arial" w:cs="Arial"/>
          <w:sz w:val="24"/>
          <w:szCs w:val="24"/>
          <w:lang w:val="en-US"/>
        </w:rPr>
        <w:t xml:space="preserve">and setting out the quarterly actions for the year ahead.  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the </w:t>
      </w:r>
      <w:r>
        <w:rPr>
          <w:rFonts w:ascii="Arial" w:hAnsi="Arial" w:cs="Arial"/>
          <w:sz w:val="24"/>
          <w:szCs w:val="24"/>
          <w:lang w:val="en-US"/>
        </w:rPr>
        <w:t>climate adapt</w:t>
      </w:r>
      <w:r w:rsidR="008F2EC3">
        <w:rPr>
          <w:rFonts w:ascii="Arial" w:hAnsi="Arial" w:cs="Arial"/>
          <w:sz w:val="24"/>
          <w:szCs w:val="24"/>
          <w:lang w:val="en-US"/>
        </w:rPr>
        <w:t>ation</w:t>
      </w:r>
      <w:r w:rsidRPr="00337F5C">
        <w:rPr>
          <w:rFonts w:ascii="Arial" w:hAnsi="Arial" w:cs="Arial"/>
          <w:sz w:val="24"/>
          <w:szCs w:val="24"/>
          <w:lang w:val="en-US"/>
        </w:rPr>
        <w:t xml:space="preserve"> </w:t>
      </w:r>
      <w:r>
        <w:rPr>
          <w:rFonts w:ascii="Arial" w:hAnsi="Arial" w:cs="Arial"/>
          <w:sz w:val="24"/>
          <w:szCs w:val="24"/>
          <w:lang w:val="en-US"/>
        </w:rPr>
        <w:t xml:space="preserve">measures </w:t>
      </w:r>
      <w:r w:rsidRPr="00337F5C">
        <w:rPr>
          <w:rFonts w:ascii="Arial" w:hAnsi="Arial" w:cs="Arial"/>
          <w:sz w:val="24"/>
          <w:szCs w:val="24"/>
          <w:lang w:val="en-US"/>
        </w:rPr>
        <w:t>on the Contract.  The Authority reserves the right to request an updated progress report at interims throughout the contract.</w:t>
      </w:r>
    </w:p>
    <w:p w14:paraId="61AD3DC4" w14:textId="252931B8" w:rsidR="000063AE" w:rsidRPr="00B70A86" w:rsidRDefault="000063AE" w:rsidP="00443D09">
      <w:pPr>
        <w:jc w:val="both"/>
        <w:rPr>
          <w:rFonts w:ascii="Arial" w:hAnsi="Arial" w:cs="Arial"/>
          <w:b/>
          <w:bCs/>
          <w:sz w:val="24"/>
          <w:szCs w:val="24"/>
        </w:rPr>
      </w:pPr>
      <w:r w:rsidRPr="00B70A86">
        <w:rPr>
          <w:rFonts w:ascii="Arial" w:hAnsi="Arial" w:cs="Arial"/>
          <w:b/>
          <w:bCs/>
          <w:sz w:val="24"/>
          <w:szCs w:val="24"/>
        </w:rPr>
        <w:t xml:space="preserve">X.0 </w:t>
      </w:r>
      <w:r>
        <w:rPr>
          <w:rFonts w:ascii="Arial" w:hAnsi="Arial" w:cs="Arial"/>
          <w:b/>
          <w:bCs/>
          <w:sz w:val="24"/>
          <w:szCs w:val="24"/>
        </w:rPr>
        <w:t>Climate Adapt</w:t>
      </w:r>
      <w:r w:rsidR="008F2EC3">
        <w:rPr>
          <w:rFonts w:ascii="Arial" w:hAnsi="Arial" w:cs="Arial"/>
          <w:b/>
          <w:bCs/>
          <w:sz w:val="24"/>
          <w:szCs w:val="24"/>
        </w:rPr>
        <w:t>ation</w:t>
      </w:r>
      <w:r w:rsidRPr="00B70A86">
        <w:rPr>
          <w:rFonts w:ascii="Arial" w:hAnsi="Arial" w:cs="Arial"/>
          <w:b/>
          <w:bCs/>
          <w:sz w:val="24"/>
          <w:szCs w:val="24"/>
        </w:rPr>
        <w:t xml:space="preserve"> </w:t>
      </w:r>
      <w:r>
        <w:rPr>
          <w:rFonts w:ascii="Arial" w:hAnsi="Arial" w:cs="Arial"/>
          <w:b/>
          <w:bCs/>
          <w:sz w:val="24"/>
          <w:szCs w:val="24"/>
        </w:rPr>
        <w:t>T</w:t>
      </w:r>
      <w:r w:rsidRPr="00B70A86">
        <w:rPr>
          <w:rFonts w:ascii="Arial" w:hAnsi="Arial" w:cs="Arial"/>
          <w:b/>
          <w:bCs/>
          <w:sz w:val="24"/>
          <w:szCs w:val="24"/>
        </w:rPr>
        <w:t>raining</w:t>
      </w:r>
      <w:r w:rsidR="00F371D6">
        <w:rPr>
          <w:rFonts w:ascii="Arial" w:hAnsi="Arial" w:cs="Arial"/>
          <w:b/>
          <w:bCs/>
          <w:sz w:val="24"/>
          <w:szCs w:val="24"/>
        </w:rPr>
        <w:t xml:space="preserve"> for the Contract Workforce</w:t>
      </w:r>
    </w:p>
    <w:p w14:paraId="4E276411" w14:textId="1FA82CD5" w:rsidR="000063AE" w:rsidRDefault="000063AE" w:rsidP="00443D09">
      <w:pPr>
        <w:jc w:val="both"/>
        <w:rPr>
          <w:rFonts w:ascii="Arial" w:hAnsi="Arial" w:cs="Arial"/>
          <w:sz w:val="24"/>
          <w:szCs w:val="24"/>
        </w:rPr>
      </w:pPr>
      <w:r w:rsidRPr="000A3FDC">
        <w:rPr>
          <w:rFonts w:ascii="Arial" w:hAnsi="Arial" w:cs="Arial"/>
          <w:sz w:val="24"/>
          <w:szCs w:val="24"/>
        </w:rPr>
        <w:t xml:space="preserve">The delivery of climate change and </w:t>
      </w:r>
      <w:r>
        <w:rPr>
          <w:rFonts w:ascii="Arial" w:hAnsi="Arial" w:cs="Arial"/>
          <w:sz w:val="24"/>
          <w:szCs w:val="24"/>
        </w:rPr>
        <w:t>adapt</w:t>
      </w:r>
      <w:r w:rsidR="008F2EC3">
        <w:rPr>
          <w:rFonts w:ascii="Arial" w:hAnsi="Arial" w:cs="Arial"/>
          <w:sz w:val="24"/>
          <w:szCs w:val="24"/>
        </w:rPr>
        <w:t>ation</w:t>
      </w:r>
      <w:r w:rsidRPr="000A3FDC">
        <w:rPr>
          <w:rFonts w:ascii="Arial" w:hAnsi="Arial" w:cs="Arial"/>
          <w:sz w:val="24"/>
          <w:szCs w:val="24"/>
        </w:rPr>
        <w:t xml:space="preserve"> training for staff working on the contract.  The training will be designed to influence and support staff to </w:t>
      </w:r>
      <w:r>
        <w:rPr>
          <w:rFonts w:ascii="Arial" w:hAnsi="Arial" w:cs="Arial"/>
          <w:sz w:val="24"/>
          <w:szCs w:val="24"/>
        </w:rPr>
        <w:t xml:space="preserve">undertake </w:t>
      </w:r>
      <w:r w:rsidRPr="00081FA8">
        <w:rPr>
          <w:rFonts w:ascii="Arial" w:hAnsi="Arial" w:cs="Arial"/>
          <w:sz w:val="24"/>
          <w:szCs w:val="24"/>
        </w:rPr>
        <w:t>climate analysis, vulnerability assessment and adaptation planning</w:t>
      </w:r>
      <w:r>
        <w:rPr>
          <w:rFonts w:ascii="Arial" w:hAnsi="Arial" w:cs="Arial"/>
          <w:sz w:val="24"/>
          <w:szCs w:val="24"/>
        </w:rPr>
        <w:t xml:space="preserve"> in relation to the delivery of the Contract. Key knowledge areas should include, as a minimum:</w:t>
      </w:r>
    </w:p>
    <w:p w14:paraId="5836AE2D" w14:textId="77777777" w:rsidR="000063AE" w:rsidRDefault="000063AE" w:rsidP="00443D09">
      <w:pPr>
        <w:pStyle w:val="ListParagraph"/>
        <w:numPr>
          <w:ilvl w:val="0"/>
          <w:numId w:val="63"/>
        </w:numPr>
        <w:jc w:val="both"/>
        <w:rPr>
          <w:rFonts w:ascii="Arial" w:hAnsi="Arial" w:cs="Arial"/>
          <w:sz w:val="24"/>
          <w:szCs w:val="24"/>
        </w:rPr>
      </w:pPr>
      <w:r>
        <w:rPr>
          <w:rFonts w:ascii="Arial" w:hAnsi="Arial" w:cs="Arial"/>
          <w:sz w:val="24"/>
          <w:szCs w:val="24"/>
        </w:rPr>
        <w:t xml:space="preserve">Understanding the risks to the contract delivery from climate change </w:t>
      </w:r>
    </w:p>
    <w:p w14:paraId="44C4D18F" w14:textId="00EBD7E9" w:rsidR="000063AE" w:rsidRDefault="000063AE" w:rsidP="00443D09">
      <w:pPr>
        <w:pStyle w:val="ListParagraph"/>
        <w:numPr>
          <w:ilvl w:val="0"/>
          <w:numId w:val="63"/>
        </w:numPr>
        <w:jc w:val="both"/>
        <w:rPr>
          <w:rFonts w:ascii="Arial" w:hAnsi="Arial" w:cs="Arial"/>
          <w:sz w:val="24"/>
          <w:szCs w:val="24"/>
        </w:rPr>
      </w:pPr>
      <w:r>
        <w:rPr>
          <w:rFonts w:ascii="Arial" w:hAnsi="Arial" w:cs="Arial"/>
          <w:sz w:val="24"/>
          <w:szCs w:val="24"/>
        </w:rPr>
        <w:t>How to develop and embed processes</w:t>
      </w:r>
      <w:r w:rsidR="00F76F3B">
        <w:rPr>
          <w:rFonts w:ascii="Arial" w:hAnsi="Arial" w:cs="Arial"/>
          <w:sz w:val="24"/>
          <w:szCs w:val="24"/>
        </w:rPr>
        <w:t xml:space="preserve"> and</w:t>
      </w:r>
      <w:r>
        <w:rPr>
          <w:rFonts w:ascii="Arial" w:hAnsi="Arial" w:cs="Arial"/>
          <w:sz w:val="24"/>
          <w:szCs w:val="24"/>
        </w:rPr>
        <w:t xml:space="preserve"> controls </w:t>
      </w:r>
      <w:r w:rsidR="00F76F3B">
        <w:rPr>
          <w:rFonts w:ascii="Arial" w:hAnsi="Arial" w:cs="Arial"/>
          <w:sz w:val="24"/>
          <w:szCs w:val="24"/>
        </w:rPr>
        <w:t xml:space="preserve">to continuously monitor and </w:t>
      </w:r>
      <w:r>
        <w:rPr>
          <w:rFonts w:ascii="Arial" w:hAnsi="Arial" w:cs="Arial"/>
          <w:sz w:val="24"/>
          <w:szCs w:val="24"/>
        </w:rPr>
        <w:t>mitigate risks through climate adapt</w:t>
      </w:r>
      <w:r w:rsidR="008F2EC3">
        <w:rPr>
          <w:rFonts w:ascii="Arial" w:hAnsi="Arial" w:cs="Arial"/>
          <w:sz w:val="24"/>
          <w:szCs w:val="24"/>
        </w:rPr>
        <w:t>ation</w:t>
      </w:r>
      <w:r>
        <w:rPr>
          <w:rFonts w:ascii="Arial" w:hAnsi="Arial" w:cs="Arial"/>
          <w:sz w:val="24"/>
          <w:szCs w:val="24"/>
        </w:rPr>
        <w:t xml:space="preserve"> measures.</w:t>
      </w:r>
    </w:p>
    <w:p w14:paraId="4DA8334A" w14:textId="77777777" w:rsidR="000063AE" w:rsidRDefault="000063AE" w:rsidP="00443D09">
      <w:pPr>
        <w:pStyle w:val="ListParagraph"/>
        <w:numPr>
          <w:ilvl w:val="0"/>
          <w:numId w:val="63"/>
        </w:numPr>
        <w:jc w:val="both"/>
        <w:rPr>
          <w:rFonts w:ascii="Arial" w:hAnsi="Arial" w:cs="Arial"/>
          <w:sz w:val="24"/>
          <w:szCs w:val="24"/>
        </w:rPr>
      </w:pPr>
      <w:r>
        <w:rPr>
          <w:rFonts w:ascii="Arial" w:hAnsi="Arial" w:cs="Arial"/>
          <w:sz w:val="24"/>
          <w:szCs w:val="24"/>
        </w:rPr>
        <w:t>Ways to reduce the environmental impact of the Contract.</w:t>
      </w:r>
    </w:p>
    <w:p w14:paraId="518F41E5" w14:textId="77777777" w:rsidR="00B97C2C" w:rsidRDefault="00B97C2C" w:rsidP="00443D09">
      <w:pPr>
        <w:pStyle w:val="ListParagraph"/>
        <w:numPr>
          <w:ilvl w:val="0"/>
          <w:numId w:val="63"/>
        </w:numPr>
        <w:jc w:val="both"/>
        <w:rPr>
          <w:rFonts w:ascii="Arial" w:hAnsi="Arial" w:cs="Arial"/>
          <w:sz w:val="24"/>
          <w:szCs w:val="24"/>
        </w:rPr>
      </w:pPr>
      <w:r>
        <w:rPr>
          <w:rFonts w:ascii="Arial" w:hAnsi="Arial" w:cs="Arial"/>
          <w:sz w:val="24"/>
          <w:szCs w:val="24"/>
        </w:rPr>
        <w:t>Building and maintaining a culture of sustainability across the contract workforce</w:t>
      </w:r>
    </w:p>
    <w:p w14:paraId="46B76CD9" w14:textId="77777777" w:rsidR="00B97C2C" w:rsidRPr="00081FA8" w:rsidRDefault="00B97C2C" w:rsidP="00443D09">
      <w:pPr>
        <w:pStyle w:val="ListParagraph"/>
        <w:jc w:val="both"/>
        <w:rPr>
          <w:rFonts w:ascii="Arial" w:hAnsi="Arial" w:cs="Arial"/>
          <w:sz w:val="24"/>
          <w:szCs w:val="24"/>
        </w:rPr>
      </w:pPr>
    </w:p>
    <w:p w14:paraId="48C47DA4" w14:textId="77777777" w:rsidR="000063AE" w:rsidRPr="000A3FDC" w:rsidRDefault="000063AE" w:rsidP="00443D09">
      <w:pPr>
        <w:jc w:val="both"/>
        <w:rPr>
          <w:rFonts w:ascii="Arial" w:hAnsi="Arial" w:cs="Arial"/>
          <w:sz w:val="24"/>
          <w:szCs w:val="24"/>
        </w:rPr>
      </w:pPr>
      <w:r w:rsidRPr="000A3FDC">
        <w:rPr>
          <w:rFonts w:ascii="Arial" w:hAnsi="Arial" w:cs="Arial"/>
          <w:sz w:val="24"/>
          <w:szCs w:val="24"/>
        </w:rPr>
        <w:t>The Supplier will establish a relevant baseline before delivery of each training event and measure and report the impact of the training post-delivery.</w:t>
      </w:r>
    </w:p>
    <w:p w14:paraId="3514DBAA" w14:textId="77777777" w:rsidR="000063AE" w:rsidRDefault="000063AE" w:rsidP="00443D09">
      <w:pPr>
        <w:jc w:val="both"/>
        <w:rPr>
          <w:rFonts w:ascii="Arial" w:hAnsi="Arial" w:cs="Arial"/>
          <w:sz w:val="24"/>
          <w:szCs w:val="24"/>
        </w:rPr>
      </w:pPr>
      <w:r w:rsidRPr="000A3FDC">
        <w:rPr>
          <w:rFonts w:ascii="Arial" w:hAnsi="Arial" w:cs="Arial"/>
          <w:sz w:val="24"/>
          <w:szCs w:val="24"/>
        </w:rPr>
        <w:t xml:space="preserve">The Supplier shall agree the scope of the training with the Authority prior to delivery.  </w:t>
      </w:r>
    </w:p>
    <w:p w14:paraId="1B99B03F" w14:textId="77777777" w:rsidR="00B70A86" w:rsidRDefault="00B70A86" w:rsidP="00443D09">
      <w:pPr>
        <w:jc w:val="both"/>
        <w:rPr>
          <w:rFonts w:ascii="Arial" w:hAnsi="Arial" w:cs="Arial"/>
          <w:b/>
          <w:bCs/>
          <w:sz w:val="24"/>
          <w:szCs w:val="24"/>
        </w:rPr>
      </w:pPr>
    </w:p>
    <w:p w14:paraId="2C29997C" w14:textId="301A4EEF" w:rsidR="000063AE" w:rsidRPr="00337F5C" w:rsidRDefault="000063AE" w:rsidP="00443D09">
      <w:pPr>
        <w:pStyle w:val="Heading2"/>
        <w:jc w:val="both"/>
        <w:rPr>
          <w:rFonts w:ascii="Arial" w:hAnsi="Arial" w:cs="Arial"/>
          <w:sz w:val="24"/>
          <w:szCs w:val="24"/>
        </w:rPr>
      </w:pPr>
      <w:r w:rsidRPr="00337F5C">
        <w:rPr>
          <w:rFonts w:ascii="Arial" w:hAnsi="Arial" w:cs="Arial"/>
          <w:sz w:val="24"/>
          <w:szCs w:val="24"/>
        </w:rPr>
        <w:t>X.0 Enviro</w:t>
      </w:r>
      <w:r>
        <w:rPr>
          <w:rFonts w:ascii="Arial" w:hAnsi="Arial" w:cs="Arial"/>
          <w:sz w:val="24"/>
          <w:szCs w:val="24"/>
        </w:rPr>
        <w:t>nmental</w:t>
      </w:r>
      <w:r w:rsidRPr="00337F5C">
        <w:rPr>
          <w:rFonts w:ascii="Arial" w:hAnsi="Arial" w:cs="Arial"/>
          <w:sz w:val="24"/>
          <w:szCs w:val="24"/>
        </w:rPr>
        <w:t xml:space="preserve"> Initiatives</w:t>
      </w:r>
      <w:r>
        <w:rPr>
          <w:rFonts w:ascii="Arial" w:hAnsi="Arial" w:cs="Arial"/>
          <w:sz w:val="24"/>
          <w:szCs w:val="24"/>
        </w:rPr>
        <w:t xml:space="preserve"> for Climate Adapt</w:t>
      </w:r>
      <w:r w:rsidR="008F2EC3">
        <w:rPr>
          <w:rFonts w:ascii="Arial" w:hAnsi="Arial" w:cs="Arial"/>
          <w:sz w:val="24"/>
          <w:szCs w:val="24"/>
        </w:rPr>
        <w:t>ation</w:t>
      </w:r>
      <w:r w:rsidRPr="00337F5C">
        <w:rPr>
          <w:rFonts w:ascii="Arial" w:hAnsi="Arial" w:cs="Arial"/>
          <w:sz w:val="24"/>
          <w:szCs w:val="24"/>
        </w:rPr>
        <w:t xml:space="preserve"> </w:t>
      </w:r>
    </w:p>
    <w:p w14:paraId="52F20289" w14:textId="6C644B6F" w:rsidR="000063AE" w:rsidRPr="00203CA5" w:rsidRDefault="000063AE" w:rsidP="00443D09">
      <w:pPr>
        <w:jc w:val="both"/>
        <w:rPr>
          <w:rFonts w:ascii="Arial" w:hAnsi="Arial" w:cs="Arial"/>
          <w:sz w:val="24"/>
          <w:szCs w:val="24"/>
        </w:rPr>
      </w:pPr>
      <w:r w:rsidRPr="00337F5C">
        <w:rPr>
          <w:rFonts w:ascii="Arial" w:hAnsi="Arial" w:cs="Arial"/>
          <w:sz w:val="24"/>
          <w:szCs w:val="24"/>
        </w:rPr>
        <w:t xml:space="preserve">The delivery of environmental initiatives in areas related to the Contract designed to influence staff, suppliers, customers and communities through the delivery of the contract to support environmental </w:t>
      </w:r>
      <w:r w:rsidRPr="00203CA5">
        <w:rPr>
          <w:rFonts w:ascii="Arial" w:hAnsi="Arial" w:cs="Arial"/>
          <w:sz w:val="24"/>
          <w:szCs w:val="24"/>
        </w:rPr>
        <w:t>protection and improvement</w:t>
      </w:r>
      <w:r>
        <w:rPr>
          <w:rFonts w:ascii="Arial" w:hAnsi="Arial" w:cs="Arial"/>
          <w:sz w:val="24"/>
          <w:szCs w:val="24"/>
        </w:rPr>
        <w:t xml:space="preserve"> including climate adapt</w:t>
      </w:r>
      <w:r w:rsidR="008F2EC3">
        <w:rPr>
          <w:rFonts w:ascii="Arial" w:hAnsi="Arial" w:cs="Arial"/>
          <w:sz w:val="24"/>
          <w:szCs w:val="24"/>
        </w:rPr>
        <w:t>ation</w:t>
      </w:r>
      <w:r>
        <w:rPr>
          <w:rFonts w:ascii="Arial" w:hAnsi="Arial" w:cs="Arial"/>
          <w:sz w:val="24"/>
          <w:szCs w:val="24"/>
        </w:rPr>
        <w:t xml:space="preserve"> measures</w:t>
      </w:r>
      <w:r w:rsidRPr="00203CA5">
        <w:rPr>
          <w:rFonts w:ascii="Arial" w:hAnsi="Arial" w:cs="Arial"/>
          <w:sz w:val="24"/>
          <w:szCs w:val="24"/>
        </w:rPr>
        <w:t>.</w:t>
      </w:r>
    </w:p>
    <w:p w14:paraId="29582F77" w14:textId="4810C5E4" w:rsidR="000063AE" w:rsidRPr="00337F5C" w:rsidRDefault="000063AE" w:rsidP="00443D09">
      <w:pPr>
        <w:jc w:val="both"/>
        <w:rPr>
          <w:rFonts w:ascii="Arial" w:hAnsi="Arial" w:cs="Arial"/>
          <w:sz w:val="24"/>
          <w:szCs w:val="24"/>
        </w:rPr>
      </w:pPr>
      <w:r w:rsidRPr="00203CA5">
        <w:rPr>
          <w:rFonts w:ascii="Arial" w:hAnsi="Arial" w:cs="Arial"/>
          <w:sz w:val="24"/>
          <w:szCs w:val="24"/>
        </w:rPr>
        <w:t>Activities may include</w:t>
      </w:r>
      <w:r w:rsidR="006F1362">
        <w:rPr>
          <w:rFonts w:ascii="Arial" w:hAnsi="Arial" w:cs="Arial"/>
          <w:sz w:val="24"/>
          <w:szCs w:val="24"/>
        </w:rPr>
        <w:t>, for example,</w:t>
      </w:r>
      <w:r w:rsidRPr="00203CA5">
        <w:rPr>
          <w:rFonts w:ascii="Arial" w:hAnsi="Arial" w:cs="Arial"/>
          <w:sz w:val="24"/>
          <w:szCs w:val="24"/>
        </w:rPr>
        <w:t xml:space="preserve"> delivery of </w:t>
      </w:r>
      <w:r w:rsidR="00D52104">
        <w:rPr>
          <w:rFonts w:ascii="Arial" w:hAnsi="Arial" w:cs="Arial"/>
          <w:sz w:val="24"/>
          <w:szCs w:val="24"/>
        </w:rPr>
        <w:t>climate adapt</w:t>
      </w:r>
      <w:r w:rsidR="008F2EC3">
        <w:rPr>
          <w:rFonts w:ascii="Arial" w:hAnsi="Arial" w:cs="Arial"/>
          <w:sz w:val="24"/>
          <w:szCs w:val="24"/>
        </w:rPr>
        <w:t>ation</w:t>
      </w:r>
      <w:r w:rsidR="00D52104">
        <w:rPr>
          <w:rFonts w:ascii="Arial" w:hAnsi="Arial" w:cs="Arial"/>
          <w:sz w:val="24"/>
          <w:szCs w:val="24"/>
        </w:rPr>
        <w:t xml:space="preserve"> </w:t>
      </w:r>
      <w:r w:rsidRPr="00203CA5">
        <w:rPr>
          <w:rFonts w:ascii="Arial" w:hAnsi="Arial" w:cs="Arial"/>
          <w:sz w:val="24"/>
          <w:szCs w:val="24"/>
        </w:rPr>
        <w:t xml:space="preserve">training to the contract workforce to promote </w:t>
      </w:r>
      <w:r w:rsidRPr="00337F5C">
        <w:rPr>
          <w:rFonts w:ascii="Arial" w:hAnsi="Arial" w:cs="Arial"/>
          <w:sz w:val="24"/>
          <w:szCs w:val="24"/>
        </w:rPr>
        <w:t>environmental awareness in the performance of the contract;; volunteering opportunities for the contract workforce, e.g. undertaking activities that encourage direct positive impact</w:t>
      </w:r>
      <w:r w:rsidR="00D52104">
        <w:rPr>
          <w:rFonts w:ascii="Arial" w:hAnsi="Arial" w:cs="Arial"/>
          <w:sz w:val="24"/>
          <w:szCs w:val="24"/>
        </w:rPr>
        <w:t xml:space="preserve"> in relation to climate adapt</w:t>
      </w:r>
      <w:r w:rsidR="008F2EC3">
        <w:rPr>
          <w:rFonts w:ascii="Arial" w:hAnsi="Arial" w:cs="Arial"/>
          <w:sz w:val="24"/>
          <w:szCs w:val="24"/>
        </w:rPr>
        <w:t>ation</w:t>
      </w:r>
      <w:r w:rsidRPr="00337F5C">
        <w:rPr>
          <w:rFonts w:ascii="Arial" w:hAnsi="Arial" w:cs="Arial"/>
          <w:sz w:val="24"/>
          <w:szCs w:val="24"/>
        </w:rPr>
        <w:t xml:space="preserve">; supply chain events to raise awareness of </w:t>
      </w:r>
      <w:r w:rsidR="00D52104">
        <w:rPr>
          <w:rFonts w:ascii="Arial" w:hAnsi="Arial" w:cs="Arial"/>
          <w:sz w:val="24"/>
          <w:szCs w:val="24"/>
        </w:rPr>
        <w:t xml:space="preserve">the </w:t>
      </w:r>
      <w:r w:rsidR="00D52104" w:rsidRPr="00E424BB">
        <w:rPr>
          <w:rFonts w:ascii="Arial" w:hAnsi="Arial" w:cs="Arial"/>
          <w:iCs/>
          <w:sz w:val="24"/>
          <w:szCs w:val="24"/>
          <w:lang w:eastAsia="en-GB"/>
        </w:rPr>
        <w:t>known or anticipated climate change impacts that may affect supply during the lifetime of this contract</w:t>
      </w:r>
      <w:r w:rsidR="00D738B8">
        <w:rPr>
          <w:rFonts w:ascii="Arial" w:hAnsi="Arial" w:cs="Arial"/>
          <w:iCs/>
          <w:sz w:val="24"/>
          <w:szCs w:val="24"/>
          <w:lang w:eastAsia="en-GB"/>
        </w:rPr>
        <w:t>;</w:t>
      </w:r>
      <w:r w:rsidR="00D738B8">
        <w:rPr>
          <w:rFonts w:ascii="Arial" w:hAnsi="Arial" w:cs="Arial"/>
          <w:sz w:val="24"/>
          <w:szCs w:val="24"/>
        </w:rPr>
        <w:t xml:space="preserve"> </w:t>
      </w:r>
      <w:r w:rsidRPr="00337F5C">
        <w:rPr>
          <w:rFonts w:ascii="Arial" w:hAnsi="Arial" w:cs="Arial"/>
          <w:sz w:val="24"/>
          <w:szCs w:val="24"/>
        </w:rPr>
        <w:t xml:space="preserve">or equivalent initiative as agreed with the Authority, at the Authority’s discretion. 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5F5751CF" w14:textId="39467EFC" w:rsidR="00BC19F2" w:rsidRPr="003215BC" w:rsidRDefault="000063AE" w:rsidP="00443D09">
      <w:pPr>
        <w:jc w:val="both"/>
        <w:rPr>
          <w:rFonts w:ascii="Arial" w:hAnsi="Arial" w:cs="Arial"/>
          <w:sz w:val="24"/>
          <w:szCs w:val="24"/>
        </w:rPr>
      </w:pPr>
      <w:r w:rsidRPr="00337F5C">
        <w:rPr>
          <w:rFonts w:ascii="Arial" w:hAnsi="Arial" w:cs="Arial"/>
          <w:sz w:val="24"/>
          <w:szCs w:val="24"/>
        </w:rPr>
        <w:t>Each opportunity must be notified to one or more organisations registered on the Social Value Unit website (</w:t>
      </w:r>
      <w:hyperlink r:id="rId50" w:history="1">
        <w:r w:rsidRPr="00FE4D91">
          <w:rPr>
            <w:rStyle w:val="Hyperlink"/>
            <w:rFonts w:ascii="Arial" w:hAnsi="Arial" w:cs="Arial"/>
            <w:sz w:val="24"/>
            <w:szCs w:val="24"/>
          </w:rPr>
          <w:t>www.</w:t>
        </w:r>
        <w:r w:rsidRPr="00461F08">
          <w:rPr>
            <w:rStyle w:val="Hyperlink"/>
            <w:rFonts w:ascii="Arial" w:hAnsi="Arial" w:cs="Arial"/>
            <w:sz w:val="24"/>
            <w:szCs w:val="24"/>
          </w:rPr>
          <w:t>socialvalueni.org</w:t>
        </w:r>
        <w:r w:rsidRPr="00FE4D91">
          <w:rPr>
            <w:rStyle w:val="Hyperlink"/>
            <w:rFonts w:ascii="Arial" w:hAnsi="Arial" w:cs="Arial"/>
            <w:sz w:val="24"/>
            <w:szCs w:val="24"/>
          </w:rPr>
          <w:t>/contractors/find-a-broker/</w:t>
        </w:r>
      </w:hyperlink>
      <w:r w:rsidRPr="00337F5C">
        <w:rPr>
          <w:rFonts w:ascii="Arial" w:hAnsi="Arial" w:cs="Arial"/>
          <w:sz w:val="24"/>
          <w:szCs w:val="24"/>
        </w:rPr>
        <w:t>) and/or equivalent agencies named by or agreed with the Authority for this purpose.</w:t>
      </w:r>
    </w:p>
    <w:p w14:paraId="378DD7E0" w14:textId="77777777" w:rsidR="00F371D6" w:rsidRPr="00F371D6" w:rsidRDefault="007C6105" w:rsidP="00443D09">
      <w:pPr>
        <w:tabs>
          <w:tab w:val="left" w:pos="2257"/>
        </w:tabs>
        <w:jc w:val="both"/>
        <w:outlineLvl w:val="2"/>
        <w:rPr>
          <w:rFonts w:ascii="Arial" w:eastAsia="Calibri" w:hAnsi="Arial" w:cs="Arial"/>
          <w:b/>
          <w:bCs/>
          <w:sz w:val="24"/>
          <w:szCs w:val="24"/>
        </w:rPr>
      </w:pPr>
      <w:r w:rsidRPr="00F371D6">
        <w:rPr>
          <w:rFonts w:ascii="Arial" w:hAnsi="Arial" w:cs="Arial"/>
          <w:b/>
          <w:bCs/>
          <w:sz w:val="24"/>
          <w:szCs w:val="24"/>
        </w:rPr>
        <w:t xml:space="preserve">Indicator 3.3 – </w:t>
      </w:r>
      <w:r w:rsidR="00F371D6" w:rsidRPr="00F371D6">
        <w:rPr>
          <w:rFonts w:ascii="Arial" w:hAnsi="Arial" w:cs="Arial"/>
          <w:b/>
          <w:bCs/>
          <w:sz w:val="24"/>
          <w:szCs w:val="24"/>
        </w:rPr>
        <w:t>Demonstrate action to maintain and enhance biodiversity and promote the resilience of ecosystems by considering environmental protection and improvement in the delivery of the contract, including the supply chain.</w:t>
      </w:r>
    </w:p>
    <w:p w14:paraId="3C3E5180" w14:textId="0ADDEBC3" w:rsidR="00DA4FAD" w:rsidRPr="00337F5C" w:rsidRDefault="00DA4FAD" w:rsidP="00443D09">
      <w:pPr>
        <w:pStyle w:val="Heading2"/>
        <w:jc w:val="both"/>
        <w:rPr>
          <w:rFonts w:ascii="Arial" w:hAnsi="Arial" w:cs="Arial"/>
          <w:sz w:val="24"/>
          <w:szCs w:val="24"/>
        </w:rPr>
      </w:pPr>
      <w:r w:rsidRPr="00337F5C">
        <w:rPr>
          <w:rFonts w:ascii="Arial" w:hAnsi="Arial" w:cs="Arial"/>
          <w:sz w:val="24"/>
          <w:szCs w:val="24"/>
        </w:rPr>
        <w:t xml:space="preserve">X.0 </w:t>
      </w:r>
      <w:r>
        <w:rPr>
          <w:rFonts w:ascii="Arial" w:hAnsi="Arial" w:cs="Arial"/>
          <w:sz w:val="24"/>
          <w:szCs w:val="24"/>
        </w:rPr>
        <w:t xml:space="preserve">Biodiversity Action Plan for the </w:t>
      </w:r>
      <w:commentRangeStart w:id="83"/>
      <w:r>
        <w:rPr>
          <w:rFonts w:ascii="Arial" w:hAnsi="Arial" w:cs="Arial"/>
          <w:sz w:val="24"/>
          <w:szCs w:val="24"/>
        </w:rPr>
        <w:t>Contract</w:t>
      </w:r>
      <w:commentRangeEnd w:id="83"/>
      <w:r w:rsidR="001E140F">
        <w:rPr>
          <w:rStyle w:val="CommentReference"/>
          <w:rFonts w:eastAsiaTheme="minorHAnsi" w:cstheme="minorBidi"/>
          <w:b w:val="0"/>
        </w:rPr>
        <w:commentReference w:id="83"/>
      </w:r>
      <w:r>
        <w:rPr>
          <w:rFonts w:ascii="Arial" w:hAnsi="Arial" w:cs="Arial"/>
          <w:sz w:val="24"/>
          <w:szCs w:val="24"/>
        </w:rPr>
        <w:t xml:space="preserve"> </w:t>
      </w:r>
    </w:p>
    <w:p w14:paraId="23832A32" w14:textId="77777777" w:rsidR="00DA4FAD" w:rsidRDefault="00DA4FAD" w:rsidP="00443D09">
      <w:pPr>
        <w:jc w:val="both"/>
        <w:rPr>
          <w:rFonts w:ascii="Arial" w:hAnsi="Arial" w:cs="Arial"/>
          <w:sz w:val="24"/>
          <w:szCs w:val="24"/>
        </w:rPr>
      </w:pPr>
    </w:p>
    <w:p w14:paraId="5487AA8E" w14:textId="021966A3" w:rsidR="00DA4FAD" w:rsidRPr="00337F5C" w:rsidRDefault="00DA4FAD" w:rsidP="00443D09">
      <w:pPr>
        <w:jc w:val="both"/>
        <w:rPr>
          <w:rFonts w:ascii="Arial" w:hAnsi="Arial" w:cs="Arial"/>
          <w:sz w:val="24"/>
          <w:szCs w:val="24"/>
          <w:lang w:val="en-US"/>
        </w:rPr>
      </w:pPr>
      <w:r w:rsidRPr="00337F5C">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sidRPr="00337F5C">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73A6F75A" w14:textId="43FCED04" w:rsidR="00DA4FAD" w:rsidRDefault="00DA4FAD" w:rsidP="00443D09">
      <w:pPr>
        <w:jc w:val="both"/>
        <w:rPr>
          <w:rFonts w:ascii="Arial" w:hAnsi="Arial" w:cs="Arial"/>
          <w:sz w:val="24"/>
          <w:szCs w:val="24"/>
          <w:lang w:val="en-US"/>
        </w:rPr>
      </w:pPr>
      <w:r w:rsidRPr="00ED3A91">
        <w:rPr>
          <w:rFonts w:ascii="Arial" w:hAnsi="Arial" w:cs="Arial"/>
          <w:sz w:val="24"/>
          <w:szCs w:val="24"/>
          <w:lang w:val="en-US"/>
        </w:rPr>
        <w:lastRenderedPageBreak/>
        <w:t xml:space="preserve">The Supplier will </w:t>
      </w:r>
      <w:r w:rsidRPr="00ED3A91">
        <w:rPr>
          <w:rFonts w:ascii="Arial" w:hAnsi="Arial" w:cs="Arial"/>
          <w:sz w:val="24"/>
          <w:szCs w:val="24"/>
        </w:rPr>
        <w:t xml:space="preserve">maintain and enhance biodiversity and promote the resilience of ecosystems by considering environmental protection and improvement in the delivery of the contract, including </w:t>
      </w:r>
      <w:r w:rsidR="00D738B8">
        <w:rPr>
          <w:rFonts w:ascii="Arial" w:hAnsi="Arial" w:cs="Arial"/>
          <w:sz w:val="24"/>
          <w:szCs w:val="24"/>
        </w:rPr>
        <w:t xml:space="preserve">throughout </w:t>
      </w:r>
      <w:r w:rsidRPr="00ED3A91">
        <w:rPr>
          <w:rFonts w:ascii="Arial" w:hAnsi="Arial" w:cs="Arial"/>
          <w:sz w:val="24"/>
          <w:szCs w:val="24"/>
        </w:rPr>
        <w:t>the supply chain</w:t>
      </w:r>
      <w:r w:rsidR="00ED3A91" w:rsidRPr="00ED3A91">
        <w:rPr>
          <w:rFonts w:ascii="Arial" w:hAnsi="Arial" w:cs="Arial"/>
          <w:sz w:val="24"/>
          <w:szCs w:val="24"/>
        </w:rPr>
        <w:t xml:space="preserve"> by:</w:t>
      </w:r>
    </w:p>
    <w:p w14:paraId="31088867" w14:textId="733B86A5" w:rsidR="00195B8B" w:rsidRPr="00D738B8" w:rsidRDefault="00D738B8" w:rsidP="00443D09">
      <w:pPr>
        <w:numPr>
          <w:ilvl w:val="0"/>
          <w:numId w:val="29"/>
        </w:numPr>
        <w:shd w:val="clear" w:color="auto" w:fill="FFFFFF"/>
        <w:spacing w:after="75"/>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w:t>
      </w:r>
      <w:r w:rsidR="00E4472D">
        <w:rPr>
          <w:rFonts w:ascii="Arial" w:eastAsia="Times New Roman" w:hAnsi="Arial" w:cs="Arial"/>
          <w:color w:val="0B0C0C"/>
          <w:sz w:val="24"/>
          <w:szCs w:val="24"/>
          <w:lang w:eastAsia="en-GB"/>
        </w:rPr>
        <w:t>ssigning</w:t>
      </w:r>
      <w:r w:rsidR="00195B8B" w:rsidRPr="00D738B8">
        <w:rPr>
          <w:rFonts w:ascii="Arial" w:eastAsia="Times New Roman" w:hAnsi="Arial" w:cs="Arial"/>
          <w:color w:val="0B0C0C"/>
          <w:sz w:val="24"/>
          <w:szCs w:val="24"/>
          <w:lang w:eastAsia="en-GB"/>
        </w:rPr>
        <w:t xml:space="preserve"> </w:t>
      </w:r>
      <w:r w:rsidRPr="00D738B8">
        <w:rPr>
          <w:rFonts w:ascii="Arial" w:eastAsia="Times New Roman" w:hAnsi="Arial" w:cs="Arial"/>
          <w:color w:val="0B0C0C"/>
          <w:sz w:val="24"/>
          <w:szCs w:val="24"/>
          <w:lang w:eastAsia="en-GB"/>
        </w:rPr>
        <w:t xml:space="preserve">ownership for </w:t>
      </w:r>
      <w:r w:rsidR="00195B8B" w:rsidRPr="00D738B8">
        <w:rPr>
          <w:rFonts w:ascii="Arial" w:eastAsia="Times New Roman" w:hAnsi="Arial" w:cs="Arial"/>
          <w:color w:val="0B0C0C"/>
          <w:sz w:val="24"/>
          <w:szCs w:val="24"/>
          <w:lang w:eastAsia="en-GB"/>
        </w:rPr>
        <w:t xml:space="preserve">climate-related responsibilities </w:t>
      </w:r>
      <w:r w:rsidR="002D28B5">
        <w:rPr>
          <w:rFonts w:ascii="Arial" w:eastAsia="Times New Roman" w:hAnsi="Arial" w:cs="Arial"/>
          <w:color w:val="0B0C0C"/>
          <w:sz w:val="24"/>
          <w:szCs w:val="24"/>
          <w:lang w:eastAsia="en-GB"/>
        </w:rPr>
        <w:t xml:space="preserve">at senior level </w:t>
      </w:r>
      <w:r w:rsidRPr="00D738B8">
        <w:rPr>
          <w:rFonts w:ascii="Arial" w:eastAsia="Times New Roman" w:hAnsi="Arial" w:cs="Arial"/>
          <w:color w:val="0B0C0C"/>
          <w:sz w:val="24"/>
          <w:szCs w:val="24"/>
          <w:lang w:eastAsia="en-GB"/>
        </w:rPr>
        <w:t xml:space="preserve">on </w:t>
      </w:r>
      <w:r w:rsidR="00195B8B" w:rsidRPr="00D738B8">
        <w:rPr>
          <w:rFonts w:ascii="Arial" w:eastAsia="Times New Roman" w:hAnsi="Arial" w:cs="Arial"/>
          <w:color w:val="0B0C0C"/>
          <w:sz w:val="24"/>
          <w:szCs w:val="24"/>
          <w:lang w:eastAsia="en-GB"/>
        </w:rPr>
        <w:t>the Contract</w:t>
      </w:r>
    </w:p>
    <w:p w14:paraId="207E4489" w14:textId="1E3D1FBB" w:rsidR="00195B8B" w:rsidRDefault="00195B8B" w:rsidP="00443D09">
      <w:pPr>
        <w:numPr>
          <w:ilvl w:val="0"/>
          <w:numId w:val="29"/>
        </w:numPr>
        <w:shd w:val="clear" w:color="auto" w:fill="FFFFFF"/>
        <w:spacing w:after="75"/>
        <w:jc w:val="both"/>
        <w:rPr>
          <w:rFonts w:ascii="Arial" w:eastAsia="Times New Roman" w:hAnsi="Arial" w:cs="Arial"/>
          <w:color w:val="0B0C0C"/>
          <w:sz w:val="24"/>
          <w:szCs w:val="24"/>
          <w:lang w:eastAsia="en-GB"/>
        </w:rPr>
      </w:pPr>
      <w:r w:rsidRPr="00D738B8">
        <w:rPr>
          <w:rFonts w:ascii="Arial" w:eastAsia="Times New Roman" w:hAnsi="Arial" w:cs="Arial"/>
          <w:color w:val="0B0C0C"/>
          <w:sz w:val="24"/>
          <w:szCs w:val="24"/>
          <w:lang w:eastAsia="en-GB"/>
        </w:rPr>
        <w:t xml:space="preserve">Developing processes to continuously assess, manage, and </w:t>
      </w:r>
      <w:r w:rsidR="00D738B8">
        <w:rPr>
          <w:rFonts w:ascii="Arial" w:eastAsia="Times New Roman" w:hAnsi="Arial" w:cs="Arial"/>
          <w:color w:val="0B0C0C"/>
          <w:sz w:val="24"/>
          <w:szCs w:val="24"/>
          <w:lang w:eastAsia="en-GB"/>
        </w:rPr>
        <w:t>mitigate</w:t>
      </w:r>
      <w:r w:rsidRPr="00D738B8">
        <w:rPr>
          <w:rFonts w:ascii="Arial" w:eastAsia="Times New Roman" w:hAnsi="Arial" w:cs="Arial"/>
          <w:color w:val="0B0C0C"/>
          <w:sz w:val="24"/>
          <w:szCs w:val="24"/>
          <w:lang w:eastAsia="en-GB"/>
        </w:rPr>
        <w:t xml:space="preserve"> risks to biodiversity through delivery of the contract</w:t>
      </w:r>
    </w:p>
    <w:p w14:paraId="380D6F4A" w14:textId="241566BF" w:rsidR="0051599F" w:rsidRPr="00D738B8" w:rsidRDefault="0051599F" w:rsidP="00443D09">
      <w:pPr>
        <w:numPr>
          <w:ilvl w:val="0"/>
          <w:numId w:val="29"/>
        </w:numPr>
        <w:shd w:val="clear" w:color="auto" w:fill="FFFFFF"/>
        <w:spacing w:after="75"/>
        <w:jc w:val="both"/>
        <w:rPr>
          <w:rFonts w:ascii="Arial" w:eastAsia="Times New Roman" w:hAnsi="Arial" w:cs="Arial"/>
          <w:color w:val="0B0C0C"/>
          <w:sz w:val="24"/>
          <w:szCs w:val="24"/>
          <w:lang w:eastAsia="en-GB"/>
        </w:rPr>
      </w:pPr>
      <w:r w:rsidRPr="00D738B8">
        <w:rPr>
          <w:rFonts w:ascii="Arial" w:eastAsia="Times New Roman" w:hAnsi="Arial" w:cs="Arial"/>
          <w:color w:val="333333"/>
          <w:sz w:val="24"/>
          <w:szCs w:val="24"/>
          <w:shd w:val="clear" w:color="auto" w:fill="FFFFFF"/>
          <w:lang w:eastAsia="en-GB"/>
        </w:rPr>
        <w:t>Ensuring materials, procured separately or within products or asset</w:t>
      </w:r>
      <w:r w:rsidR="00D738B8">
        <w:rPr>
          <w:rFonts w:ascii="Arial" w:eastAsia="Times New Roman" w:hAnsi="Arial" w:cs="Arial"/>
          <w:color w:val="333333"/>
          <w:sz w:val="24"/>
          <w:szCs w:val="24"/>
          <w:shd w:val="clear" w:color="auto" w:fill="FFFFFF"/>
          <w:lang w:eastAsia="en-GB"/>
        </w:rPr>
        <w:t>s used on the contract</w:t>
      </w:r>
      <w:r w:rsidRPr="00D738B8">
        <w:rPr>
          <w:rFonts w:ascii="Arial" w:eastAsia="Times New Roman" w:hAnsi="Arial" w:cs="Arial"/>
          <w:color w:val="333333"/>
          <w:sz w:val="24"/>
          <w:szCs w:val="24"/>
          <w:shd w:val="clear" w:color="auto" w:fill="FFFFFF"/>
          <w:lang w:eastAsia="en-GB"/>
        </w:rPr>
        <w:t>, do not derive from vulnerable ecosystems and are legally sourced</w:t>
      </w:r>
    </w:p>
    <w:p w14:paraId="676C3BDE" w14:textId="54C47D08" w:rsidR="00DA4FAD" w:rsidRPr="002D28B5" w:rsidRDefault="00EF240F" w:rsidP="00443D09">
      <w:pPr>
        <w:numPr>
          <w:ilvl w:val="0"/>
          <w:numId w:val="29"/>
        </w:numPr>
        <w:shd w:val="clear" w:color="auto" w:fill="FFFFFF"/>
        <w:spacing w:before="100" w:beforeAutospacing="1" w:after="150"/>
        <w:jc w:val="both"/>
        <w:rPr>
          <w:rFonts w:ascii="Arial" w:eastAsia="Times New Roman" w:hAnsi="Arial" w:cs="Arial"/>
          <w:color w:val="333333"/>
          <w:sz w:val="24"/>
          <w:szCs w:val="24"/>
          <w:lang w:eastAsia="en-GB"/>
        </w:rPr>
      </w:pPr>
      <w:r>
        <w:rPr>
          <w:rFonts w:ascii="Arial" w:eastAsia="Times New Roman" w:hAnsi="Arial" w:cs="Arial"/>
          <w:color w:val="333333"/>
          <w:sz w:val="24"/>
          <w:szCs w:val="24"/>
          <w:shd w:val="clear" w:color="auto" w:fill="FFFFFF"/>
          <w:lang w:eastAsia="en-GB"/>
        </w:rPr>
        <w:t>P</w:t>
      </w:r>
      <w:r w:rsidR="0051599F" w:rsidRPr="00D738B8">
        <w:rPr>
          <w:rFonts w:ascii="Arial" w:eastAsia="Times New Roman" w:hAnsi="Arial" w:cs="Arial"/>
          <w:color w:val="333333"/>
          <w:sz w:val="24"/>
          <w:szCs w:val="24"/>
          <w:shd w:val="clear" w:color="auto" w:fill="FFFFFF"/>
          <w:lang w:eastAsia="en-GB"/>
        </w:rPr>
        <w:t>reventi</w:t>
      </w:r>
      <w:r>
        <w:rPr>
          <w:rFonts w:ascii="Arial" w:eastAsia="Times New Roman" w:hAnsi="Arial" w:cs="Arial"/>
          <w:color w:val="333333"/>
          <w:sz w:val="24"/>
          <w:szCs w:val="24"/>
          <w:shd w:val="clear" w:color="auto" w:fill="FFFFFF"/>
          <w:lang w:eastAsia="en-GB"/>
        </w:rPr>
        <w:t>ng</w:t>
      </w:r>
      <w:r w:rsidR="0051599F" w:rsidRPr="00D738B8">
        <w:rPr>
          <w:rFonts w:ascii="Arial" w:eastAsia="Times New Roman" w:hAnsi="Arial" w:cs="Arial"/>
          <w:color w:val="333333"/>
          <w:sz w:val="24"/>
          <w:szCs w:val="24"/>
          <w:shd w:val="clear" w:color="auto" w:fill="FFFFFF"/>
          <w:lang w:eastAsia="en-GB"/>
        </w:rPr>
        <w:t xml:space="preserve"> pollution of air, land and water </w:t>
      </w:r>
      <w:r>
        <w:rPr>
          <w:rFonts w:ascii="Arial" w:eastAsia="Times New Roman" w:hAnsi="Arial" w:cs="Arial"/>
          <w:color w:val="333333"/>
          <w:sz w:val="24"/>
          <w:szCs w:val="24"/>
          <w:shd w:val="clear" w:color="auto" w:fill="FFFFFF"/>
          <w:lang w:eastAsia="en-GB"/>
        </w:rPr>
        <w:t>throughout the delivery of the contract including end of life management stage</w:t>
      </w:r>
    </w:p>
    <w:p w14:paraId="37767133" w14:textId="7A498146" w:rsidR="002D28B5" w:rsidRPr="002D28B5" w:rsidRDefault="002D28B5" w:rsidP="00443D09">
      <w:pPr>
        <w:numPr>
          <w:ilvl w:val="0"/>
          <w:numId w:val="29"/>
        </w:numPr>
        <w:shd w:val="clear" w:color="auto" w:fill="FFFFFF"/>
        <w:spacing w:after="75"/>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Identifying measures to enhance biodiversity through delivery of the contract</w:t>
      </w:r>
    </w:p>
    <w:p w14:paraId="6EE26FBA" w14:textId="3C11168C" w:rsidR="00DA4FAD" w:rsidRPr="002D28B5" w:rsidRDefault="00D738B8" w:rsidP="00443D09">
      <w:pPr>
        <w:pStyle w:val="ListParagraph"/>
        <w:numPr>
          <w:ilvl w:val="0"/>
          <w:numId w:val="29"/>
        </w:numPr>
        <w:spacing w:after="0"/>
        <w:jc w:val="both"/>
        <w:rPr>
          <w:rFonts w:ascii="Arial" w:hAnsi="Arial" w:cs="Arial"/>
          <w:sz w:val="24"/>
          <w:szCs w:val="24"/>
        </w:rPr>
      </w:pPr>
      <w:r>
        <w:rPr>
          <w:rFonts w:ascii="Arial" w:hAnsi="Arial" w:cs="Arial"/>
          <w:sz w:val="24"/>
          <w:szCs w:val="24"/>
        </w:rPr>
        <w:t xml:space="preserve">Implementing </w:t>
      </w:r>
      <w:r w:rsidR="00DA4FAD" w:rsidRPr="00D738B8">
        <w:rPr>
          <w:rFonts w:ascii="Arial" w:hAnsi="Arial" w:cs="Arial"/>
          <w:sz w:val="24"/>
          <w:szCs w:val="24"/>
        </w:rPr>
        <w:t>measures to adopt circular economy principles on the contract by keeping resources in use as long as possible, extracting maximum value from them, minimizing waste and promoting resource efficiency</w:t>
      </w:r>
    </w:p>
    <w:p w14:paraId="55684FA3" w14:textId="659AC5CC" w:rsidR="00195B8B" w:rsidRPr="00D738B8" w:rsidRDefault="002D28B5" w:rsidP="00443D09">
      <w:pPr>
        <w:pStyle w:val="ListParagraph"/>
        <w:numPr>
          <w:ilvl w:val="0"/>
          <w:numId w:val="42"/>
        </w:numPr>
        <w:spacing w:after="0"/>
        <w:jc w:val="both"/>
        <w:rPr>
          <w:rFonts w:ascii="Arial" w:hAnsi="Arial" w:cs="Arial"/>
          <w:sz w:val="24"/>
          <w:szCs w:val="24"/>
        </w:rPr>
      </w:pPr>
      <w:r>
        <w:rPr>
          <w:rFonts w:ascii="Arial" w:hAnsi="Arial" w:cs="Arial"/>
          <w:sz w:val="24"/>
          <w:szCs w:val="24"/>
        </w:rPr>
        <w:t>R</w:t>
      </w:r>
      <w:r w:rsidR="00DA4FAD" w:rsidRPr="00D738B8">
        <w:rPr>
          <w:rFonts w:ascii="Arial" w:hAnsi="Arial" w:cs="Arial"/>
          <w:sz w:val="24"/>
          <w:szCs w:val="24"/>
        </w:rPr>
        <w:t xml:space="preserve">aising awareness of the </w:t>
      </w:r>
      <w:r w:rsidR="00195B8B" w:rsidRPr="00D738B8">
        <w:rPr>
          <w:rFonts w:ascii="Arial" w:hAnsi="Arial" w:cs="Arial"/>
          <w:sz w:val="24"/>
          <w:szCs w:val="24"/>
        </w:rPr>
        <w:t>biodiversity</w:t>
      </w:r>
      <w:r w:rsidR="00DA4FAD" w:rsidRPr="00D738B8">
        <w:rPr>
          <w:rFonts w:ascii="Arial" w:hAnsi="Arial" w:cs="Arial"/>
          <w:sz w:val="24"/>
          <w:szCs w:val="24"/>
        </w:rPr>
        <w:t xml:space="preserve"> impacts related to the Contract amongst the Supplier’s workforce and supply chain and </w:t>
      </w:r>
      <w:r w:rsidR="00BF1582" w:rsidRPr="00D738B8">
        <w:rPr>
          <w:rFonts w:ascii="Arial" w:hAnsi="Arial" w:cs="Arial"/>
          <w:sz w:val="24"/>
          <w:szCs w:val="24"/>
        </w:rPr>
        <w:t>influencing behaviour to reduc</w:t>
      </w:r>
      <w:r w:rsidR="00EF240F">
        <w:rPr>
          <w:rFonts w:ascii="Arial" w:hAnsi="Arial" w:cs="Arial"/>
          <w:sz w:val="24"/>
          <w:szCs w:val="24"/>
        </w:rPr>
        <w:t>e any negative impacts on the environment</w:t>
      </w:r>
      <w:r w:rsidR="00BF1582" w:rsidRPr="00D738B8">
        <w:rPr>
          <w:rFonts w:ascii="Arial" w:hAnsi="Arial" w:cs="Arial"/>
          <w:sz w:val="24"/>
          <w:szCs w:val="24"/>
        </w:rPr>
        <w:t xml:space="preserve"> in the performance of the contract</w:t>
      </w:r>
    </w:p>
    <w:p w14:paraId="211FC66C" w14:textId="68C476BF" w:rsidR="002D28B5" w:rsidRPr="002D28B5" w:rsidRDefault="002D28B5" w:rsidP="00443D09">
      <w:pPr>
        <w:pStyle w:val="ListParagraph"/>
        <w:numPr>
          <w:ilvl w:val="0"/>
          <w:numId w:val="56"/>
        </w:numPr>
        <w:jc w:val="both"/>
        <w:rPr>
          <w:rFonts w:ascii="Arial" w:hAnsi="Arial" w:cs="Arial"/>
          <w:sz w:val="24"/>
          <w:szCs w:val="24"/>
          <w:lang w:val="en-US"/>
        </w:rPr>
      </w:pPr>
      <w:r>
        <w:rPr>
          <w:rFonts w:ascii="Arial" w:hAnsi="Arial" w:cs="Arial"/>
          <w:sz w:val="24"/>
          <w:szCs w:val="24"/>
          <w:lang w:eastAsia="en-GB"/>
        </w:rPr>
        <w:t>I</w:t>
      </w:r>
      <w:r w:rsidR="00D738B8">
        <w:rPr>
          <w:rFonts w:ascii="Arial" w:hAnsi="Arial" w:cs="Arial"/>
          <w:sz w:val="24"/>
          <w:szCs w:val="24"/>
          <w:lang w:eastAsia="en-GB"/>
        </w:rPr>
        <w:t xml:space="preserve">ntegrating </w:t>
      </w:r>
      <w:r w:rsidR="00D738B8" w:rsidRPr="00D738B8">
        <w:rPr>
          <w:rFonts w:ascii="Arial" w:hAnsi="Arial" w:cs="Arial"/>
          <w:sz w:val="24"/>
          <w:szCs w:val="24"/>
        </w:rPr>
        <w:t>environmental requirements within sub-contractor selection processes</w:t>
      </w:r>
      <w:r>
        <w:rPr>
          <w:rFonts w:ascii="Arial" w:hAnsi="Arial" w:cs="Arial"/>
          <w:sz w:val="24"/>
          <w:szCs w:val="24"/>
        </w:rPr>
        <w:t xml:space="preserve"> and engaging with appointed subcontractors to </w:t>
      </w:r>
      <w:r w:rsidRPr="002D28B5">
        <w:rPr>
          <w:rFonts w:ascii="Arial" w:hAnsi="Arial" w:cs="Arial"/>
          <w:sz w:val="24"/>
          <w:szCs w:val="24"/>
          <w:lang w:eastAsia="en-GB"/>
        </w:rPr>
        <w:t>establish biodiversity objectives, control processes and required actions</w:t>
      </w:r>
    </w:p>
    <w:p w14:paraId="48023D36" w14:textId="3BFBF7A3" w:rsidR="00195B8B" w:rsidRPr="00D738B8" w:rsidRDefault="00195B8B" w:rsidP="00443D09">
      <w:pPr>
        <w:pStyle w:val="ListParagraph"/>
        <w:numPr>
          <w:ilvl w:val="0"/>
          <w:numId w:val="56"/>
        </w:numPr>
        <w:suppressAutoHyphens/>
        <w:autoSpaceDN w:val="0"/>
        <w:jc w:val="both"/>
        <w:rPr>
          <w:rFonts w:ascii="Arial" w:hAnsi="Arial" w:cs="Arial"/>
          <w:sz w:val="24"/>
          <w:szCs w:val="24"/>
          <w:lang w:val="en-US"/>
        </w:rPr>
      </w:pPr>
      <w:r w:rsidRPr="00D738B8">
        <w:rPr>
          <w:rFonts w:ascii="Arial" w:hAnsi="Arial" w:cs="Arial"/>
          <w:sz w:val="24"/>
          <w:szCs w:val="24"/>
        </w:rPr>
        <w:t xml:space="preserve">Demonstrate collaboration and knowledge sharing with the Authority to provide the most up to date information on </w:t>
      </w:r>
      <w:r w:rsidR="00BF1582" w:rsidRPr="00D738B8">
        <w:rPr>
          <w:rFonts w:ascii="Arial" w:hAnsi="Arial" w:cs="Arial"/>
          <w:sz w:val="24"/>
          <w:szCs w:val="24"/>
        </w:rPr>
        <w:t xml:space="preserve">biodiversity risks associated with delivery of the contract </w:t>
      </w:r>
      <w:r w:rsidRPr="00D738B8">
        <w:rPr>
          <w:rFonts w:ascii="Arial" w:hAnsi="Arial" w:cs="Arial"/>
          <w:sz w:val="24"/>
          <w:szCs w:val="24"/>
        </w:rPr>
        <w:t>and the mitigating actions being implemented by the Supplier</w:t>
      </w:r>
    </w:p>
    <w:p w14:paraId="5F308C01" w14:textId="77777777" w:rsidR="00D738B8" w:rsidRPr="00D738B8" w:rsidRDefault="00D738B8" w:rsidP="00443D09">
      <w:pPr>
        <w:pStyle w:val="ListParagraph"/>
        <w:suppressAutoHyphens/>
        <w:autoSpaceDN w:val="0"/>
        <w:jc w:val="both"/>
        <w:rPr>
          <w:rFonts w:ascii="Arial" w:hAnsi="Arial" w:cs="Arial"/>
          <w:sz w:val="24"/>
          <w:szCs w:val="24"/>
          <w:lang w:val="en-US"/>
        </w:rPr>
      </w:pPr>
    </w:p>
    <w:p w14:paraId="18F32459" w14:textId="7A4AC1F6" w:rsidR="00195B8B" w:rsidRPr="003215BC" w:rsidRDefault="00195B8B" w:rsidP="00443D09">
      <w:pPr>
        <w:jc w:val="both"/>
        <w:rPr>
          <w:rFonts w:ascii="Arial" w:hAnsi="Arial" w:cs="Arial"/>
          <w:sz w:val="24"/>
          <w:szCs w:val="24"/>
          <w:lang w:val="en-US"/>
        </w:rPr>
      </w:pPr>
      <w:r w:rsidRPr="005C3C0C">
        <w:rPr>
          <w:rFonts w:ascii="Arial" w:hAnsi="Arial" w:cs="Arial"/>
          <w:sz w:val="24"/>
          <w:szCs w:val="24"/>
          <w:lang w:val="en-US"/>
        </w:rPr>
        <w:t xml:space="preserve">Within </w:t>
      </w:r>
      <w:r w:rsidRPr="009D5C9C">
        <w:rPr>
          <w:rFonts w:ascii="Arial" w:hAnsi="Arial" w:cs="Arial"/>
          <w:sz w:val="24"/>
          <w:szCs w:val="24"/>
          <w:highlight w:val="yellow"/>
          <w:lang w:val="en-US"/>
        </w:rPr>
        <w:t xml:space="preserve">XX </w:t>
      </w:r>
      <w:commentRangeStart w:id="84"/>
      <w:r w:rsidRPr="009D5C9C">
        <w:rPr>
          <w:rFonts w:ascii="Arial" w:hAnsi="Arial" w:cs="Arial"/>
          <w:sz w:val="24"/>
          <w:szCs w:val="24"/>
          <w:highlight w:val="yellow"/>
          <w:lang w:val="en-US"/>
        </w:rPr>
        <w:t>days</w:t>
      </w:r>
      <w:commentRangeEnd w:id="84"/>
      <w:r w:rsidRPr="009D5C9C">
        <w:rPr>
          <w:rStyle w:val="CommentReference"/>
          <w:highlight w:val="yellow"/>
        </w:rPr>
        <w:commentReference w:id="84"/>
      </w:r>
      <w:r w:rsidRPr="005C3C0C">
        <w:rPr>
          <w:rFonts w:ascii="Arial" w:hAnsi="Arial" w:cs="Arial"/>
          <w:sz w:val="24"/>
          <w:szCs w:val="24"/>
          <w:lang w:val="en-US"/>
        </w:rPr>
        <w:t xml:space="preserve"> of contract award, the </w:t>
      </w:r>
      <w:r>
        <w:rPr>
          <w:rFonts w:ascii="Arial" w:hAnsi="Arial" w:cs="Arial"/>
          <w:sz w:val="24"/>
          <w:szCs w:val="24"/>
          <w:lang w:val="en-US"/>
        </w:rPr>
        <w:t>Supplier</w:t>
      </w:r>
      <w:r w:rsidRPr="005C3C0C">
        <w:rPr>
          <w:rFonts w:ascii="Arial" w:hAnsi="Arial" w:cs="Arial"/>
          <w:sz w:val="24"/>
          <w:szCs w:val="24"/>
          <w:lang w:val="en-US"/>
        </w:rPr>
        <w:t xml:space="preserve"> is required to provide the </w:t>
      </w:r>
      <w:r>
        <w:rPr>
          <w:rFonts w:ascii="Arial" w:hAnsi="Arial" w:cs="Arial"/>
          <w:sz w:val="24"/>
          <w:szCs w:val="24"/>
          <w:lang w:val="en-US"/>
        </w:rPr>
        <w:t>Authority</w:t>
      </w:r>
      <w:r w:rsidRPr="005C3C0C">
        <w:rPr>
          <w:rFonts w:ascii="Arial" w:hAnsi="Arial" w:cs="Arial"/>
          <w:sz w:val="24"/>
          <w:szCs w:val="24"/>
          <w:lang w:val="en-US"/>
        </w:rPr>
        <w:t xml:space="preserve"> with a</w:t>
      </w:r>
      <w:r>
        <w:rPr>
          <w:rFonts w:ascii="Arial" w:hAnsi="Arial" w:cs="Arial"/>
          <w:sz w:val="24"/>
          <w:szCs w:val="24"/>
          <w:lang w:val="en-US"/>
        </w:rPr>
        <w:t xml:space="preserve"> </w:t>
      </w:r>
      <w:r w:rsidR="000B6B66">
        <w:rPr>
          <w:rFonts w:ascii="Arial" w:hAnsi="Arial" w:cs="Arial"/>
          <w:sz w:val="24"/>
          <w:szCs w:val="24"/>
          <w:lang w:val="en-US"/>
        </w:rPr>
        <w:t>Biodiversity Action</w:t>
      </w:r>
      <w:r w:rsidRPr="005C3C0C">
        <w:rPr>
          <w:rFonts w:ascii="Arial" w:hAnsi="Arial" w:cs="Arial"/>
          <w:sz w:val="24"/>
          <w:szCs w:val="24"/>
          <w:lang w:val="en-US"/>
        </w:rPr>
        <w:t xml:space="preserve"> Plan detailing their </w:t>
      </w:r>
      <w:r>
        <w:rPr>
          <w:rFonts w:ascii="Arial" w:hAnsi="Arial" w:cs="Arial"/>
          <w:sz w:val="24"/>
          <w:szCs w:val="24"/>
          <w:lang w:val="en-US"/>
        </w:rPr>
        <w:t>environmental</w:t>
      </w:r>
      <w:r w:rsidRPr="005C3C0C">
        <w:rPr>
          <w:rFonts w:ascii="Arial" w:hAnsi="Arial" w:cs="Arial"/>
          <w:sz w:val="24"/>
          <w:szCs w:val="24"/>
          <w:lang w:val="en-US"/>
        </w:rPr>
        <w:t xml:space="preserve"> commitments in relation to this Contract.  The Action Plan will set out the processes and actions that the</w:t>
      </w:r>
      <w:r>
        <w:rPr>
          <w:rFonts w:ascii="Arial" w:hAnsi="Arial" w:cs="Arial"/>
          <w:sz w:val="24"/>
          <w:szCs w:val="24"/>
          <w:lang w:val="en-US"/>
        </w:rPr>
        <w:t xml:space="preserve"> Supplier</w:t>
      </w:r>
      <w:r w:rsidRPr="005C3C0C">
        <w:rPr>
          <w:rFonts w:ascii="Arial" w:hAnsi="Arial" w:cs="Arial"/>
          <w:sz w:val="24"/>
          <w:szCs w:val="24"/>
          <w:lang w:val="en-US"/>
        </w:rPr>
        <w:t xml:space="preserve"> will undertake to demonstrate that their activities in relation to this</w:t>
      </w:r>
      <w:r>
        <w:rPr>
          <w:rFonts w:ascii="Arial" w:hAnsi="Arial" w:cs="Arial"/>
          <w:sz w:val="24"/>
          <w:szCs w:val="24"/>
          <w:lang w:val="en-US"/>
        </w:rPr>
        <w:t xml:space="preserve"> c</w:t>
      </w:r>
      <w:r w:rsidRPr="005C3C0C">
        <w:rPr>
          <w:rFonts w:ascii="Arial" w:hAnsi="Arial" w:cs="Arial"/>
          <w:sz w:val="24"/>
          <w:szCs w:val="24"/>
          <w:lang w:val="en-US"/>
        </w:rPr>
        <w:t xml:space="preserve">ontract show a consideration to the </w:t>
      </w:r>
      <w:r>
        <w:rPr>
          <w:rFonts w:ascii="Arial" w:hAnsi="Arial" w:cs="Arial"/>
          <w:sz w:val="24"/>
          <w:szCs w:val="24"/>
          <w:lang w:val="en-US"/>
        </w:rPr>
        <w:t>impact o</w:t>
      </w:r>
      <w:r w:rsidR="00D738B8">
        <w:rPr>
          <w:rFonts w:ascii="Arial" w:hAnsi="Arial" w:cs="Arial"/>
          <w:sz w:val="24"/>
          <w:szCs w:val="24"/>
          <w:lang w:val="en-US"/>
        </w:rPr>
        <w:t>n biodiversity through</w:t>
      </w:r>
      <w:r>
        <w:rPr>
          <w:rFonts w:ascii="Arial" w:hAnsi="Arial" w:cs="Arial"/>
          <w:sz w:val="24"/>
          <w:szCs w:val="24"/>
          <w:lang w:val="en-US"/>
        </w:rPr>
        <w:t xml:space="preserve"> the delivery of the contract </w:t>
      </w:r>
      <w:r w:rsidRPr="005C3C0C">
        <w:rPr>
          <w:rFonts w:ascii="Arial" w:hAnsi="Arial" w:cs="Arial"/>
          <w:sz w:val="24"/>
          <w:szCs w:val="24"/>
          <w:lang w:val="en-US"/>
        </w:rPr>
        <w:t xml:space="preserve">and a </w:t>
      </w:r>
      <w:r w:rsidRPr="005C3C0C">
        <w:rPr>
          <w:rFonts w:ascii="Arial" w:hAnsi="Arial" w:cs="Arial"/>
          <w:sz w:val="24"/>
          <w:szCs w:val="24"/>
          <w:lang w:val="en-US"/>
        </w:rPr>
        <w:lastRenderedPageBreak/>
        <w:t xml:space="preserve">commitment to continually </w:t>
      </w:r>
      <w:r>
        <w:rPr>
          <w:rFonts w:ascii="Arial" w:hAnsi="Arial" w:cs="Arial"/>
          <w:sz w:val="24"/>
          <w:szCs w:val="24"/>
          <w:lang w:val="en-US"/>
        </w:rPr>
        <w:t xml:space="preserve">monitor and mitigate these risks </w:t>
      </w:r>
      <w:r w:rsidRPr="005C3C0C">
        <w:rPr>
          <w:rFonts w:ascii="Arial" w:hAnsi="Arial" w:cs="Arial"/>
          <w:sz w:val="24"/>
          <w:szCs w:val="24"/>
          <w:lang w:val="en-US"/>
        </w:rPr>
        <w:t xml:space="preserve">throughout its supply chain. </w:t>
      </w:r>
    </w:p>
    <w:p w14:paraId="42C63B1B" w14:textId="77777777" w:rsidR="00195B8B" w:rsidRPr="005C3C0C" w:rsidRDefault="00195B8B" w:rsidP="00443D09">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49D64D4E" w14:textId="77777777" w:rsidR="00195B8B" w:rsidRPr="005C3C0C" w:rsidRDefault="00195B8B" w:rsidP="00443D09">
      <w:pPr>
        <w:pStyle w:val="ListParagraph"/>
        <w:numPr>
          <w:ilvl w:val="0"/>
          <w:numId w:val="40"/>
        </w:numPr>
        <w:jc w:val="both"/>
        <w:rPr>
          <w:rFonts w:ascii="Arial" w:hAnsi="Arial" w:cs="Arial"/>
          <w:sz w:val="24"/>
          <w:szCs w:val="24"/>
        </w:rPr>
      </w:pPr>
      <w:r w:rsidRPr="005C3C0C">
        <w:rPr>
          <w:rFonts w:ascii="Arial" w:hAnsi="Arial" w:cs="Arial"/>
          <w:sz w:val="24"/>
          <w:szCs w:val="24"/>
        </w:rPr>
        <w:t>the specific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targets</w:t>
      </w:r>
      <w:r>
        <w:rPr>
          <w:rFonts w:ascii="Arial" w:hAnsi="Arial" w:cs="Arial"/>
          <w:sz w:val="24"/>
          <w:szCs w:val="24"/>
        </w:rPr>
        <w:t>;</w:t>
      </w:r>
    </w:p>
    <w:p w14:paraId="3D6082A7" w14:textId="77777777" w:rsidR="00195B8B" w:rsidRPr="005C3C0C" w:rsidRDefault="00195B8B"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3A8107ED" w14:textId="5A95257B" w:rsidR="00195B8B" w:rsidRPr="00DA4FAD" w:rsidRDefault="00195B8B" w:rsidP="00443D09">
      <w:pPr>
        <w:pStyle w:val="ListParagraph"/>
        <w:numPr>
          <w:ilvl w:val="0"/>
          <w:numId w:val="40"/>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w:t>
      </w:r>
      <w:r w:rsidR="000B6B66">
        <w:rPr>
          <w:rFonts w:ascii="Arial" w:hAnsi="Arial" w:cs="Arial"/>
          <w:sz w:val="24"/>
          <w:szCs w:val="24"/>
        </w:rPr>
        <w:t xml:space="preserve">Biodiversity Action </w:t>
      </w:r>
      <w:r>
        <w:rPr>
          <w:rFonts w:ascii="Arial" w:hAnsi="Arial" w:cs="Arial"/>
          <w:sz w:val="24"/>
          <w:szCs w:val="24"/>
        </w:rPr>
        <w:t>Plan.</w:t>
      </w:r>
    </w:p>
    <w:p w14:paraId="5CDA8B95" w14:textId="1FE5B56E" w:rsidR="00F371D6" w:rsidRPr="0093393B" w:rsidRDefault="00195B8B" w:rsidP="0093393B">
      <w:pPr>
        <w:jc w:val="both"/>
        <w:rPr>
          <w:rFonts w:ascii="Arial" w:hAnsi="Arial" w:cs="Arial"/>
          <w:sz w:val="24"/>
          <w:szCs w:val="24"/>
          <w:lang w:val="en-US"/>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w:t>
      </w:r>
      <w:r w:rsidRPr="00337F5C">
        <w:rPr>
          <w:rFonts w:ascii="Arial" w:hAnsi="Arial" w:cs="Arial"/>
          <w:sz w:val="24"/>
          <w:szCs w:val="24"/>
          <w:lang w:val="en-US"/>
        </w:rPr>
        <w:t xml:space="preserve">, detailing the progress made in relation to the </w:t>
      </w:r>
      <w:r w:rsidR="000B6B66">
        <w:rPr>
          <w:rFonts w:ascii="Arial" w:hAnsi="Arial" w:cs="Arial"/>
          <w:sz w:val="24"/>
          <w:szCs w:val="24"/>
          <w:lang w:val="en-US"/>
        </w:rPr>
        <w:t>Biodiversity Action</w:t>
      </w:r>
      <w:r>
        <w:rPr>
          <w:rFonts w:ascii="Arial" w:hAnsi="Arial" w:cs="Arial"/>
          <w:sz w:val="24"/>
          <w:szCs w:val="24"/>
          <w:lang w:val="en-US"/>
        </w:rPr>
        <w:t xml:space="preserve"> Plan </w:t>
      </w:r>
      <w:r w:rsidRPr="00337F5C">
        <w:rPr>
          <w:rFonts w:ascii="Arial" w:hAnsi="Arial" w:cs="Arial"/>
          <w:sz w:val="24"/>
          <w:szCs w:val="24"/>
          <w:lang w:val="en-US"/>
        </w:rPr>
        <w:t xml:space="preserve">and setting out the quarterly actions for the year ahead.  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w:t>
      </w:r>
      <w:r>
        <w:rPr>
          <w:rFonts w:ascii="Arial" w:hAnsi="Arial" w:cs="Arial"/>
          <w:sz w:val="24"/>
          <w:szCs w:val="24"/>
          <w:lang w:val="en-US"/>
        </w:rPr>
        <w:t xml:space="preserve">measures </w:t>
      </w:r>
      <w:r w:rsidRPr="00337F5C">
        <w:rPr>
          <w:rFonts w:ascii="Arial" w:hAnsi="Arial" w:cs="Arial"/>
          <w:sz w:val="24"/>
          <w:szCs w:val="24"/>
          <w:lang w:val="en-US"/>
        </w:rPr>
        <w:t>on the Contract</w:t>
      </w:r>
      <w:r w:rsidR="000B6B66">
        <w:rPr>
          <w:rFonts w:ascii="Arial" w:hAnsi="Arial" w:cs="Arial"/>
          <w:sz w:val="24"/>
          <w:szCs w:val="24"/>
          <w:lang w:val="en-US"/>
        </w:rPr>
        <w:t xml:space="preserve"> to protect and enhance biodiversity</w:t>
      </w:r>
      <w:r w:rsidRPr="00337F5C">
        <w:rPr>
          <w:rFonts w:ascii="Arial" w:hAnsi="Arial" w:cs="Arial"/>
          <w:sz w:val="24"/>
          <w:szCs w:val="24"/>
          <w:lang w:val="en-US"/>
        </w:rPr>
        <w:t>.  The Authority reserves the right to request an updated progress report at interims throughout the contract.</w:t>
      </w:r>
    </w:p>
    <w:p w14:paraId="3D15860B" w14:textId="45A4176B" w:rsidR="00F371D6" w:rsidRPr="00B70A86" w:rsidRDefault="00F371D6" w:rsidP="00443D09">
      <w:pPr>
        <w:jc w:val="both"/>
        <w:rPr>
          <w:rFonts w:ascii="Arial" w:hAnsi="Arial" w:cs="Arial"/>
          <w:b/>
          <w:bCs/>
          <w:sz w:val="24"/>
          <w:szCs w:val="24"/>
        </w:rPr>
      </w:pPr>
      <w:r w:rsidRPr="00B70A86">
        <w:rPr>
          <w:rFonts w:ascii="Arial" w:hAnsi="Arial" w:cs="Arial"/>
          <w:b/>
          <w:bCs/>
          <w:sz w:val="24"/>
          <w:szCs w:val="24"/>
        </w:rPr>
        <w:t xml:space="preserve">X.0 </w:t>
      </w:r>
      <w:r w:rsidR="000B6B66">
        <w:rPr>
          <w:rFonts w:ascii="Arial" w:hAnsi="Arial" w:cs="Arial"/>
          <w:b/>
          <w:bCs/>
          <w:sz w:val="24"/>
          <w:szCs w:val="24"/>
        </w:rPr>
        <w:t>Biodiversity Awareness</w:t>
      </w:r>
      <w:r w:rsidRPr="00B70A86">
        <w:rPr>
          <w:rFonts w:ascii="Arial" w:hAnsi="Arial" w:cs="Arial"/>
          <w:b/>
          <w:bCs/>
          <w:sz w:val="24"/>
          <w:szCs w:val="24"/>
        </w:rPr>
        <w:t xml:space="preserve"> </w:t>
      </w:r>
      <w:r>
        <w:rPr>
          <w:rFonts w:ascii="Arial" w:hAnsi="Arial" w:cs="Arial"/>
          <w:b/>
          <w:bCs/>
          <w:sz w:val="24"/>
          <w:szCs w:val="24"/>
        </w:rPr>
        <w:t>T</w:t>
      </w:r>
      <w:r w:rsidRPr="00B70A86">
        <w:rPr>
          <w:rFonts w:ascii="Arial" w:hAnsi="Arial" w:cs="Arial"/>
          <w:b/>
          <w:bCs/>
          <w:sz w:val="24"/>
          <w:szCs w:val="24"/>
        </w:rPr>
        <w:t>raining</w:t>
      </w:r>
      <w:r>
        <w:rPr>
          <w:rFonts w:ascii="Arial" w:hAnsi="Arial" w:cs="Arial"/>
          <w:b/>
          <w:bCs/>
          <w:sz w:val="24"/>
          <w:szCs w:val="24"/>
        </w:rPr>
        <w:t xml:space="preserve"> for the Contract Workforce</w:t>
      </w:r>
    </w:p>
    <w:p w14:paraId="7DC43699" w14:textId="1487E492" w:rsidR="00F371D6" w:rsidRPr="006737F4" w:rsidRDefault="00F371D6" w:rsidP="00443D09">
      <w:pPr>
        <w:tabs>
          <w:tab w:val="left" w:pos="2257"/>
        </w:tabs>
        <w:jc w:val="both"/>
        <w:outlineLvl w:val="2"/>
        <w:rPr>
          <w:rFonts w:ascii="Arial" w:eastAsia="Calibri" w:hAnsi="Arial" w:cs="Arial"/>
          <w:sz w:val="24"/>
          <w:szCs w:val="24"/>
        </w:rPr>
      </w:pPr>
      <w:r w:rsidRPr="000A3FDC">
        <w:rPr>
          <w:rFonts w:ascii="Arial" w:hAnsi="Arial" w:cs="Arial"/>
          <w:sz w:val="24"/>
          <w:szCs w:val="24"/>
        </w:rPr>
        <w:t xml:space="preserve">The delivery of </w:t>
      </w:r>
      <w:r w:rsidR="00597EFC">
        <w:rPr>
          <w:rFonts w:ascii="Arial" w:hAnsi="Arial" w:cs="Arial"/>
          <w:sz w:val="24"/>
          <w:szCs w:val="24"/>
        </w:rPr>
        <w:t>biodiversity awareness training</w:t>
      </w:r>
      <w:r w:rsidRPr="000A3FDC">
        <w:rPr>
          <w:rFonts w:ascii="Arial" w:hAnsi="Arial" w:cs="Arial"/>
          <w:sz w:val="24"/>
          <w:szCs w:val="24"/>
        </w:rPr>
        <w:t xml:space="preserve"> for staff working on the contract.  The</w:t>
      </w:r>
      <w:r w:rsidR="006737F4">
        <w:rPr>
          <w:rFonts w:ascii="Arial" w:hAnsi="Arial" w:cs="Arial"/>
          <w:sz w:val="24"/>
          <w:szCs w:val="24"/>
        </w:rPr>
        <w:t xml:space="preserve"> </w:t>
      </w:r>
      <w:r w:rsidRPr="000A3FDC">
        <w:rPr>
          <w:rFonts w:ascii="Arial" w:hAnsi="Arial" w:cs="Arial"/>
          <w:sz w:val="24"/>
          <w:szCs w:val="24"/>
        </w:rPr>
        <w:t xml:space="preserve">training will be designed to influence and support staff to </w:t>
      </w:r>
      <w:r w:rsidR="00597EFC">
        <w:rPr>
          <w:rFonts w:ascii="Arial" w:hAnsi="Arial" w:cs="Arial"/>
          <w:sz w:val="24"/>
          <w:szCs w:val="24"/>
        </w:rPr>
        <w:t xml:space="preserve">understand the biodiversity risks and opportunities associated with the contract and </w:t>
      </w:r>
      <w:r w:rsidR="00597EFC" w:rsidRPr="00562C7F">
        <w:rPr>
          <w:rFonts w:ascii="Arial" w:hAnsi="Arial" w:cs="Arial"/>
          <w:sz w:val="24"/>
          <w:szCs w:val="24"/>
        </w:rPr>
        <w:t xml:space="preserve">the resilience of ecosystems, including </w:t>
      </w:r>
      <w:r w:rsidR="00597EFC">
        <w:rPr>
          <w:rFonts w:ascii="Arial" w:hAnsi="Arial" w:cs="Arial"/>
          <w:sz w:val="24"/>
          <w:szCs w:val="24"/>
        </w:rPr>
        <w:t xml:space="preserve">throughout the contract’s </w:t>
      </w:r>
      <w:r w:rsidR="00597EFC" w:rsidRPr="00562C7F">
        <w:rPr>
          <w:rFonts w:ascii="Arial" w:hAnsi="Arial" w:cs="Arial"/>
          <w:sz w:val="24"/>
          <w:szCs w:val="24"/>
        </w:rPr>
        <w:t>supply chain.</w:t>
      </w:r>
      <w:r w:rsidR="00597EFC">
        <w:rPr>
          <w:rFonts w:ascii="Arial" w:eastAsia="Calibri" w:hAnsi="Arial" w:cs="Arial"/>
          <w:sz w:val="24"/>
          <w:szCs w:val="24"/>
        </w:rPr>
        <w:t xml:space="preserve"> </w:t>
      </w:r>
      <w:r>
        <w:rPr>
          <w:rFonts w:ascii="Arial" w:hAnsi="Arial" w:cs="Arial"/>
          <w:sz w:val="24"/>
          <w:szCs w:val="24"/>
        </w:rPr>
        <w:t>Key knowledge areas should include, as a minimum:</w:t>
      </w:r>
    </w:p>
    <w:p w14:paraId="6B6F8D48" w14:textId="5BC790C0" w:rsidR="00F371D6" w:rsidRDefault="00F371D6" w:rsidP="00443D09">
      <w:pPr>
        <w:pStyle w:val="ListParagraph"/>
        <w:numPr>
          <w:ilvl w:val="0"/>
          <w:numId w:val="63"/>
        </w:numPr>
        <w:jc w:val="both"/>
        <w:rPr>
          <w:rFonts w:ascii="Arial" w:hAnsi="Arial" w:cs="Arial"/>
          <w:sz w:val="24"/>
          <w:szCs w:val="24"/>
        </w:rPr>
      </w:pPr>
      <w:r>
        <w:rPr>
          <w:rFonts w:ascii="Arial" w:hAnsi="Arial" w:cs="Arial"/>
          <w:sz w:val="24"/>
          <w:szCs w:val="24"/>
        </w:rPr>
        <w:t xml:space="preserve">Understanding the </w:t>
      </w:r>
      <w:r w:rsidR="006737F4">
        <w:rPr>
          <w:rFonts w:ascii="Arial" w:hAnsi="Arial" w:cs="Arial"/>
          <w:sz w:val="24"/>
          <w:szCs w:val="24"/>
        </w:rPr>
        <w:t xml:space="preserve">biodiversity </w:t>
      </w:r>
      <w:r>
        <w:rPr>
          <w:rFonts w:ascii="Arial" w:hAnsi="Arial" w:cs="Arial"/>
          <w:sz w:val="24"/>
          <w:szCs w:val="24"/>
        </w:rPr>
        <w:t>risks</w:t>
      </w:r>
      <w:r w:rsidR="006737F4">
        <w:rPr>
          <w:rFonts w:ascii="Arial" w:hAnsi="Arial" w:cs="Arial"/>
          <w:sz w:val="24"/>
          <w:szCs w:val="24"/>
        </w:rPr>
        <w:t xml:space="preserve"> and opportunities</w:t>
      </w:r>
      <w:r>
        <w:rPr>
          <w:rFonts w:ascii="Arial" w:hAnsi="Arial" w:cs="Arial"/>
          <w:sz w:val="24"/>
          <w:szCs w:val="24"/>
        </w:rPr>
        <w:t xml:space="preserve"> </w:t>
      </w:r>
      <w:r w:rsidR="006737F4">
        <w:rPr>
          <w:rFonts w:ascii="Arial" w:hAnsi="Arial" w:cs="Arial"/>
          <w:sz w:val="24"/>
          <w:szCs w:val="24"/>
        </w:rPr>
        <w:t xml:space="preserve">associated with the contract, including throughout the supply chain </w:t>
      </w:r>
    </w:p>
    <w:p w14:paraId="318BED2E" w14:textId="5D3A1B1C" w:rsidR="00F371D6" w:rsidRDefault="00F371D6" w:rsidP="00443D09">
      <w:pPr>
        <w:pStyle w:val="ListParagraph"/>
        <w:numPr>
          <w:ilvl w:val="0"/>
          <w:numId w:val="63"/>
        </w:numPr>
        <w:jc w:val="both"/>
        <w:rPr>
          <w:rFonts w:ascii="Arial" w:hAnsi="Arial" w:cs="Arial"/>
          <w:sz w:val="24"/>
          <w:szCs w:val="24"/>
        </w:rPr>
      </w:pPr>
      <w:r>
        <w:rPr>
          <w:rFonts w:ascii="Arial" w:hAnsi="Arial" w:cs="Arial"/>
          <w:sz w:val="24"/>
          <w:szCs w:val="24"/>
        </w:rPr>
        <w:t>How to develop processes</w:t>
      </w:r>
      <w:r w:rsidR="006737F4">
        <w:rPr>
          <w:rFonts w:ascii="Arial" w:hAnsi="Arial" w:cs="Arial"/>
          <w:sz w:val="24"/>
          <w:szCs w:val="24"/>
        </w:rPr>
        <w:t xml:space="preserve"> and</w:t>
      </w:r>
      <w:r>
        <w:rPr>
          <w:rFonts w:ascii="Arial" w:hAnsi="Arial" w:cs="Arial"/>
          <w:sz w:val="24"/>
          <w:szCs w:val="24"/>
        </w:rPr>
        <w:t xml:space="preserve"> controls to </w:t>
      </w:r>
      <w:r w:rsidR="006737F4">
        <w:rPr>
          <w:rFonts w:ascii="Arial" w:hAnsi="Arial" w:cs="Arial"/>
          <w:sz w:val="24"/>
          <w:szCs w:val="24"/>
        </w:rPr>
        <w:t>continuously maintain and enhance biodiversity and promote resilience of ecosystems</w:t>
      </w:r>
    </w:p>
    <w:p w14:paraId="6016D873" w14:textId="5C0FC66E" w:rsidR="00F371D6" w:rsidRDefault="006737F4" w:rsidP="00443D09">
      <w:pPr>
        <w:pStyle w:val="ListParagraph"/>
        <w:numPr>
          <w:ilvl w:val="0"/>
          <w:numId w:val="63"/>
        </w:numPr>
        <w:jc w:val="both"/>
        <w:rPr>
          <w:rFonts w:ascii="Arial" w:hAnsi="Arial" w:cs="Arial"/>
          <w:sz w:val="24"/>
          <w:szCs w:val="24"/>
        </w:rPr>
      </w:pPr>
      <w:r>
        <w:rPr>
          <w:rFonts w:ascii="Arial" w:hAnsi="Arial" w:cs="Arial"/>
          <w:sz w:val="24"/>
          <w:szCs w:val="24"/>
        </w:rPr>
        <w:t>Take action to maintain and enhance biodiversity and promote resilience of ecosystems throughout the contract supply chain.</w:t>
      </w:r>
    </w:p>
    <w:p w14:paraId="43F85848" w14:textId="77777777" w:rsidR="00B97C2C" w:rsidRDefault="00B97C2C" w:rsidP="00443D09">
      <w:pPr>
        <w:pStyle w:val="ListParagraph"/>
        <w:numPr>
          <w:ilvl w:val="0"/>
          <w:numId w:val="63"/>
        </w:numPr>
        <w:jc w:val="both"/>
        <w:rPr>
          <w:rFonts w:ascii="Arial" w:hAnsi="Arial" w:cs="Arial"/>
          <w:sz w:val="24"/>
          <w:szCs w:val="24"/>
        </w:rPr>
      </w:pPr>
      <w:r>
        <w:rPr>
          <w:rFonts w:ascii="Arial" w:hAnsi="Arial" w:cs="Arial"/>
          <w:sz w:val="24"/>
          <w:szCs w:val="24"/>
        </w:rPr>
        <w:t>Building and maintaining a culture of sustainability across the contract workforce</w:t>
      </w:r>
    </w:p>
    <w:p w14:paraId="725CD88C" w14:textId="77777777" w:rsidR="00B97C2C" w:rsidRPr="00081FA8" w:rsidRDefault="00B97C2C" w:rsidP="00443D09">
      <w:pPr>
        <w:pStyle w:val="ListParagraph"/>
        <w:jc w:val="both"/>
        <w:rPr>
          <w:rFonts w:ascii="Arial" w:hAnsi="Arial" w:cs="Arial"/>
          <w:sz w:val="24"/>
          <w:szCs w:val="24"/>
        </w:rPr>
      </w:pPr>
    </w:p>
    <w:p w14:paraId="677A8C57" w14:textId="77777777" w:rsidR="00F371D6" w:rsidRPr="000A3FDC" w:rsidRDefault="00F371D6" w:rsidP="00443D09">
      <w:pPr>
        <w:jc w:val="both"/>
        <w:rPr>
          <w:rFonts w:ascii="Arial" w:hAnsi="Arial" w:cs="Arial"/>
          <w:sz w:val="24"/>
          <w:szCs w:val="24"/>
        </w:rPr>
      </w:pPr>
      <w:r w:rsidRPr="000A3FDC">
        <w:rPr>
          <w:rFonts w:ascii="Arial" w:hAnsi="Arial" w:cs="Arial"/>
          <w:sz w:val="24"/>
          <w:szCs w:val="24"/>
        </w:rPr>
        <w:t>The Supplier will establish a relevant baseline before delivery of each training event and measure and report the impact of the training post-delivery.</w:t>
      </w:r>
    </w:p>
    <w:p w14:paraId="6366DA44" w14:textId="77777777" w:rsidR="00F371D6" w:rsidRDefault="00F371D6" w:rsidP="00443D09">
      <w:pPr>
        <w:jc w:val="both"/>
        <w:rPr>
          <w:rFonts w:ascii="Arial" w:hAnsi="Arial" w:cs="Arial"/>
          <w:sz w:val="24"/>
          <w:szCs w:val="24"/>
        </w:rPr>
      </w:pPr>
      <w:r w:rsidRPr="000A3FDC">
        <w:rPr>
          <w:rFonts w:ascii="Arial" w:hAnsi="Arial" w:cs="Arial"/>
          <w:sz w:val="24"/>
          <w:szCs w:val="24"/>
        </w:rPr>
        <w:lastRenderedPageBreak/>
        <w:t xml:space="preserve">The Supplier shall agree the scope of the training with the Authority prior to delivery.  </w:t>
      </w:r>
    </w:p>
    <w:p w14:paraId="7BD05BC9" w14:textId="77777777" w:rsidR="00F371D6" w:rsidRDefault="00F371D6" w:rsidP="00443D09">
      <w:pPr>
        <w:jc w:val="both"/>
        <w:rPr>
          <w:rFonts w:ascii="Arial" w:hAnsi="Arial" w:cs="Arial"/>
          <w:b/>
          <w:bCs/>
          <w:sz w:val="24"/>
          <w:szCs w:val="24"/>
        </w:rPr>
      </w:pPr>
    </w:p>
    <w:p w14:paraId="0E56B2A9" w14:textId="77777777" w:rsidR="006737F4" w:rsidRDefault="00F371D6" w:rsidP="00443D09">
      <w:pPr>
        <w:pStyle w:val="Heading2"/>
        <w:jc w:val="both"/>
        <w:rPr>
          <w:rFonts w:ascii="Arial" w:hAnsi="Arial" w:cs="Arial"/>
          <w:sz w:val="24"/>
          <w:szCs w:val="24"/>
        </w:rPr>
      </w:pPr>
      <w:r w:rsidRPr="00337F5C">
        <w:rPr>
          <w:rFonts w:ascii="Arial" w:hAnsi="Arial" w:cs="Arial"/>
          <w:sz w:val="24"/>
          <w:szCs w:val="24"/>
        </w:rPr>
        <w:t>X.0 Enviro</w:t>
      </w:r>
      <w:r>
        <w:rPr>
          <w:rFonts w:ascii="Arial" w:hAnsi="Arial" w:cs="Arial"/>
          <w:sz w:val="24"/>
          <w:szCs w:val="24"/>
        </w:rPr>
        <w:t>nmental</w:t>
      </w:r>
      <w:r w:rsidRPr="00337F5C">
        <w:rPr>
          <w:rFonts w:ascii="Arial" w:hAnsi="Arial" w:cs="Arial"/>
          <w:sz w:val="24"/>
          <w:szCs w:val="24"/>
        </w:rPr>
        <w:t xml:space="preserve"> Initiatives</w:t>
      </w:r>
      <w:r>
        <w:rPr>
          <w:rFonts w:ascii="Arial" w:hAnsi="Arial" w:cs="Arial"/>
          <w:sz w:val="24"/>
          <w:szCs w:val="24"/>
        </w:rPr>
        <w:t xml:space="preserve"> for </w:t>
      </w:r>
      <w:r w:rsidR="006737F4">
        <w:rPr>
          <w:rFonts w:ascii="Arial" w:hAnsi="Arial" w:cs="Arial"/>
          <w:sz w:val="24"/>
          <w:szCs w:val="24"/>
        </w:rPr>
        <w:t>Biodiversity and Resilience of Ecosystems</w:t>
      </w:r>
    </w:p>
    <w:p w14:paraId="5B59B027" w14:textId="62BFB0FA" w:rsidR="004E5AC5" w:rsidRDefault="00F371D6" w:rsidP="00443D09">
      <w:pPr>
        <w:pStyle w:val="Heading2"/>
        <w:jc w:val="both"/>
        <w:rPr>
          <w:rFonts w:ascii="Arial" w:hAnsi="Arial" w:cs="Arial"/>
          <w:sz w:val="24"/>
          <w:szCs w:val="24"/>
        </w:rPr>
      </w:pPr>
      <w:r w:rsidRPr="00337F5C">
        <w:rPr>
          <w:rFonts w:ascii="Arial" w:hAnsi="Arial" w:cs="Arial"/>
          <w:sz w:val="24"/>
          <w:szCs w:val="24"/>
        </w:rPr>
        <w:t xml:space="preserve"> </w:t>
      </w:r>
    </w:p>
    <w:p w14:paraId="4C6E317E" w14:textId="2B0B8D67" w:rsidR="00F371D6" w:rsidRPr="00203CA5" w:rsidRDefault="00F371D6" w:rsidP="00443D09">
      <w:pPr>
        <w:jc w:val="both"/>
        <w:rPr>
          <w:rFonts w:ascii="Arial" w:hAnsi="Arial" w:cs="Arial"/>
          <w:sz w:val="24"/>
          <w:szCs w:val="24"/>
        </w:rPr>
      </w:pPr>
      <w:r w:rsidRPr="00337F5C">
        <w:rPr>
          <w:rFonts w:ascii="Arial" w:hAnsi="Arial" w:cs="Arial"/>
          <w:sz w:val="24"/>
          <w:szCs w:val="24"/>
        </w:rPr>
        <w:t>The delivery of environmental initiatives in areas related to the Contract designed to influence staff, suppliers, customers and communities through the delivery of the contract to</w:t>
      </w:r>
      <w:r w:rsidR="004E5AC5">
        <w:rPr>
          <w:rFonts w:ascii="Arial" w:hAnsi="Arial" w:cs="Arial"/>
          <w:sz w:val="24"/>
          <w:szCs w:val="24"/>
        </w:rPr>
        <w:t xml:space="preserve"> maintain and enhance biodiversity and promote resilience of ecosystems</w:t>
      </w:r>
      <w:r w:rsidRPr="00203CA5">
        <w:rPr>
          <w:rFonts w:ascii="Arial" w:hAnsi="Arial" w:cs="Arial"/>
          <w:sz w:val="24"/>
          <w:szCs w:val="24"/>
        </w:rPr>
        <w:t>.</w:t>
      </w:r>
    </w:p>
    <w:p w14:paraId="3A6D86BD" w14:textId="24E80E7C" w:rsidR="00F371D6" w:rsidRPr="00337F5C" w:rsidRDefault="00F371D6" w:rsidP="00443D09">
      <w:pPr>
        <w:jc w:val="both"/>
        <w:rPr>
          <w:rFonts w:ascii="Arial" w:hAnsi="Arial" w:cs="Arial"/>
          <w:sz w:val="24"/>
          <w:szCs w:val="24"/>
        </w:rPr>
      </w:pPr>
      <w:r w:rsidRPr="00203CA5">
        <w:rPr>
          <w:rFonts w:ascii="Arial" w:hAnsi="Arial" w:cs="Arial"/>
          <w:sz w:val="24"/>
          <w:szCs w:val="24"/>
        </w:rPr>
        <w:t>Activities may include</w:t>
      </w:r>
      <w:r w:rsidR="006F1362">
        <w:rPr>
          <w:rFonts w:ascii="Arial" w:hAnsi="Arial" w:cs="Arial"/>
          <w:sz w:val="24"/>
          <w:szCs w:val="24"/>
        </w:rPr>
        <w:t>, for example,</w:t>
      </w:r>
      <w:r w:rsidRPr="00203CA5">
        <w:rPr>
          <w:rFonts w:ascii="Arial" w:hAnsi="Arial" w:cs="Arial"/>
          <w:sz w:val="24"/>
          <w:szCs w:val="24"/>
        </w:rPr>
        <w:t xml:space="preserve"> delivery of training to the contract workforce to promote </w:t>
      </w:r>
      <w:r w:rsidR="004E5AC5">
        <w:rPr>
          <w:rFonts w:ascii="Arial" w:hAnsi="Arial" w:cs="Arial"/>
          <w:sz w:val="24"/>
          <w:szCs w:val="24"/>
        </w:rPr>
        <w:t>biodiversity</w:t>
      </w:r>
      <w:r w:rsidRPr="00337F5C">
        <w:rPr>
          <w:rFonts w:ascii="Arial" w:hAnsi="Arial" w:cs="Arial"/>
          <w:sz w:val="24"/>
          <w:szCs w:val="24"/>
        </w:rPr>
        <w:t xml:space="preserve"> awareness in the performance of the contract; volunteering opportunities for the contract workforce, e.g. undertaking activities that encourage direct positive impact</w:t>
      </w:r>
      <w:r w:rsidR="002A0168">
        <w:rPr>
          <w:rFonts w:ascii="Arial" w:hAnsi="Arial" w:cs="Arial"/>
          <w:sz w:val="24"/>
          <w:szCs w:val="24"/>
        </w:rPr>
        <w:t xml:space="preserve"> in relation to biodiversity and resilience of ecosystems</w:t>
      </w:r>
      <w:r w:rsidRPr="00337F5C">
        <w:rPr>
          <w:rFonts w:ascii="Arial" w:hAnsi="Arial" w:cs="Arial"/>
          <w:sz w:val="24"/>
          <w:szCs w:val="24"/>
        </w:rPr>
        <w:t xml:space="preserve">; supply chain events to raise awareness of </w:t>
      </w:r>
      <w:r w:rsidR="002A0168">
        <w:rPr>
          <w:rFonts w:ascii="Arial" w:hAnsi="Arial" w:cs="Arial"/>
          <w:sz w:val="24"/>
          <w:szCs w:val="24"/>
        </w:rPr>
        <w:t>biodiversity risks and opportunities</w:t>
      </w:r>
      <w:r w:rsidRPr="00337F5C">
        <w:rPr>
          <w:rFonts w:ascii="Arial" w:hAnsi="Arial" w:cs="Arial"/>
          <w:sz w:val="24"/>
          <w:szCs w:val="24"/>
        </w:rPr>
        <w:t xml:space="preserve"> in relation to the contract; or equivalent initiative as agreed with the Authority, at the Authority’s discretion. 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16D6E3F1" w14:textId="77777777" w:rsidR="00F371D6" w:rsidRDefault="00F371D6" w:rsidP="00443D09">
      <w:pPr>
        <w:jc w:val="both"/>
        <w:rPr>
          <w:rFonts w:ascii="Arial" w:hAnsi="Arial" w:cs="Arial"/>
          <w:sz w:val="24"/>
          <w:szCs w:val="24"/>
        </w:rPr>
      </w:pPr>
      <w:r w:rsidRPr="00337F5C">
        <w:rPr>
          <w:rFonts w:ascii="Arial" w:hAnsi="Arial" w:cs="Arial"/>
          <w:sz w:val="24"/>
          <w:szCs w:val="24"/>
        </w:rPr>
        <w:t>Each opportunity must be notified to one or more organisations registered on the Social Value Unit website (</w:t>
      </w:r>
      <w:hyperlink r:id="rId51" w:history="1">
        <w:r w:rsidRPr="00FE4D91">
          <w:rPr>
            <w:rStyle w:val="Hyperlink"/>
            <w:rFonts w:ascii="Arial" w:hAnsi="Arial" w:cs="Arial"/>
            <w:sz w:val="24"/>
            <w:szCs w:val="24"/>
          </w:rPr>
          <w:t>www.</w:t>
        </w:r>
        <w:r w:rsidRPr="00461F08">
          <w:rPr>
            <w:rStyle w:val="Hyperlink"/>
            <w:rFonts w:ascii="Arial" w:hAnsi="Arial" w:cs="Arial"/>
            <w:sz w:val="24"/>
            <w:szCs w:val="24"/>
          </w:rPr>
          <w:t>socialvalueni.org</w:t>
        </w:r>
        <w:r w:rsidRPr="00FE4D91">
          <w:rPr>
            <w:rStyle w:val="Hyperlink"/>
            <w:rFonts w:ascii="Arial" w:hAnsi="Arial" w:cs="Arial"/>
            <w:sz w:val="24"/>
            <w:szCs w:val="24"/>
          </w:rPr>
          <w:t>/contractors/find-a-broker/</w:t>
        </w:r>
      </w:hyperlink>
      <w:r w:rsidRPr="00337F5C">
        <w:rPr>
          <w:rFonts w:ascii="Arial" w:hAnsi="Arial" w:cs="Arial"/>
          <w:sz w:val="24"/>
          <w:szCs w:val="24"/>
        </w:rPr>
        <w:t>) and/or equivalent agencies named by or agreed with the Authority for this purpose.</w:t>
      </w:r>
    </w:p>
    <w:p w14:paraId="7EF28C29" w14:textId="77777777" w:rsidR="00F371D6" w:rsidRDefault="00F371D6" w:rsidP="00443D09">
      <w:pPr>
        <w:pStyle w:val="Heading2"/>
        <w:jc w:val="both"/>
        <w:rPr>
          <w:rFonts w:ascii="Arial" w:hAnsi="Arial" w:cs="Arial"/>
          <w:sz w:val="24"/>
          <w:szCs w:val="24"/>
        </w:rPr>
      </w:pPr>
    </w:p>
    <w:p w14:paraId="29173833" w14:textId="6057C7FC" w:rsidR="002A0168" w:rsidRPr="002A0168" w:rsidRDefault="002A0168" w:rsidP="00443D09">
      <w:pPr>
        <w:tabs>
          <w:tab w:val="left" w:pos="2257"/>
        </w:tabs>
        <w:jc w:val="both"/>
        <w:outlineLvl w:val="2"/>
        <w:rPr>
          <w:rFonts w:ascii="Arial" w:eastAsia="Calibri" w:hAnsi="Arial" w:cs="Arial"/>
          <w:b/>
          <w:bCs/>
          <w:sz w:val="24"/>
          <w:szCs w:val="24"/>
        </w:rPr>
      </w:pPr>
      <w:r w:rsidRPr="002A0168">
        <w:rPr>
          <w:rFonts w:ascii="Arial" w:hAnsi="Arial" w:cs="Arial"/>
          <w:b/>
          <w:bCs/>
          <w:sz w:val="24"/>
          <w:szCs w:val="24"/>
        </w:rPr>
        <w:t>Indicator 3.5 – Work toward net zero emissions by measuring the contract’s carbon footprint and minimising scope 1, 2 and 3 emissions.</w:t>
      </w:r>
    </w:p>
    <w:p w14:paraId="120B2632" w14:textId="77777777" w:rsidR="002A0168" w:rsidRDefault="002A0168" w:rsidP="00443D09">
      <w:pPr>
        <w:pStyle w:val="Heading2"/>
        <w:jc w:val="both"/>
        <w:rPr>
          <w:rFonts w:ascii="Arial" w:hAnsi="Arial" w:cs="Arial"/>
          <w:sz w:val="24"/>
          <w:szCs w:val="24"/>
        </w:rPr>
      </w:pPr>
    </w:p>
    <w:p w14:paraId="096D1180" w14:textId="35A128C8" w:rsidR="007C6105" w:rsidRPr="00337F5C" w:rsidRDefault="007C6105" w:rsidP="00443D09">
      <w:pPr>
        <w:pStyle w:val="Heading2"/>
        <w:jc w:val="both"/>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r>
      <w:bookmarkStart w:id="85" w:name="_Hlk153463251"/>
      <w:r w:rsidR="002D3CD0">
        <w:rPr>
          <w:rFonts w:ascii="Arial" w:hAnsi="Arial" w:cs="Arial"/>
          <w:sz w:val="24"/>
          <w:szCs w:val="24"/>
          <w:lang w:val="en-US"/>
        </w:rPr>
        <w:t>Action Plan</w:t>
      </w:r>
      <w:r w:rsidRPr="00337F5C">
        <w:rPr>
          <w:rFonts w:ascii="Arial" w:hAnsi="Arial" w:cs="Arial"/>
          <w:sz w:val="24"/>
          <w:szCs w:val="24"/>
          <w:lang w:val="en-US"/>
        </w:rPr>
        <w:t xml:space="preserve"> for </w:t>
      </w:r>
      <w:r w:rsidR="002A0168">
        <w:rPr>
          <w:rFonts w:ascii="Arial" w:hAnsi="Arial" w:cs="Arial"/>
          <w:sz w:val="24"/>
          <w:szCs w:val="24"/>
          <w:lang w:val="en-US"/>
        </w:rPr>
        <w:t>Working Towards net zero emissions</w:t>
      </w:r>
      <w:r w:rsidR="0020796D">
        <w:rPr>
          <w:rFonts w:ascii="Arial" w:hAnsi="Arial" w:cs="Arial"/>
          <w:sz w:val="24"/>
          <w:szCs w:val="24"/>
        </w:rPr>
        <w:t xml:space="preserve">, including throughout the supply </w:t>
      </w:r>
      <w:commentRangeStart w:id="86"/>
      <w:r w:rsidR="0020796D">
        <w:rPr>
          <w:rFonts w:ascii="Arial" w:hAnsi="Arial" w:cs="Arial"/>
          <w:sz w:val="24"/>
          <w:szCs w:val="24"/>
        </w:rPr>
        <w:t>chain</w:t>
      </w:r>
      <w:bookmarkEnd w:id="85"/>
      <w:commentRangeEnd w:id="86"/>
      <w:r w:rsidR="001E140F">
        <w:rPr>
          <w:rStyle w:val="CommentReference"/>
          <w:rFonts w:eastAsiaTheme="minorHAnsi" w:cstheme="minorBidi"/>
          <w:b w:val="0"/>
        </w:rPr>
        <w:commentReference w:id="86"/>
      </w:r>
    </w:p>
    <w:p w14:paraId="067A34E1" w14:textId="66FCA897" w:rsidR="0020796D" w:rsidRPr="00337F5C" w:rsidRDefault="0020796D" w:rsidP="00443D09">
      <w:pPr>
        <w:jc w:val="both"/>
        <w:rPr>
          <w:rFonts w:ascii="Arial" w:hAnsi="Arial" w:cs="Arial"/>
          <w:sz w:val="24"/>
          <w:szCs w:val="24"/>
        </w:rPr>
      </w:pPr>
      <w:r w:rsidRPr="00337F5C">
        <w:rPr>
          <w:rFonts w:ascii="Arial" w:hAnsi="Arial" w:cs="Arial"/>
          <w:sz w:val="24"/>
          <w:szCs w:val="24"/>
          <w:lang w:val="en-US"/>
        </w:rPr>
        <w:t xml:space="preserve">The </w:t>
      </w:r>
      <w:r>
        <w:rPr>
          <w:rFonts w:ascii="Arial" w:hAnsi="Arial" w:cs="Arial"/>
          <w:sz w:val="24"/>
          <w:szCs w:val="24"/>
          <w:lang w:val="en-US"/>
        </w:rPr>
        <w:t>Supplier</w:t>
      </w:r>
      <w:r w:rsidRPr="00337F5C">
        <w:rPr>
          <w:rFonts w:ascii="Arial" w:hAnsi="Arial" w:cs="Arial"/>
          <w:sz w:val="24"/>
          <w:szCs w:val="24"/>
          <w:lang w:val="en-US"/>
        </w:rPr>
        <w:t xml:space="preserve"> will develop, implement and maintain a</w:t>
      </w:r>
      <w:r w:rsidR="002D3CD0">
        <w:rPr>
          <w:rFonts w:ascii="Arial" w:hAnsi="Arial" w:cs="Arial"/>
          <w:sz w:val="24"/>
          <w:szCs w:val="24"/>
          <w:lang w:val="en-US"/>
        </w:rPr>
        <w:t>n action plan</w:t>
      </w:r>
      <w:r w:rsidRPr="00337F5C">
        <w:rPr>
          <w:rFonts w:ascii="Arial" w:hAnsi="Arial" w:cs="Arial"/>
          <w:sz w:val="24"/>
          <w:szCs w:val="24"/>
          <w:lang w:val="en-US"/>
        </w:rPr>
        <w:t xml:space="preserve"> to continuously </w:t>
      </w:r>
      <w:r w:rsidRPr="00337F5C">
        <w:rPr>
          <w:rFonts w:ascii="Arial" w:hAnsi="Arial" w:cs="Arial"/>
          <w:sz w:val="24"/>
          <w:szCs w:val="24"/>
          <w:lang w:eastAsia="en-GB"/>
        </w:rPr>
        <w:t>m</w:t>
      </w:r>
      <w:r w:rsidR="002A0168">
        <w:rPr>
          <w:rFonts w:ascii="Arial" w:hAnsi="Arial" w:cs="Arial"/>
          <w:sz w:val="24"/>
          <w:szCs w:val="24"/>
          <w:lang w:eastAsia="en-GB"/>
        </w:rPr>
        <w:t>easure</w:t>
      </w:r>
      <w:r w:rsidRPr="00337F5C">
        <w:rPr>
          <w:rFonts w:ascii="Arial" w:hAnsi="Arial" w:cs="Arial"/>
          <w:sz w:val="24"/>
          <w:szCs w:val="24"/>
          <w:lang w:eastAsia="en-GB"/>
        </w:rPr>
        <w:t xml:space="preserve"> and </w:t>
      </w:r>
      <w:r w:rsidR="00132C99">
        <w:rPr>
          <w:rFonts w:ascii="Arial" w:hAnsi="Arial" w:cs="Arial"/>
          <w:sz w:val="24"/>
          <w:szCs w:val="24"/>
          <w:lang w:eastAsia="en-GB"/>
        </w:rPr>
        <w:t>reduce</w:t>
      </w:r>
      <w:r w:rsidRPr="00337F5C">
        <w:rPr>
          <w:rFonts w:ascii="Arial" w:hAnsi="Arial" w:cs="Arial"/>
          <w:sz w:val="24"/>
          <w:szCs w:val="24"/>
          <w:lang w:eastAsia="en-GB"/>
        </w:rPr>
        <w:t xml:space="preserve"> the carbon footprint and emissions across the</w:t>
      </w:r>
      <w:r>
        <w:rPr>
          <w:rFonts w:ascii="Arial" w:hAnsi="Arial" w:cs="Arial"/>
          <w:sz w:val="24"/>
          <w:szCs w:val="24"/>
          <w:lang w:eastAsia="en-GB"/>
        </w:rPr>
        <w:t xml:space="preserve"> contract, including its</w:t>
      </w:r>
      <w:r w:rsidRPr="00337F5C">
        <w:rPr>
          <w:rFonts w:ascii="Arial" w:hAnsi="Arial" w:cs="Arial"/>
          <w:sz w:val="24"/>
          <w:szCs w:val="24"/>
          <w:lang w:eastAsia="en-GB"/>
        </w:rPr>
        <w:t xml:space="preserve"> supply chain. This should be provided within </w:t>
      </w:r>
      <w:sdt>
        <w:sdtPr>
          <w:rPr>
            <w:rFonts w:ascii="Arial" w:hAnsi="Arial" w:cs="Arial"/>
            <w:b/>
            <w:sz w:val="24"/>
            <w:szCs w:val="24"/>
          </w:rPr>
          <w:alias w:val="insert number of days"/>
          <w:tag w:val="insert number of days"/>
          <w:id w:val="-1522921726"/>
          <w:placeholder>
            <w:docPart w:val="B150F9B5D4464E8EA431CBBFE80BF404"/>
          </w:placeholder>
        </w:sdtPr>
        <w:sdtContent>
          <w:r w:rsidRPr="00132C99">
            <w:rPr>
              <w:rStyle w:val="PlaceholderText"/>
              <w:rFonts w:ascii="Arial" w:hAnsi="Arial" w:cs="Arial"/>
              <w:sz w:val="24"/>
              <w:szCs w:val="24"/>
              <w:highlight w:val="yellow"/>
            </w:rPr>
            <w:t xml:space="preserve">Click here to enter </w:t>
          </w:r>
          <w:r w:rsidRPr="001B487F">
            <w:rPr>
              <w:rStyle w:val="PlaceholderText"/>
              <w:rFonts w:ascii="Arial" w:hAnsi="Arial" w:cs="Arial"/>
              <w:sz w:val="24"/>
              <w:szCs w:val="24"/>
            </w:rPr>
            <w:t>text</w:t>
          </w:r>
          <w:r w:rsidRPr="00132C99">
            <w:rPr>
              <w:rStyle w:val="PlaceholderText"/>
              <w:rFonts w:ascii="Arial" w:hAnsi="Arial" w:cs="Arial"/>
              <w:sz w:val="24"/>
              <w:szCs w:val="24"/>
              <w:highlight w:val="yellow"/>
            </w:rPr>
            <w:t>.</w:t>
          </w:r>
        </w:sdtContent>
      </w:sdt>
      <w:r w:rsidRPr="00337F5C">
        <w:rPr>
          <w:rFonts w:ascii="Arial" w:hAnsi="Arial" w:cs="Arial"/>
          <w:sz w:val="24"/>
          <w:szCs w:val="24"/>
          <w:lang w:eastAsia="en-GB"/>
        </w:rPr>
        <w:t xml:space="preserve"> days of award of the </w:t>
      </w:r>
      <w:r w:rsidRPr="00337F5C">
        <w:rPr>
          <w:rFonts w:ascii="Arial" w:hAnsi="Arial" w:cs="Arial"/>
          <w:sz w:val="24"/>
          <w:szCs w:val="24"/>
          <w:lang w:val="en-US"/>
        </w:rPr>
        <w:t>Contract</w:t>
      </w:r>
      <w:r w:rsidRPr="00337F5C">
        <w:rPr>
          <w:rFonts w:ascii="Arial" w:hAnsi="Arial" w:cs="Arial"/>
          <w:sz w:val="24"/>
          <w:szCs w:val="24"/>
          <w:lang w:eastAsia="en-GB"/>
        </w:rPr>
        <w:t xml:space="preserve"> and </w:t>
      </w:r>
      <w:r w:rsidRPr="00337F5C">
        <w:rPr>
          <w:rFonts w:ascii="Arial" w:hAnsi="Arial" w:cs="Arial"/>
          <w:sz w:val="24"/>
          <w:szCs w:val="24"/>
        </w:rPr>
        <w:t xml:space="preserve">must at least include and address, among other things, the </w:t>
      </w:r>
      <w:r>
        <w:rPr>
          <w:rFonts w:ascii="Arial" w:hAnsi="Arial" w:cs="Arial"/>
          <w:sz w:val="24"/>
          <w:szCs w:val="24"/>
        </w:rPr>
        <w:t>Supplier</w:t>
      </w:r>
      <w:r w:rsidRPr="00337F5C">
        <w:rPr>
          <w:rFonts w:ascii="Arial" w:hAnsi="Arial" w:cs="Arial"/>
          <w:sz w:val="24"/>
          <w:szCs w:val="24"/>
        </w:rPr>
        <w:t>’s actions to:</w:t>
      </w:r>
    </w:p>
    <w:p w14:paraId="194B4F71" w14:textId="7620810B" w:rsidR="0020796D" w:rsidRPr="00337F5C" w:rsidRDefault="002A0168" w:rsidP="00443D09">
      <w:pPr>
        <w:pStyle w:val="ListParagraph"/>
        <w:numPr>
          <w:ilvl w:val="0"/>
          <w:numId w:val="12"/>
        </w:numPr>
        <w:jc w:val="both"/>
        <w:rPr>
          <w:rFonts w:ascii="Arial" w:hAnsi="Arial" w:cs="Arial"/>
          <w:sz w:val="24"/>
          <w:szCs w:val="24"/>
        </w:rPr>
      </w:pPr>
      <w:r>
        <w:rPr>
          <w:rFonts w:ascii="Arial" w:hAnsi="Arial" w:cs="Arial"/>
          <w:sz w:val="24"/>
          <w:szCs w:val="24"/>
        </w:rPr>
        <w:t>Measuring the contract’s carbon footprint and minimising scope 1, 2 and 3 emission</w:t>
      </w:r>
      <w:r w:rsidR="00371AE2">
        <w:rPr>
          <w:rFonts w:ascii="Arial" w:hAnsi="Arial" w:cs="Arial"/>
          <w:sz w:val="24"/>
          <w:szCs w:val="24"/>
        </w:rPr>
        <w:t>s</w:t>
      </w:r>
      <w:r w:rsidR="008B52B1">
        <w:rPr>
          <w:rFonts w:ascii="Arial" w:hAnsi="Arial" w:cs="Arial"/>
          <w:sz w:val="24"/>
          <w:szCs w:val="24"/>
        </w:rPr>
        <w:t xml:space="preserve"> </w:t>
      </w:r>
    </w:p>
    <w:p w14:paraId="79336243" w14:textId="58037D34" w:rsidR="0020796D" w:rsidRPr="00337F5C" w:rsidRDefault="0020796D" w:rsidP="00443D09">
      <w:pPr>
        <w:pStyle w:val="ListParagraph"/>
        <w:numPr>
          <w:ilvl w:val="0"/>
          <w:numId w:val="12"/>
        </w:numPr>
        <w:jc w:val="both"/>
        <w:rPr>
          <w:rFonts w:ascii="Arial" w:hAnsi="Arial" w:cs="Arial"/>
          <w:sz w:val="24"/>
          <w:szCs w:val="24"/>
        </w:rPr>
      </w:pPr>
      <w:r w:rsidRPr="00337F5C">
        <w:rPr>
          <w:rFonts w:ascii="Arial" w:hAnsi="Arial" w:cs="Arial"/>
          <w:sz w:val="24"/>
          <w:szCs w:val="24"/>
        </w:rPr>
        <w:lastRenderedPageBreak/>
        <w:t xml:space="preserve">Establish targets for continuously reducing the carbon footprint and emissions  across </w:t>
      </w:r>
      <w:r>
        <w:rPr>
          <w:rFonts w:ascii="Arial" w:hAnsi="Arial" w:cs="Arial"/>
          <w:sz w:val="24"/>
          <w:szCs w:val="24"/>
        </w:rPr>
        <w:t>the contract’s</w:t>
      </w:r>
      <w:r w:rsidRPr="00337F5C">
        <w:rPr>
          <w:rFonts w:ascii="Arial" w:hAnsi="Arial" w:cs="Arial"/>
          <w:sz w:val="24"/>
          <w:szCs w:val="24"/>
        </w:rPr>
        <w:t xml:space="preserve"> </w:t>
      </w:r>
      <w:r>
        <w:rPr>
          <w:rFonts w:ascii="Arial" w:hAnsi="Arial" w:cs="Arial"/>
          <w:sz w:val="24"/>
          <w:szCs w:val="24"/>
        </w:rPr>
        <w:t xml:space="preserve">operations and </w:t>
      </w:r>
      <w:r w:rsidRPr="00337F5C">
        <w:rPr>
          <w:rFonts w:ascii="Arial" w:hAnsi="Arial" w:cs="Arial"/>
          <w:sz w:val="24"/>
          <w:szCs w:val="24"/>
        </w:rPr>
        <w:t>supply chain including details of carbon reduction initiatives.</w:t>
      </w:r>
    </w:p>
    <w:p w14:paraId="434D97BB" w14:textId="77777777" w:rsidR="0020796D" w:rsidRPr="00337F5C" w:rsidRDefault="0020796D" w:rsidP="00443D09">
      <w:pPr>
        <w:pStyle w:val="ListParagraph"/>
        <w:numPr>
          <w:ilvl w:val="0"/>
          <w:numId w:val="12"/>
        </w:numPr>
        <w:jc w:val="both"/>
        <w:rPr>
          <w:rFonts w:ascii="Arial" w:eastAsia="Calibri" w:hAnsi="Arial" w:cs="Arial"/>
          <w:sz w:val="24"/>
          <w:szCs w:val="24"/>
        </w:rPr>
      </w:pPr>
      <w:r w:rsidRPr="00337F5C">
        <w:rPr>
          <w:rFonts w:ascii="Arial" w:eastAsia="Calibri" w:hAnsi="Arial" w:cs="Arial"/>
          <w:sz w:val="24"/>
          <w:szCs w:val="24"/>
        </w:rPr>
        <w:t>Employ low or zero-carbon practices and materials on the contract and support the contract’s supply chain to minimise carbon footprint and emissions.</w:t>
      </w:r>
    </w:p>
    <w:p w14:paraId="12C2B049" w14:textId="77777777" w:rsidR="0020796D" w:rsidRPr="00337F5C" w:rsidRDefault="0020796D" w:rsidP="00443D09">
      <w:pPr>
        <w:pStyle w:val="ListParagraph"/>
        <w:numPr>
          <w:ilvl w:val="0"/>
          <w:numId w:val="12"/>
        </w:numPr>
        <w:jc w:val="both"/>
        <w:rPr>
          <w:rFonts w:ascii="Arial" w:hAnsi="Arial" w:cs="Arial"/>
          <w:sz w:val="24"/>
          <w:szCs w:val="24"/>
        </w:rPr>
      </w:pPr>
      <w:r w:rsidRPr="00337F5C">
        <w:rPr>
          <w:rFonts w:ascii="Arial" w:hAnsi="Arial" w:cs="Arial"/>
          <w:sz w:val="24"/>
          <w:szCs w:val="24"/>
        </w:rPr>
        <w:t xml:space="preserve">Modernise delivery by increasing circular solutions throughout the </w:t>
      </w:r>
      <w:r>
        <w:rPr>
          <w:rFonts w:ascii="Arial" w:hAnsi="Arial" w:cs="Arial"/>
          <w:sz w:val="24"/>
          <w:szCs w:val="24"/>
        </w:rPr>
        <w:t>contract’s</w:t>
      </w:r>
      <w:r w:rsidRPr="00337F5C">
        <w:rPr>
          <w:rFonts w:ascii="Arial" w:hAnsi="Arial" w:cs="Arial"/>
          <w:sz w:val="24"/>
          <w:szCs w:val="24"/>
        </w:rPr>
        <w:t xml:space="preserve"> </w:t>
      </w:r>
      <w:r>
        <w:rPr>
          <w:rFonts w:ascii="Arial" w:hAnsi="Arial" w:cs="Arial"/>
          <w:sz w:val="24"/>
          <w:szCs w:val="24"/>
        </w:rPr>
        <w:t xml:space="preserve">operations and its </w:t>
      </w:r>
      <w:r w:rsidRPr="00337F5C">
        <w:rPr>
          <w:rFonts w:ascii="Arial" w:hAnsi="Arial" w:cs="Arial"/>
          <w:sz w:val="24"/>
          <w:szCs w:val="24"/>
        </w:rPr>
        <w:t>supply chain.</w:t>
      </w:r>
    </w:p>
    <w:p w14:paraId="51F1A1B5" w14:textId="77777777" w:rsidR="0020796D" w:rsidRPr="00337F5C" w:rsidRDefault="0020796D" w:rsidP="00443D09">
      <w:pPr>
        <w:pStyle w:val="ListParagraph"/>
        <w:numPr>
          <w:ilvl w:val="0"/>
          <w:numId w:val="12"/>
        </w:numPr>
        <w:jc w:val="both"/>
        <w:rPr>
          <w:rFonts w:ascii="Arial" w:hAnsi="Arial" w:cs="Arial"/>
          <w:sz w:val="24"/>
          <w:szCs w:val="24"/>
        </w:rPr>
      </w:pPr>
      <w:r w:rsidRPr="00337F5C">
        <w:rPr>
          <w:rFonts w:ascii="Arial" w:hAnsi="Arial" w:cs="Arial"/>
          <w:sz w:val="24"/>
          <w:szCs w:val="24"/>
        </w:rPr>
        <w:t>Promote and support innovation throughout the supply chain to deliver more sustainable goods and services.</w:t>
      </w:r>
    </w:p>
    <w:p w14:paraId="1ABCC042" w14:textId="3AA8C34F" w:rsidR="0093393B" w:rsidRPr="003A5031" w:rsidRDefault="0020796D" w:rsidP="00443D09">
      <w:pPr>
        <w:pStyle w:val="ListParagraph"/>
        <w:numPr>
          <w:ilvl w:val="0"/>
          <w:numId w:val="12"/>
        </w:numPr>
        <w:jc w:val="both"/>
        <w:rPr>
          <w:rFonts w:ascii="Arial" w:hAnsi="Arial" w:cs="Arial"/>
          <w:sz w:val="24"/>
          <w:szCs w:val="24"/>
        </w:rPr>
      </w:pPr>
      <w:r w:rsidRPr="00337F5C">
        <w:rPr>
          <w:rFonts w:ascii="Arial" w:hAnsi="Arial" w:cs="Arial"/>
          <w:sz w:val="24"/>
          <w:szCs w:val="24"/>
        </w:rPr>
        <w:t>Demonstrate collaboration and knowledge sharing throughout the supply chain to minimise carbon footprint and emissions throughout the supply chain for the contract</w:t>
      </w:r>
    </w:p>
    <w:p w14:paraId="2D69F88E" w14:textId="77777777" w:rsidR="007A07E5" w:rsidRPr="005C3C0C" w:rsidRDefault="007A07E5" w:rsidP="00443D09">
      <w:pPr>
        <w:jc w:val="both"/>
        <w:rPr>
          <w:rFonts w:ascii="Arial" w:hAnsi="Arial" w:cs="Arial"/>
          <w:sz w:val="24"/>
          <w:szCs w:val="24"/>
        </w:rPr>
      </w:pPr>
      <w:bookmarkStart w:id="87" w:name="_Hlk140660701"/>
      <w:r w:rsidRPr="005C3C0C">
        <w:rPr>
          <w:rFonts w:ascii="Arial" w:hAnsi="Arial" w:cs="Arial"/>
          <w:sz w:val="24"/>
          <w:szCs w:val="24"/>
          <w:lang w:val="en-US"/>
        </w:rPr>
        <w:t>T</w:t>
      </w:r>
      <w:r w:rsidRPr="005C3C0C">
        <w:rPr>
          <w:rFonts w:ascii="Arial" w:hAnsi="Arial" w:cs="Arial"/>
          <w:sz w:val="24"/>
          <w:szCs w:val="24"/>
        </w:rPr>
        <w:t>he Action Plan must identify:</w:t>
      </w:r>
    </w:p>
    <w:p w14:paraId="55713BD2" w14:textId="77777777" w:rsidR="007A07E5" w:rsidRPr="005C3C0C" w:rsidRDefault="007A07E5" w:rsidP="00443D09">
      <w:pPr>
        <w:pStyle w:val="ListParagraph"/>
        <w:numPr>
          <w:ilvl w:val="0"/>
          <w:numId w:val="40"/>
        </w:numPr>
        <w:jc w:val="both"/>
        <w:rPr>
          <w:rFonts w:ascii="Arial" w:hAnsi="Arial" w:cs="Arial"/>
          <w:sz w:val="24"/>
          <w:szCs w:val="24"/>
        </w:rPr>
      </w:pPr>
      <w:r w:rsidRPr="005C3C0C">
        <w:rPr>
          <w:rFonts w:ascii="Arial" w:hAnsi="Arial" w:cs="Arial"/>
          <w:sz w:val="24"/>
          <w:szCs w:val="24"/>
        </w:rPr>
        <w:t>the specific environmental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targets</w:t>
      </w:r>
      <w:r>
        <w:rPr>
          <w:rFonts w:ascii="Arial" w:hAnsi="Arial" w:cs="Arial"/>
          <w:sz w:val="24"/>
          <w:szCs w:val="24"/>
        </w:rPr>
        <w:t>;</w:t>
      </w:r>
    </w:p>
    <w:p w14:paraId="7410D821" w14:textId="77777777" w:rsidR="007A07E5" w:rsidRPr="005C3C0C" w:rsidRDefault="007A07E5"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3C35D4E1" w14:textId="1DE4F318" w:rsidR="007A07E5" w:rsidRPr="007A07E5" w:rsidRDefault="007A07E5" w:rsidP="00443D09">
      <w:pPr>
        <w:pStyle w:val="ListParagraph"/>
        <w:numPr>
          <w:ilvl w:val="0"/>
          <w:numId w:val="40"/>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w:t>
      </w:r>
      <w:r>
        <w:rPr>
          <w:rFonts w:ascii="Arial" w:hAnsi="Arial" w:cs="Arial"/>
          <w:sz w:val="24"/>
          <w:szCs w:val="24"/>
          <w:lang w:val="en-US"/>
        </w:rPr>
        <w:t>Action Plan</w:t>
      </w:r>
      <w:r w:rsidRPr="00337F5C">
        <w:rPr>
          <w:rFonts w:ascii="Arial" w:hAnsi="Arial" w:cs="Arial"/>
          <w:sz w:val="24"/>
          <w:szCs w:val="24"/>
          <w:lang w:val="en-US"/>
        </w:rPr>
        <w:t xml:space="preserve"> for </w:t>
      </w:r>
      <w:r w:rsidR="008B52B1">
        <w:rPr>
          <w:rFonts w:ascii="Arial" w:hAnsi="Arial" w:cs="Arial"/>
          <w:sz w:val="24"/>
          <w:szCs w:val="24"/>
          <w:lang w:val="en-US"/>
        </w:rPr>
        <w:t>Working Towards Net Zero Emissions</w:t>
      </w:r>
      <w:r>
        <w:rPr>
          <w:rFonts w:ascii="Arial" w:hAnsi="Arial" w:cs="Arial"/>
          <w:sz w:val="24"/>
          <w:szCs w:val="24"/>
        </w:rPr>
        <w:t>, including throughout the supply chain.</w:t>
      </w:r>
    </w:p>
    <w:bookmarkEnd w:id="87"/>
    <w:p w14:paraId="415BB515" w14:textId="05DC8C97" w:rsidR="0020796D" w:rsidRPr="00337F5C" w:rsidRDefault="0020796D" w:rsidP="00443D09">
      <w:pPr>
        <w:jc w:val="both"/>
        <w:rPr>
          <w:rFonts w:ascii="Arial" w:hAnsi="Arial" w:cs="Arial"/>
          <w:sz w:val="24"/>
          <w:szCs w:val="24"/>
          <w:lang w:val="en-US"/>
        </w:rPr>
      </w:pPr>
      <w:r w:rsidRPr="00337F5C">
        <w:rPr>
          <w:rFonts w:ascii="Arial" w:hAnsi="Arial" w:cs="Arial"/>
          <w:sz w:val="24"/>
          <w:szCs w:val="24"/>
          <w:lang w:val="en-US"/>
        </w:rPr>
        <w:t xml:space="preserve">At end of year review meetings, the </w:t>
      </w:r>
      <w:r>
        <w:rPr>
          <w:rFonts w:ascii="Arial" w:hAnsi="Arial" w:cs="Arial"/>
          <w:sz w:val="24"/>
          <w:szCs w:val="24"/>
          <w:lang w:val="en-US"/>
        </w:rPr>
        <w:t>Supplier</w:t>
      </w:r>
      <w:r w:rsidRPr="00337F5C">
        <w:rPr>
          <w:rFonts w:ascii="Arial" w:hAnsi="Arial" w:cs="Arial"/>
          <w:sz w:val="24"/>
          <w:szCs w:val="24"/>
          <w:lang w:val="en-US"/>
        </w:rPr>
        <w:t xml:space="preserve"> will submit an annual progress report to the Authority, detailing the progress made in relation to the </w:t>
      </w:r>
      <w:r w:rsidR="002D3CD0">
        <w:rPr>
          <w:rFonts w:ascii="Arial" w:hAnsi="Arial" w:cs="Arial"/>
          <w:sz w:val="24"/>
          <w:szCs w:val="24"/>
          <w:lang w:val="en-US"/>
        </w:rPr>
        <w:t>Action Plan</w:t>
      </w:r>
      <w:r w:rsidRPr="00337F5C">
        <w:rPr>
          <w:rFonts w:ascii="Arial" w:hAnsi="Arial" w:cs="Arial"/>
          <w:sz w:val="24"/>
          <w:szCs w:val="24"/>
          <w:lang w:val="en-US"/>
        </w:rPr>
        <w:t xml:space="preserve"> for </w:t>
      </w:r>
      <w:r w:rsidR="008B52B1">
        <w:rPr>
          <w:rFonts w:ascii="Arial" w:hAnsi="Arial" w:cs="Arial"/>
          <w:sz w:val="24"/>
          <w:szCs w:val="24"/>
        </w:rPr>
        <w:t>Working Towards Net Zero</w:t>
      </w:r>
      <w:r w:rsidRPr="00337F5C">
        <w:rPr>
          <w:rFonts w:ascii="Arial" w:hAnsi="Arial" w:cs="Arial"/>
          <w:sz w:val="24"/>
          <w:szCs w:val="24"/>
        </w:rPr>
        <w:t xml:space="preserve"> Emissions </w:t>
      </w:r>
      <w:r w:rsidRPr="00337F5C">
        <w:rPr>
          <w:rFonts w:ascii="Arial" w:hAnsi="Arial" w:cs="Arial"/>
          <w:sz w:val="24"/>
          <w:szCs w:val="24"/>
          <w:lang w:val="en-US"/>
        </w:rPr>
        <w:t xml:space="preserve">and setting out the quarterly actions for the year ahead. </w:t>
      </w:r>
    </w:p>
    <w:p w14:paraId="73E374CF" w14:textId="790A2743" w:rsidR="00FE127B" w:rsidRDefault="0020796D" w:rsidP="00443D09">
      <w:pPr>
        <w:jc w:val="both"/>
        <w:rPr>
          <w:rFonts w:ascii="Arial" w:hAnsi="Arial" w:cs="Arial"/>
          <w:sz w:val="24"/>
          <w:szCs w:val="24"/>
          <w:lang w:val="en-US"/>
        </w:rPr>
      </w:pPr>
      <w:r w:rsidRPr="00337F5C">
        <w:rPr>
          <w:rFonts w:ascii="Arial" w:hAnsi="Arial" w:cs="Arial"/>
          <w:sz w:val="24"/>
          <w:szCs w:val="24"/>
          <w:lang w:val="en-US"/>
        </w:rPr>
        <w:t xml:space="preserve">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sub</w:t>
      </w:r>
      <w:r>
        <w:rPr>
          <w:rFonts w:ascii="Arial" w:hAnsi="Arial" w:cs="Arial"/>
          <w:sz w:val="24"/>
          <w:szCs w:val="24"/>
          <w:lang w:val="en-US"/>
        </w:rPr>
        <w:t>-Supplier</w:t>
      </w:r>
      <w:r w:rsidRPr="00337F5C">
        <w:rPr>
          <w:rFonts w:ascii="Arial" w:hAnsi="Arial" w:cs="Arial"/>
          <w:sz w:val="24"/>
          <w:szCs w:val="24"/>
          <w:lang w:val="en-US"/>
        </w:rPr>
        <w:t xml:space="preserve">s (if any) to implement the </w:t>
      </w:r>
      <w:r w:rsidR="002D3CD0">
        <w:rPr>
          <w:rFonts w:ascii="Arial" w:hAnsi="Arial" w:cs="Arial"/>
          <w:sz w:val="24"/>
          <w:szCs w:val="24"/>
          <w:lang w:val="en-US"/>
        </w:rPr>
        <w:t>Action Plan</w:t>
      </w:r>
      <w:r w:rsidRPr="00337F5C">
        <w:rPr>
          <w:rFonts w:ascii="Arial" w:hAnsi="Arial" w:cs="Arial"/>
          <w:sz w:val="24"/>
          <w:szCs w:val="24"/>
          <w:lang w:val="en-US"/>
        </w:rPr>
        <w:t xml:space="preserve"> for </w:t>
      </w:r>
      <w:r w:rsidR="008B52B1">
        <w:rPr>
          <w:rFonts w:ascii="Arial" w:hAnsi="Arial" w:cs="Arial"/>
          <w:sz w:val="24"/>
          <w:szCs w:val="24"/>
          <w:lang w:val="en-US"/>
        </w:rPr>
        <w:t xml:space="preserve">Working Towards Net Zero Emissions </w:t>
      </w:r>
      <w:r w:rsidRPr="00337F5C">
        <w:rPr>
          <w:rFonts w:ascii="Arial" w:hAnsi="Arial" w:cs="Arial"/>
          <w:sz w:val="24"/>
          <w:szCs w:val="24"/>
          <w:lang w:val="en-US"/>
        </w:rPr>
        <w:t>on the Contract. The Authority reserves the right to request an updated progress report at interims throughout the Contract.</w:t>
      </w:r>
    </w:p>
    <w:p w14:paraId="7DA633EA" w14:textId="77777777" w:rsidR="009D5C9C" w:rsidRPr="009D5C9C" w:rsidRDefault="009D5C9C" w:rsidP="00443D09">
      <w:pPr>
        <w:jc w:val="both"/>
        <w:rPr>
          <w:rFonts w:ascii="Arial" w:hAnsi="Arial" w:cs="Arial"/>
          <w:sz w:val="24"/>
          <w:szCs w:val="24"/>
          <w:lang w:val="en-US"/>
        </w:rPr>
      </w:pPr>
    </w:p>
    <w:p w14:paraId="6095489B" w14:textId="58764042" w:rsidR="0020796D" w:rsidRPr="000A3FDC" w:rsidRDefault="0020796D" w:rsidP="00443D09">
      <w:pPr>
        <w:jc w:val="both"/>
        <w:rPr>
          <w:rFonts w:ascii="Arial" w:hAnsi="Arial" w:cs="Arial"/>
          <w:b/>
          <w:bCs/>
          <w:sz w:val="24"/>
          <w:szCs w:val="24"/>
        </w:rPr>
      </w:pPr>
      <w:r w:rsidRPr="000A3FDC">
        <w:rPr>
          <w:rFonts w:ascii="Arial" w:hAnsi="Arial" w:cs="Arial"/>
          <w:b/>
          <w:bCs/>
          <w:sz w:val="24"/>
          <w:szCs w:val="24"/>
        </w:rPr>
        <w:t>X.</w:t>
      </w:r>
      <w:r w:rsidR="001E140F">
        <w:rPr>
          <w:rFonts w:ascii="Arial" w:hAnsi="Arial" w:cs="Arial"/>
          <w:b/>
          <w:bCs/>
          <w:sz w:val="24"/>
          <w:szCs w:val="24"/>
        </w:rPr>
        <w:t>0</w:t>
      </w:r>
      <w:r w:rsidRPr="000A3FDC">
        <w:rPr>
          <w:rFonts w:ascii="Arial" w:hAnsi="Arial" w:cs="Arial"/>
          <w:b/>
          <w:bCs/>
          <w:sz w:val="24"/>
          <w:szCs w:val="24"/>
        </w:rPr>
        <w:t xml:space="preserve"> </w:t>
      </w:r>
      <w:r w:rsidRPr="000A3FDC">
        <w:rPr>
          <w:rFonts w:ascii="Arial" w:hAnsi="Arial" w:cs="Arial"/>
          <w:b/>
          <w:bCs/>
          <w:sz w:val="24"/>
          <w:szCs w:val="24"/>
        </w:rPr>
        <w:tab/>
        <w:t>Climate change and carbon reduction training for staff</w:t>
      </w:r>
    </w:p>
    <w:p w14:paraId="5A0F436A" w14:textId="3ECD0EF8" w:rsidR="0020796D" w:rsidRPr="000A3FDC" w:rsidRDefault="0020796D" w:rsidP="00443D09">
      <w:pPr>
        <w:jc w:val="both"/>
        <w:rPr>
          <w:rFonts w:ascii="Arial" w:hAnsi="Arial" w:cs="Arial"/>
          <w:sz w:val="24"/>
          <w:szCs w:val="24"/>
        </w:rPr>
      </w:pPr>
      <w:r w:rsidRPr="000A3FDC">
        <w:rPr>
          <w:rFonts w:ascii="Arial" w:hAnsi="Arial" w:cs="Arial"/>
          <w:sz w:val="24"/>
          <w:szCs w:val="24"/>
        </w:rPr>
        <w:t xml:space="preserve">The delivery of climate change and carbon reduction training for staff working on the contract.  The climate change and carbon reduction training will be designed to </w:t>
      </w:r>
      <w:r w:rsidRPr="000A3FDC">
        <w:rPr>
          <w:rFonts w:ascii="Arial" w:hAnsi="Arial" w:cs="Arial"/>
          <w:sz w:val="24"/>
          <w:szCs w:val="24"/>
        </w:rPr>
        <w:lastRenderedPageBreak/>
        <w:t>influence and support staff to support environmental protection and improvement, reduce waste and work towards net zero greenhouse gas emissions</w:t>
      </w:r>
      <w:r w:rsidR="000E0900">
        <w:rPr>
          <w:rFonts w:ascii="Arial" w:hAnsi="Arial" w:cs="Arial"/>
          <w:sz w:val="24"/>
          <w:szCs w:val="24"/>
        </w:rPr>
        <w:t>.</w:t>
      </w:r>
    </w:p>
    <w:p w14:paraId="169A22EF" w14:textId="0F06A1C6" w:rsidR="0020796D" w:rsidRPr="000A3FDC" w:rsidRDefault="0020796D" w:rsidP="00443D09">
      <w:pPr>
        <w:jc w:val="both"/>
        <w:rPr>
          <w:rFonts w:ascii="Arial" w:hAnsi="Arial" w:cs="Arial"/>
          <w:sz w:val="24"/>
          <w:szCs w:val="24"/>
        </w:rPr>
      </w:pPr>
      <w:r w:rsidRPr="000A3FDC">
        <w:rPr>
          <w:rFonts w:ascii="Arial" w:hAnsi="Arial" w:cs="Arial"/>
          <w:sz w:val="24"/>
          <w:szCs w:val="24"/>
        </w:rPr>
        <w:t>The Supplier will establish a relevant baseline before delivery of each training event and measure and report the impact of the training post-delivery.</w:t>
      </w:r>
    </w:p>
    <w:p w14:paraId="323AF41B" w14:textId="13561756" w:rsidR="0020796D" w:rsidRDefault="0020796D" w:rsidP="00443D09">
      <w:pPr>
        <w:jc w:val="both"/>
        <w:rPr>
          <w:rFonts w:ascii="Arial" w:hAnsi="Arial" w:cs="Arial"/>
          <w:sz w:val="24"/>
          <w:szCs w:val="24"/>
        </w:rPr>
      </w:pPr>
      <w:r w:rsidRPr="000A3FDC">
        <w:rPr>
          <w:rFonts w:ascii="Arial" w:hAnsi="Arial" w:cs="Arial"/>
          <w:sz w:val="24"/>
          <w:szCs w:val="24"/>
        </w:rPr>
        <w:t xml:space="preserve">The Supplier shall agree the scope of the training with the Authority prior to delivery.  </w:t>
      </w:r>
    </w:p>
    <w:p w14:paraId="76CB46FA" w14:textId="77777777" w:rsidR="00FE127B" w:rsidRPr="000A3FDC" w:rsidRDefault="00FE127B" w:rsidP="00443D09">
      <w:pPr>
        <w:jc w:val="both"/>
        <w:rPr>
          <w:rFonts w:ascii="Arial" w:hAnsi="Arial" w:cs="Arial"/>
          <w:sz w:val="24"/>
          <w:szCs w:val="24"/>
        </w:rPr>
      </w:pPr>
    </w:p>
    <w:p w14:paraId="1AB37C03" w14:textId="4B8C0409" w:rsidR="0020796D" w:rsidRPr="001A51DE" w:rsidRDefault="0020796D" w:rsidP="00443D09">
      <w:pPr>
        <w:pStyle w:val="Heading2"/>
        <w:jc w:val="both"/>
        <w:rPr>
          <w:rFonts w:ascii="Arial" w:hAnsi="Arial" w:cs="Arial"/>
          <w:b w:val="0"/>
          <w:sz w:val="24"/>
          <w:szCs w:val="28"/>
          <w:lang w:val="en-US"/>
        </w:rPr>
      </w:pPr>
      <w:r w:rsidRPr="001A51DE">
        <w:rPr>
          <w:rFonts w:ascii="Arial" w:hAnsi="Arial" w:cs="Arial"/>
          <w:sz w:val="24"/>
          <w:szCs w:val="28"/>
          <w:lang w:val="en-US"/>
        </w:rPr>
        <w:t>X.0</w:t>
      </w:r>
      <w:r w:rsidRPr="001A51DE">
        <w:rPr>
          <w:rFonts w:ascii="Arial" w:hAnsi="Arial" w:cs="Arial"/>
          <w:sz w:val="24"/>
          <w:szCs w:val="28"/>
          <w:lang w:val="en-US"/>
        </w:rPr>
        <w:tab/>
      </w:r>
      <w:r w:rsidRPr="00B1701B">
        <w:rPr>
          <w:rFonts w:ascii="Arial" w:hAnsi="Arial" w:cs="Arial"/>
          <w:sz w:val="24"/>
          <w:szCs w:val="28"/>
          <w:lang w:val="en-US"/>
        </w:rPr>
        <w:t xml:space="preserve">Packaging and </w:t>
      </w:r>
      <w:r w:rsidR="00132C99">
        <w:rPr>
          <w:rFonts w:ascii="Arial" w:hAnsi="Arial" w:cs="Arial"/>
          <w:sz w:val="24"/>
          <w:szCs w:val="28"/>
          <w:lang w:val="en-US"/>
        </w:rPr>
        <w:t>W</w:t>
      </w:r>
      <w:r w:rsidRPr="00B1701B">
        <w:rPr>
          <w:rFonts w:ascii="Arial" w:hAnsi="Arial" w:cs="Arial"/>
          <w:sz w:val="24"/>
          <w:szCs w:val="28"/>
          <w:lang w:val="en-US"/>
        </w:rPr>
        <w:t xml:space="preserve">aste </w:t>
      </w:r>
      <w:r w:rsidR="002D3CD0">
        <w:rPr>
          <w:rFonts w:ascii="Arial" w:hAnsi="Arial" w:cs="Arial"/>
          <w:sz w:val="24"/>
          <w:szCs w:val="28"/>
          <w:lang w:val="en-US"/>
        </w:rPr>
        <w:t>Action Plan</w:t>
      </w:r>
      <w:r w:rsidRPr="00B1701B">
        <w:rPr>
          <w:rFonts w:ascii="Arial" w:hAnsi="Arial" w:cs="Arial"/>
          <w:sz w:val="24"/>
          <w:szCs w:val="28"/>
          <w:lang w:val="en-US"/>
        </w:rPr>
        <w:t xml:space="preserve"> for the contact</w:t>
      </w:r>
    </w:p>
    <w:p w14:paraId="72A94E83" w14:textId="64926E44" w:rsidR="0020796D" w:rsidRPr="00B15D57" w:rsidRDefault="0020796D" w:rsidP="00443D09">
      <w:pPr>
        <w:jc w:val="both"/>
        <w:rPr>
          <w:rFonts w:ascii="Arial" w:hAnsi="Arial" w:cs="Arial"/>
          <w:sz w:val="24"/>
          <w:szCs w:val="24"/>
        </w:rPr>
      </w:pPr>
      <w:r w:rsidRPr="00701F81">
        <w:rPr>
          <w:rFonts w:ascii="Arial" w:hAnsi="Arial" w:cs="Arial"/>
          <w:sz w:val="24"/>
          <w:szCs w:val="24"/>
        </w:rPr>
        <w:t>Statistics from Keep Northern Ireland Beautiful</w:t>
      </w:r>
      <w:r w:rsidRPr="00701F81">
        <w:rPr>
          <w:rStyle w:val="FootnoteReference"/>
          <w:rFonts w:ascii="Arial" w:hAnsi="Arial" w:cs="Arial"/>
          <w:sz w:val="24"/>
        </w:rPr>
        <w:footnoteReference w:id="15"/>
      </w:r>
      <w:r w:rsidRPr="00701F81">
        <w:rPr>
          <w:rFonts w:ascii="Arial" w:hAnsi="Arial" w:cs="Arial"/>
          <w:sz w:val="24"/>
          <w:szCs w:val="24"/>
        </w:rPr>
        <w:t xml:space="preserve"> showed that there were 1.3 million pieces of litter on our streets at any one time, equating to 28 tonnes of rubbish, resulting in an annual clean-up bill of £45 million. A total of 71% of all waste collected was made up of plastics, much of which can end up in landfill and pollution of waterways and oceans. These figures demonstrate the need to further reduce single use plastics and </w:t>
      </w:r>
      <w:r w:rsidRPr="00B15D57">
        <w:rPr>
          <w:rFonts w:ascii="Arial" w:hAnsi="Arial" w:cs="Arial"/>
          <w:sz w:val="24"/>
          <w:szCs w:val="24"/>
        </w:rPr>
        <w:t>encourage the use of recycled materials in packaging.</w:t>
      </w:r>
    </w:p>
    <w:p w14:paraId="6435E61B" w14:textId="25CD11A6" w:rsidR="0020796D" w:rsidRPr="00B15D57" w:rsidRDefault="0020796D" w:rsidP="00443D09">
      <w:pPr>
        <w:jc w:val="both"/>
        <w:rPr>
          <w:rFonts w:ascii="Arial" w:hAnsi="Arial" w:cs="Arial"/>
          <w:color w:val="000000"/>
          <w:sz w:val="24"/>
          <w:szCs w:val="24"/>
        </w:rPr>
      </w:pPr>
      <w:r w:rsidRPr="00B15D57">
        <w:rPr>
          <w:rFonts w:ascii="Arial" w:hAnsi="Arial" w:cs="Arial"/>
          <w:sz w:val="24"/>
          <w:szCs w:val="24"/>
          <w:lang w:val="en-US"/>
        </w:rPr>
        <w:t xml:space="preserve">The Supplier will develop, implement and maintain a packaging and waste </w:t>
      </w:r>
      <w:r w:rsidR="002D3CD0">
        <w:rPr>
          <w:rFonts w:ascii="Arial" w:hAnsi="Arial" w:cs="Arial"/>
          <w:sz w:val="24"/>
          <w:szCs w:val="24"/>
          <w:lang w:val="en-US"/>
        </w:rPr>
        <w:t>action plan</w:t>
      </w:r>
      <w:r w:rsidRPr="00B15D57">
        <w:rPr>
          <w:rFonts w:ascii="Arial" w:hAnsi="Arial" w:cs="Arial"/>
          <w:sz w:val="24"/>
          <w:szCs w:val="24"/>
          <w:lang w:val="en-US"/>
        </w:rPr>
        <w:t xml:space="preserve"> to continuously </w:t>
      </w:r>
      <w:r w:rsidRPr="00B15D57">
        <w:rPr>
          <w:rFonts w:ascii="Arial" w:hAnsi="Arial" w:cs="Arial"/>
          <w:sz w:val="24"/>
          <w:szCs w:val="24"/>
          <w:lang w:eastAsia="en-GB"/>
        </w:rPr>
        <w:t xml:space="preserve">monitor and reduce packaging and waste throughout the delivery of this </w:t>
      </w:r>
      <w:r w:rsidRPr="00B15D57">
        <w:rPr>
          <w:rFonts w:ascii="Arial" w:hAnsi="Arial" w:cs="Arial"/>
          <w:sz w:val="24"/>
          <w:szCs w:val="24"/>
          <w:lang w:val="en-US"/>
        </w:rPr>
        <w:t>Contract</w:t>
      </w:r>
      <w:r w:rsidRPr="00B15D57">
        <w:rPr>
          <w:rFonts w:ascii="Arial" w:hAnsi="Arial" w:cs="Arial"/>
          <w:sz w:val="24"/>
          <w:szCs w:val="24"/>
          <w:lang w:eastAsia="en-GB"/>
        </w:rPr>
        <w:t xml:space="preserve">. This should be provided within </w:t>
      </w:r>
      <w:sdt>
        <w:sdtPr>
          <w:rPr>
            <w:rFonts w:ascii="Arial" w:hAnsi="Arial" w:cs="Arial"/>
            <w:sz w:val="24"/>
            <w:szCs w:val="24"/>
          </w:rPr>
          <w:alias w:val="insert number of days"/>
          <w:tag w:val="insert number of days"/>
          <w:id w:val="-1655139996"/>
          <w:placeholder>
            <w:docPart w:val="6EA97D1EE1AB4322945C26AA85518503"/>
          </w:placeholder>
          <w:showingPlcHdr/>
        </w:sdtPr>
        <w:sdtContent>
          <w:r w:rsidRPr="0093393B">
            <w:rPr>
              <w:rStyle w:val="PlaceholderText"/>
              <w:rFonts w:ascii="Arial" w:hAnsi="Arial" w:cs="Arial"/>
              <w:sz w:val="24"/>
              <w:szCs w:val="24"/>
              <w:highlight w:val="yellow"/>
            </w:rPr>
            <w:t>Click here to enter text.</w:t>
          </w:r>
        </w:sdtContent>
      </w:sdt>
      <w:r w:rsidRPr="00B15D57">
        <w:rPr>
          <w:rFonts w:ascii="Arial" w:hAnsi="Arial" w:cs="Arial"/>
          <w:sz w:val="24"/>
          <w:szCs w:val="24"/>
          <w:lang w:eastAsia="en-GB"/>
        </w:rPr>
        <w:t xml:space="preserve"> days of award of the </w:t>
      </w:r>
      <w:r w:rsidRPr="00B15D57">
        <w:rPr>
          <w:rFonts w:ascii="Arial" w:hAnsi="Arial" w:cs="Arial"/>
          <w:sz w:val="24"/>
          <w:szCs w:val="24"/>
          <w:lang w:val="en-US"/>
        </w:rPr>
        <w:t>Contract</w:t>
      </w:r>
      <w:r w:rsidRPr="00B15D57">
        <w:rPr>
          <w:rFonts w:ascii="Arial" w:hAnsi="Arial" w:cs="Arial"/>
          <w:sz w:val="24"/>
          <w:szCs w:val="24"/>
          <w:lang w:eastAsia="en-GB"/>
        </w:rPr>
        <w:t xml:space="preserve"> and </w:t>
      </w:r>
      <w:r w:rsidRPr="00B15D57">
        <w:rPr>
          <w:rFonts w:ascii="Arial" w:hAnsi="Arial" w:cs="Arial"/>
          <w:sz w:val="24"/>
          <w:szCs w:val="24"/>
        </w:rPr>
        <w:t>must at least include and address among other things:</w:t>
      </w:r>
    </w:p>
    <w:p w14:paraId="02C99705" w14:textId="77777777" w:rsidR="0020796D" w:rsidRPr="00B15D57" w:rsidRDefault="0020796D" w:rsidP="00443D09">
      <w:pPr>
        <w:pStyle w:val="ListParagraph"/>
        <w:numPr>
          <w:ilvl w:val="1"/>
          <w:numId w:val="35"/>
        </w:numPr>
        <w:ind w:left="426"/>
        <w:jc w:val="both"/>
        <w:rPr>
          <w:rFonts w:ascii="Arial" w:hAnsi="Arial" w:cs="Arial"/>
          <w:sz w:val="24"/>
          <w:szCs w:val="24"/>
        </w:rPr>
      </w:pPr>
      <w:r w:rsidRPr="00B15D57">
        <w:rPr>
          <w:rFonts w:ascii="Arial" w:hAnsi="Arial" w:cs="Arial"/>
          <w:sz w:val="24"/>
          <w:szCs w:val="24"/>
        </w:rPr>
        <w:t>baseline measurements of the packaging used and waste produced through the current contract delivery arrangements;</w:t>
      </w:r>
    </w:p>
    <w:p w14:paraId="0AB33BF0" w14:textId="77777777" w:rsidR="0020796D" w:rsidRPr="00DF004F" w:rsidRDefault="0020796D" w:rsidP="00443D09">
      <w:pPr>
        <w:pStyle w:val="ListParagraph"/>
        <w:numPr>
          <w:ilvl w:val="1"/>
          <w:numId w:val="35"/>
        </w:numPr>
        <w:ind w:left="426"/>
        <w:jc w:val="both"/>
        <w:rPr>
          <w:rFonts w:ascii="Arial" w:hAnsi="Arial" w:cs="Arial"/>
          <w:sz w:val="24"/>
          <w:szCs w:val="24"/>
        </w:rPr>
      </w:pPr>
      <w:r w:rsidRPr="00DF004F">
        <w:rPr>
          <w:rFonts w:ascii="Arial" w:hAnsi="Arial" w:cs="Arial"/>
          <w:sz w:val="24"/>
          <w:szCs w:val="24"/>
        </w:rPr>
        <w:t xml:space="preserve">the actions the Supplier will undertake to minimise packaging and waste in the production, processing and transport elements of the contract by reviewing their onsite operations and by engaging with the supply chain    </w:t>
      </w:r>
    </w:p>
    <w:p w14:paraId="190F249C" w14:textId="77777777" w:rsidR="0020796D" w:rsidRPr="00B15D57" w:rsidRDefault="0020796D" w:rsidP="00443D09">
      <w:pPr>
        <w:pStyle w:val="ListParagraph"/>
        <w:numPr>
          <w:ilvl w:val="1"/>
          <w:numId w:val="35"/>
        </w:numPr>
        <w:ind w:left="426"/>
        <w:jc w:val="both"/>
        <w:rPr>
          <w:rFonts w:ascii="Arial" w:hAnsi="Arial" w:cs="Arial"/>
          <w:sz w:val="24"/>
          <w:szCs w:val="24"/>
        </w:rPr>
      </w:pPr>
      <w:r w:rsidRPr="00B15D57">
        <w:rPr>
          <w:rFonts w:ascii="Arial" w:hAnsi="Arial" w:cs="Arial"/>
          <w:sz w:val="24"/>
          <w:szCs w:val="24"/>
        </w:rPr>
        <w:t>the actions the Supplier will undertake to use the most efficient transport and delivery arrangements;</w:t>
      </w:r>
    </w:p>
    <w:p w14:paraId="74FC248A" w14:textId="3540DC98" w:rsidR="0020796D" w:rsidRPr="00B15D57" w:rsidRDefault="0020796D" w:rsidP="00443D09">
      <w:pPr>
        <w:pStyle w:val="ListParagraph"/>
        <w:numPr>
          <w:ilvl w:val="1"/>
          <w:numId w:val="35"/>
        </w:numPr>
        <w:ind w:left="426"/>
        <w:jc w:val="both"/>
        <w:rPr>
          <w:rFonts w:ascii="Arial" w:hAnsi="Arial" w:cs="Arial"/>
          <w:sz w:val="24"/>
          <w:szCs w:val="24"/>
        </w:rPr>
      </w:pPr>
      <w:r w:rsidRPr="00B15D57">
        <w:rPr>
          <w:rFonts w:ascii="Arial" w:hAnsi="Arial" w:cs="Arial"/>
          <w:sz w:val="24"/>
          <w:szCs w:val="24"/>
        </w:rPr>
        <w:t>the actions the Supplier will undertake to reduce the consumption of  resources, in particular the use of single use plastic;</w:t>
      </w:r>
    </w:p>
    <w:p w14:paraId="0812B5B7" w14:textId="77777777" w:rsidR="0020796D" w:rsidRPr="00B15D57" w:rsidRDefault="0020796D" w:rsidP="00443D09">
      <w:pPr>
        <w:pStyle w:val="ListParagraph"/>
        <w:numPr>
          <w:ilvl w:val="1"/>
          <w:numId w:val="35"/>
        </w:numPr>
        <w:ind w:left="426"/>
        <w:jc w:val="both"/>
        <w:rPr>
          <w:rFonts w:ascii="Arial" w:hAnsi="Arial" w:cs="Arial"/>
          <w:sz w:val="24"/>
          <w:szCs w:val="24"/>
        </w:rPr>
      </w:pPr>
      <w:r w:rsidRPr="00B15D57">
        <w:rPr>
          <w:rFonts w:ascii="Arial" w:hAnsi="Arial" w:cs="Arial"/>
          <w:sz w:val="24"/>
          <w:szCs w:val="24"/>
        </w:rPr>
        <w:t xml:space="preserve">the actions the Supplier will undertake to </w:t>
      </w:r>
      <w:r w:rsidRPr="00B15D57">
        <w:rPr>
          <w:rFonts w:ascii="Arial" w:hAnsi="Arial" w:cs="Arial"/>
          <w:sz w:val="24"/>
          <w:szCs w:val="24"/>
          <w:lang w:eastAsia="en-GB"/>
        </w:rPr>
        <w:t>include circular solutions to reduce packaging and waste;</w:t>
      </w:r>
    </w:p>
    <w:p w14:paraId="50D1D4D1" w14:textId="34FA5D52" w:rsidR="0020796D" w:rsidRPr="00B15D57" w:rsidRDefault="0020796D" w:rsidP="00443D09">
      <w:pPr>
        <w:pStyle w:val="ListParagraph"/>
        <w:numPr>
          <w:ilvl w:val="0"/>
          <w:numId w:val="36"/>
        </w:numPr>
        <w:spacing w:after="0"/>
        <w:ind w:left="426"/>
        <w:jc w:val="both"/>
        <w:rPr>
          <w:rFonts w:ascii="Arial" w:hAnsi="Arial" w:cs="Arial"/>
          <w:sz w:val="24"/>
          <w:szCs w:val="24"/>
        </w:rPr>
      </w:pPr>
      <w:r w:rsidRPr="00B15D57">
        <w:rPr>
          <w:rFonts w:ascii="Arial" w:hAnsi="Arial" w:cs="Arial"/>
          <w:sz w:val="24"/>
          <w:szCs w:val="24"/>
        </w:rPr>
        <w:lastRenderedPageBreak/>
        <w:t>how the Supplier will monitor and measure the impact of the actions they are taking to minimise packaging and waste</w:t>
      </w:r>
      <w:r w:rsidR="000E0900">
        <w:rPr>
          <w:rFonts w:ascii="Arial" w:hAnsi="Arial" w:cs="Arial"/>
          <w:sz w:val="24"/>
          <w:szCs w:val="24"/>
        </w:rPr>
        <w:t>;</w:t>
      </w:r>
    </w:p>
    <w:p w14:paraId="1CDE3DA1" w14:textId="0A639ED1" w:rsidR="0020796D" w:rsidRPr="00B15D57" w:rsidRDefault="0020796D" w:rsidP="00443D09">
      <w:pPr>
        <w:pStyle w:val="ListParagraph"/>
        <w:numPr>
          <w:ilvl w:val="0"/>
          <w:numId w:val="36"/>
        </w:numPr>
        <w:spacing w:after="0"/>
        <w:ind w:left="426"/>
        <w:jc w:val="both"/>
        <w:rPr>
          <w:rFonts w:ascii="Arial" w:hAnsi="Arial" w:cs="Arial"/>
          <w:sz w:val="24"/>
          <w:szCs w:val="24"/>
        </w:rPr>
      </w:pPr>
      <w:r w:rsidRPr="00B15D57">
        <w:rPr>
          <w:rFonts w:ascii="Arial" w:hAnsi="Arial" w:cs="Arial"/>
          <w:sz w:val="24"/>
          <w:szCs w:val="24"/>
        </w:rPr>
        <w:t>how the Supplier will review and revise the actions they are taking with suitable regularity to continue to reduce packaging and waste wherever possible</w:t>
      </w:r>
      <w:r w:rsidR="000E0900">
        <w:rPr>
          <w:rFonts w:ascii="Arial" w:hAnsi="Arial" w:cs="Arial"/>
          <w:sz w:val="24"/>
          <w:szCs w:val="24"/>
        </w:rPr>
        <w:t>;</w:t>
      </w:r>
    </w:p>
    <w:p w14:paraId="31AA478A" w14:textId="6CF1FA72" w:rsidR="0020796D" w:rsidRDefault="0020796D" w:rsidP="00443D09">
      <w:pPr>
        <w:pStyle w:val="ListParagraph"/>
        <w:numPr>
          <w:ilvl w:val="0"/>
          <w:numId w:val="36"/>
        </w:numPr>
        <w:spacing w:after="0"/>
        <w:ind w:left="426"/>
        <w:jc w:val="both"/>
        <w:rPr>
          <w:rFonts w:ascii="Arial" w:hAnsi="Arial" w:cs="Arial"/>
          <w:sz w:val="24"/>
          <w:szCs w:val="24"/>
        </w:rPr>
      </w:pPr>
      <w:r w:rsidRPr="00B15D57">
        <w:rPr>
          <w:rFonts w:ascii="Arial" w:hAnsi="Arial" w:cs="Arial"/>
          <w:sz w:val="24"/>
          <w:szCs w:val="24"/>
        </w:rPr>
        <w:t>how the Supplier will feedback on progress and results to the  Authority</w:t>
      </w:r>
      <w:r w:rsidR="000E0900">
        <w:rPr>
          <w:rFonts w:ascii="Arial" w:hAnsi="Arial" w:cs="Arial"/>
          <w:sz w:val="24"/>
          <w:szCs w:val="24"/>
        </w:rPr>
        <w:t>.</w:t>
      </w:r>
    </w:p>
    <w:p w14:paraId="21C529E4" w14:textId="77777777" w:rsidR="008A3C97" w:rsidRPr="008A3C97" w:rsidRDefault="008A3C97" w:rsidP="00443D09">
      <w:pPr>
        <w:pStyle w:val="ListParagraph"/>
        <w:spacing w:after="0"/>
        <w:ind w:left="426"/>
        <w:jc w:val="both"/>
        <w:rPr>
          <w:rFonts w:ascii="Arial" w:hAnsi="Arial" w:cs="Arial"/>
          <w:sz w:val="24"/>
          <w:szCs w:val="24"/>
        </w:rPr>
      </w:pPr>
    </w:p>
    <w:p w14:paraId="4C1C94F3" w14:textId="77777777" w:rsidR="007A07E5" w:rsidRPr="005C3C0C" w:rsidRDefault="007A07E5" w:rsidP="00443D09">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7F8B0E2F" w14:textId="19748E2B" w:rsidR="007A07E5" w:rsidRPr="005C3C0C" w:rsidRDefault="007A07E5" w:rsidP="00443D09">
      <w:pPr>
        <w:pStyle w:val="ListParagraph"/>
        <w:numPr>
          <w:ilvl w:val="0"/>
          <w:numId w:val="40"/>
        </w:numPr>
        <w:jc w:val="both"/>
        <w:rPr>
          <w:rFonts w:ascii="Arial" w:hAnsi="Arial" w:cs="Arial"/>
          <w:sz w:val="24"/>
          <w:szCs w:val="24"/>
        </w:rPr>
      </w:pPr>
      <w:r w:rsidRPr="005C3C0C">
        <w:rPr>
          <w:rFonts w:ascii="Arial" w:hAnsi="Arial" w:cs="Arial"/>
          <w:sz w:val="24"/>
          <w:szCs w:val="24"/>
        </w:rPr>
        <w:t xml:space="preserve">the specific </w:t>
      </w:r>
      <w:r>
        <w:rPr>
          <w:rFonts w:ascii="Arial" w:hAnsi="Arial" w:cs="Arial"/>
          <w:sz w:val="24"/>
          <w:szCs w:val="24"/>
        </w:rPr>
        <w:t>packaging and waste</w:t>
      </w:r>
      <w:r w:rsidRPr="005C3C0C">
        <w:rPr>
          <w:rFonts w:ascii="Arial" w:hAnsi="Arial" w:cs="Arial"/>
          <w:sz w:val="24"/>
          <w:szCs w:val="24"/>
        </w:rPr>
        <w:t xml:space="preserve">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targets</w:t>
      </w:r>
      <w:r>
        <w:rPr>
          <w:rFonts w:ascii="Arial" w:hAnsi="Arial" w:cs="Arial"/>
          <w:sz w:val="24"/>
          <w:szCs w:val="24"/>
        </w:rPr>
        <w:t>;</w:t>
      </w:r>
    </w:p>
    <w:p w14:paraId="14AC0E19" w14:textId="77777777" w:rsidR="007A07E5" w:rsidRPr="005C3C0C" w:rsidRDefault="007A07E5"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7EE19A23" w14:textId="2D603D0E" w:rsidR="007A07E5" w:rsidRPr="008A3C97" w:rsidRDefault="007A07E5" w:rsidP="00443D09">
      <w:pPr>
        <w:pStyle w:val="ListParagraph"/>
        <w:numPr>
          <w:ilvl w:val="0"/>
          <w:numId w:val="40"/>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w:t>
      </w:r>
      <w:r>
        <w:rPr>
          <w:rFonts w:ascii="Arial" w:hAnsi="Arial" w:cs="Arial"/>
          <w:sz w:val="24"/>
          <w:szCs w:val="24"/>
          <w:lang w:val="en-US"/>
        </w:rPr>
        <w:t>Action Plan</w:t>
      </w:r>
      <w:r w:rsidRPr="00337F5C">
        <w:rPr>
          <w:rFonts w:ascii="Arial" w:hAnsi="Arial" w:cs="Arial"/>
          <w:sz w:val="24"/>
          <w:szCs w:val="24"/>
          <w:lang w:val="en-US"/>
        </w:rPr>
        <w:t xml:space="preserve"> for </w:t>
      </w:r>
      <w:r>
        <w:rPr>
          <w:rFonts w:ascii="Arial" w:hAnsi="Arial" w:cs="Arial"/>
          <w:sz w:val="24"/>
          <w:szCs w:val="24"/>
          <w:lang w:val="en-US"/>
        </w:rPr>
        <w:t>Reducing Packaging and Waste.</w:t>
      </w:r>
    </w:p>
    <w:p w14:paraId="6C873FF0" w14:textId="1D56FB00" w:rsidR="0020796D" w:rsidRPr="00337F5C" w:rsidRDefault="0020796D" w:rsidP="00443D09">
      <w:pPr>
        <w:jc w:val="both"/>
        <w:rPr>
          <w:rFonts w:ascii="Arial" w:hAnsi="Arial" w:cs="Arial"/>
          <w:sz w:val="24"/>
          <w:szCs w:val="24"/>
          <w:lang w:val="en-US"/>
        </w:rPr>
      </w:pPr>
      <w:r w:rsidRPr="00337F5C">
        <w:rPr>
          <w:rFonts w:ascii="Arial" w:hAnsi="Arial" w:cs="Arial"/>
          <w:sz w:val="24"/>
          <w:szCs w:val="24"/>
          <w:lang w:val="en-US"/>
        </w:rPr>
        <w:t xml:space="preserve">At end of year review meetings, the </w:t>
      </w:r>
      <w:r>
        <w:rPr>
          <w:rFonts w:ascii="Arial" w:hAnsi="Arial" w:cs="Arial"/>
          <w:sz w:val="24"/>
          <w:szCs w:val="24"/>
          <w:lang w:val="en-US"/>
        </w:rPr>
        <w:t>Supplier</w:t>
      </w:r>
      <w:r w:rsidRPr="00337F5C">
        <w:rPr>
          <w:rFonts w:ascii="Arial" w:hAnsi="Arial" w:cs="Arial"/>
          <w:sz w:val="24"/>
          <w:szCs w:val="24"/>
          <w:lang w:val="en-US"/>
        </w:rPr>
        <w:t xml:space="preserve"> will submit an annual progress report to the Authority, detailing the progress made in relation to the </w:t>
      </w:r>
      <w:r>
        <w:rPr>
          <w:rFonts w:ascii="Arial" w:hAnsi="Arial" w:cs="Arial"/>
          <w:sz w:val="24"/>
          <w:szCs w:val="24"/>
          <w:lang w:val="en-US"/>
        </w:rPr>
        <w:t xml:space="preserve">Packaging and Waste </w:t>
      </w:r>
      <w:r w:rsidR="002D3CD0">
        <w:rPr>
          <w:rFonts w:ascii="Arial" w:hAnsi="Arial" w:cs="Arial"/>
          <w:sz w:val="24"/>
          <w:szCs w:val="24"/>
          <w:lang w:val="en-US"/>
        </w:rPr>
        <w:t>Action Plan</w:t>
      </w:r>
      <w:r>
        <w:rPr>
          <w:rFonts w:ascii="Arial" w:hAnsi="Arial" w:cs="Arial"/>
          <w:sz w:val="24"/>
          <w:szCs w:val="24"/>
          <w:lang w:val="en-US"/>
        </w:rPr>
        <w:t xml:space="preserve">, including baseline measurements, </w:t>
      </w:r>
      <w:r w:rsidRPr="00337F5C">
        <w:rPr>
          <w:rFonts w:ascii="Arial" w:hAnsi="Arial" w:cs="Arial"/>
          <w:sz w:val="24"/>
          <w:szCs w:val="24"/>
          <w:lang w:val="en-US"/>
        </w:rPr>
        <w:t xml:space="preserve">and setting out the quarterly actions for the year ahead. </w:t>
      </w:r>
    </w:p>
    <w:p w14:paraId="313704AD" w14:textId="6C228C98" w:rsidR="00E4472D" w:rsidRDefault="0020796D" w:rsidP="00443D09">
      <w:pPr>
        <w:jc w:val="both"/>
        <w:rPr>
          <w:rFonts w:ascii="Arial" w:hAnsi="Arial" w:cs="Arial"/>
          <w:sz w:val="24"/>
          <w:szCs w:val="24"/>
          <w:lang w:val="en-US"/>
        </w:rPr>
      </w:pPr>
      <w:r w:rsidRPr="00337F5C">
        <w:rPr>
          <w:rFonts w:ascii="Arial" w:hAnsi="Arial" w:cs="Arial"/>
          <w:sz w:val="24"/>
          <w:szCs w:val="24"/>
          <w:lang w:val="en-US"/>
        </w:rPr>
        <w:t xml:space="preserve">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the </w:t>
      </w:r>
      <w:r>
        <w:rPr>
          <w:rFonts w:ascii="Arial" w:hAnsi="Arial" w:cs="Arial"/>
          <w:sz w:val="24"/>
          <w:szCs w:val="24"/>
          <w:lang w:val="en-US"/>
        </w:rPr>
        <w:t xml:space="preserve">Packaging and Waste </w:t>
      </w:r>
      <w:r w:rsidR="002D3CD0">
        <w:rPr>
          <w:rFonts w:ascii="Arial" w:hAnsi="Arial" w:cs="Arial"/>
          <w:sz w:val="24"/>
          <w:szCs w:val="24"/>
          <w:lang w:val="en-US"/>
        </w:rPr>
        <w:t>Action Plan</w:t>
      </w:r>
      <w:r w:rsidRPr="00337F5C">
        <w:rPr>
          <w:rFonts w:ascii="Arial" w:hAnsi="Arial" w:cs="Arial"/>
          <w:sz w:val="24"/>
          <w:szCs w:val="24"/>
          <w:lang w:val="en-US"/>
        </w:rPr>
        <w:t xml:space="preserve"> on the Contract. The Authority reserves the right to request an updated progress report at interims throughout the Contract.</w:t>
      </w:r>
    </w:p>
    <w:p w14:paraId="4C106C09" w14:textId="145B71B6" w:rsidR="00685D20" w:rsidRPr="0025475A" w:rsidRDefault="00685D20" w:rsidP="00443D09">
      <w:pPr>
        <w:jc w:val="both"/>
        <w:rPr>
          <w:rFonts w:ascii="Arial" w:hAnsi="Arial" w:cs="Arial"/>
          <w:b/>
          <w:bCs/>
        </w:rPr>
      </w:pPr>
      <w:r w:rsidRPr="0025475A">
        <w:rPr>
          <w:rFonts w:ascii="Arial" w:hAnsi="Arial" w:cs="Arial"/>
          <w:b/>
          <w:bCs/>
        </w:rPr>
        <w:t>X.</w:t>
      </w:r>
      <w:r w:rsidR="001E140F">
        <w:rPr>
          <w:rFonts w:ascii="Arial" w:hAnsi="Arial" w:cs="Arial"/>
          <w:b/>
          <w:bCs/>
        </w:rPr>
        <w:t>0</w:t>
      </w:r>
      <w:r w:rsidRPr="0025475A">
        <w:rPr>
          <w:rFonts w:ascii="Arial" w:hAnsi="Arial" w:cs="Arial"/>
          <w:b/>
          <w:bCs/>
        </w:rPr>
        <w:t xml:space="preserve"> </w:t>
      </w:r>
      <w:r>
        <w:rPr>
          <w:rFonts w:ascii="Arial" w:hAnsi="Arial" w:cs="Arial"/>
          <w:b/>
          <w:bCs/>
        </w:rPr>
        <w:t xml:space="preserve"> </w:t>
      </w:r>
      <w:r w:rsidR="00461F08">
        <w:rPr>
          <w:rFonts w:ascii="Arial" w:hAnsi="Arial" w:cs="Arial"/>
          <w:b/>
          <w:bCs/>
        </w:rPr>
        <w:t>G</w:t>
      </w:r>
      <w:r w:rsidRPr="0025475A">
        <w:rPr>
          <w:rFonts w:ascii="Arial" w:hAnsi="Arial" w:cs="Arial"/>
          <w:b/>
          <w:bCs/>
        </w:rPr>
        <w:t xml:space="preserve">reen transport programme for the </w:t>
      </w:r>
      <w:commentRangeStart w:id="88"/>
      <w:r w:rsidRPr="0025475A">
        <w:rPr>
          <w:rFonts w:ascii="Arial" w:hAnsi="Arial" w:cs="Arial"/>
          <w:b/>
          <w:bCs/>
        </w:rPr>
        <w:t>contract</w:t>
      </w:r>
      <w:commentRangeEnd w:id="88"/>
      <w:r w:rsidR="003A06AA">
        <w:rPr>
          <w:rStyle w:val="CommentReference"/>
        </w:rPr>
        <w:commentReference w:id="88"/>
      </w:r>
    </w:p>
    <w:p w14:paraId="2D0D7421" w14:textId="77777777" w:rsidR="00685D20" w:rsidRPr="006F1362" w:rsidRDefault="00685D20" w:rsidP="00443D09">
      <w:pPr>
        <w:jc w:val="both"/>
        <w:rPr>
          <w:rFonts w:ascii="Arial" w:hAnsi="Arial" w:cs="Arial"/>
          <w:sz w:val="24"/>
          <w:szCs w:val="24"/>
        </w:rPr>
      </w:pPr>
      <w:r w:rsidRPr="006F1362">
        <w:rPr>
          <w:rFonts w:ascii="Arial" w:hAnsi="Arial" w:cs="Arial"/>
          <w:sz w:val="24"/>
          <w:szCs w:val="24"/>
        </w:rPr>
        <w:t xml:space="preserve">The Supplier will </w:t>
      </w:r>
      <w:r w:rsidRPr="006F1362">
        <w:rPr>
          <w:rFonts w:ascii="Arial" w:hAnsi="Arial" w:cs="Arial"/>
          <w:sz w:val="24"/>
          <w:szCs w:val="24"/>
          <w:lang w:eastAsia="en-GB"/>
        </w:rPr>
        <w:t xml:space="preserve">develop, implement and maintain a Green Transport Programme for the contract to reduce carbon emissions, promote sustainable travel and support employees’ health and wellbeing.  </w:t>
      </w:r>
    </w:p>
    <w:p w14:paraId="782CEE2D" w14:textId="77777777" w:rsidR="00685D20" w:rsidRPr="006F1362" w:rsidRDefault="00685D20" w:rsidP="00443D09">
      <w:pPr>
        <w:jc w:val="both"/>
        <w:rPr>
          <w:rFonts w:ascii="Arial" w:hAnsi="Arial" w:cs="Arial"/>
          <w:sz w:val="24"/>
          <w:szCs w:val="24"/>
          <w:lang w:val="en-US"/>
        </w:rPr>
      </w:pPr>
      <w:r w:rsidRPr="006F1362">
        <w:rPr>
          <w:rFonts w:ascii="Arial" w:hAnsi="Arial" w:cs="Arial"/>
          <w:sz w:val="24"/>
          <w:szCs w:val="24"/>
        </w:rPr>
        <w:t xml:space="preserve">The Green Transport Programme </w:t>
      </w:r>
      <w:r w:rsidRPr="006F1362">
        <w:rPr>
          <w:rFonts w:ascii="Arial" w:hAnsi="Arial" w:cs="Arial"/>
          <w:sz w:val="24"/>
          <w:szCs w:val="24"/>
          <w:lang w:eastAsia="en-GB"/>
        </w:rPr>
        <w:t xml:space="preserve">should be provided within </w:t>
      </w:r>
      <w:sdt>
        <w:sdtPr>
          <w:rPr>
            <w:rFonts w:ascii="Arial" w:hAnsi="Arial" w:cs="Arial"/>
            <w:b/>
            <w:sz w:val="24"/>
            <w:szCs w:val="24"/>
          </w:rPr>
          <w:alias w:val="insert number of days"/>
          <w:tag w:val="insert number of days"/>
          <w:id w:val="-94257970"/>
          <w:placeholder>
            <w:docPart w:val="EE1BF3CD61BD4FD7AB0BB8358426BA1E"/>
          </w:placeholder>
          <w:showingPlcHdr/>
        </w:sdtPr>
        <w:sdtContent>
          <w:r w:rsidRPr="006F1362">
            <w:rPr>
              <w:rFonts w:ascii="Arial" w:hAnsi="Arial" w:cs="Arial"/>
              <w:color w:val="808080"/>
              <w:sz w:val="24"/>
              <w:szCs w:val="24"/>
            </w:rPr>
            <w:t>Click here to enter text.</w:t>
          </w:r>
        </w:sdtContent>
      </w:sdt>
      <w:r w:rsidRPr="006F1362">
        <w:rPr>
          <w:rFonts w:ascii="Arial" w:hAnsi="Arial" w:cs="Arial"/>
          <w:sz w:val="24"/>
          <w:szCs w:val="24"/>
          <w:lang w:eastAsia="en-GB"/>
        </w:rPr>
        <w:t xml:space="preserve"> days of award of the Contract and must at least include and address among other things the Supplier’s actions to:</w:t>
      </w:r>
    </w:p>
    <w:p w14:paraId="6EBA2C88" w14:textId="77777777" w:rsidR="00685D20" w:rsidRPr="006F1362" w:rsidRDefault="00685D20" w:rsidP="00443D09">
      <w:pPr>
        <w:pStyle w:val="ListParagraph"/>
        <w:numPr>
          <w:ilvl w:val="0"/>
          <w:numId w:val="43"/>
        </w:numPr>
        <w:jc w:val="both"/>
        <w:rPr>
          <w:rFonts w:ascii="Arial" w:hAnsi="Arial" w:cs="Arial"/>
          <w:sz w:val="24"/>
          <w:szCs w:val="24"/>
        </w:rPr>
      </w:pPr>
      <w:r w:rsidRPr="006F1362">
        <w:rPr>
          <w:rFonts w:ascii="Arial" w:hAnsi="Arial" w:cs="Arial"/>
          <w:sz w:val="24"/>
          <w:szCs w:val="24"/>
        </w:rPr>
        <w:t>Establish a relevant baseline before delivery of each Green Transport initiative to enable reporting of the impact of each initiative post-delivery</w:t>
      </w:r>
    </w:p>
    <w:p w14:paraId="774B44BB" w14:textId="77777777" w:rsidR="00685D20" w:rsidRPr="006F1362" w:rsidRDefault="00685D20" w:rsidP="00443D09">
      <w:pPr>
        <w:pStyle w:val="ListParagraph"/>
        <w:numPr>
          <w:ilvl w:val="0"/>
          <w:numId w:val="43"/>
        </w:numPr>
        <w:jc w:val="both"/>
        <w:rPr>
          <w:rFonts w:ascii="Arial" w:hAnsi="Arial" w:cs="Arial"/>
          <w:sz w:val="24"/>
          <w:szCs w:val="24"/>
        </w:rPr>
      </w:pPr>
      <w:r w:rsidRPr="006F1362">
        <w:rPr>
          <w:rFonts w:ascii="Arial" w:hAnsi="Arial" w:cs="Arial"/>
          <w:sz w:val="24"/>
          <w:szCs w:val="24"/>
        </w:rPr>
        <w:lastRenderedPageBreak/>
        <w:t>Reduce the miles driven via petrol and diesel vehicles included on the contract and/or increase the miles driven using low or no emission vehicles included on the contract</w:t>
      </w:r>
    </w:p>
    <w:p w14:paraId="1D98A65B" w14:textId="77777777" w:rsidR="00685D20" w:rsidRPr="006F1362" w:rsidRDefault="00685D20" w:rsidP="00443D09">
      <w:pPr>
        <w:pStyle w:val="ListParagraph"/>
        <w:numPr>
          <w:ilvl w:val="0"/>
          <w:numId w:val="43"/>
        </w:numPr>
        <w:jc w:val="both"/>
        <w:rPr>
          <w:rFonts w:ascii="Arial" w:hAnsi="Arial" w:cs="Arial"/>
          <w:sz w:val="24"/>
          <w:szCs w:val="24"/>
        </w:rPr>
      </w:pPr>
      <w:r w:rsidRPr="006F1362">
        <w:rPr>
          <w:rFonts w:ascii="Arial" w:hAnsi="Arial" w:cs="Arial"/>
          <w:sz w:val="24"/>
          <w:szCs w:val="24"/>
        </w:rPr>
        <w:t>Reduce the freight miles included on the contract as part of a green logistics plan</w:t>
      </w:r>
    </w:p>
    <w:p w14:paraId="2AAD3617" w14:textId="77777777" w:rsidR="00685D20" w:rsidRPr="006F1362" w:rsidRDefault="00685D20" w:rsidP="00443D09">
      <w:pPr>
        <w:pStyle w:val="ListParagraph"/>
        <w:numPr>
          <w:ilvl w:val="0"/>
          <w:numId w:val="43"/>
        </w:numPr>
        <w:spacing w:after="0"/>
        <w:jc w:val="both"/>
        <w:rPr>
          <w:rFonts w:ascii="Arial" w:hAnsi="Arial" w:cs="Arial"/>
          <w:sz w:val="24"/>
          <w:szCs w:val="24"/>
        </w:rPr>
      </w:pPr>
      <w:r w:rsidRPr="006F1362">
        <w:rPr>
          <w:rFonts w:ascii="Arial" w:hAnsi="Arial" w:cs="Arial"/>
          <w:sz w:val="24"/>
          <w:szCs w:val="24"/>
        </w:rPr>
        <w:t>Raise awareness of the positive impacts of sustainable travel amongst the Supplier’s workforce and encourage uptake of sustainable travel options</w:t>
      </w:r>
    </w:p>
    <w:p w14:paraId="5200EAA5" w14:textId="77777777" w:rsidR="00685D20" w:rsidRPr="006F1362" w:rsidRDefault="00685D20" w:rsidP="00443D09">
      <w:pPr>
        <w:jc w:val="both"/>
        <w:rPr>
          <w:rFonts w:ascii="Arial" w:hAnsi="Arial" w:cs="Arial"/>
          <w:sz w:val="24"/>
          <w:szCs w:val="24"/>
        </w:rPr>
      </w:pPr>
    </w:p>
    <w:p w14:paraId="23BD425A" w14:textId="340838B8" w:rsidR="00685D20" w:rsidRPr="006F1362" w:rsidRDefault="00685D20" w:rsidP="00443D09">
      <w:pPr>
        <w:jc w:val="both"/>
        <w:rPr>
          <w:rFonts w:ascii="Arial" w:hAnsi="Arial" w:cs="Arial"/>
          <w:sz w:val="24"/>
          <w:szCs w:val="24"/>
        </w:rPr>
      </w:pPr>
      <w:r w:rsidRPr="006F1362">
        <w:rPr>
          <w:rFonts w:ascii="Arial" w:hAnsi="Arial" w:cs="Arial"/>
          <w:sz w:val="24"/>
          <w:szCs w:val="24"/>
        </w:rPr>
        <w:t>At end of year review meetings, the Supplier will submit an annual progress report to the Authority, detailing the progress made in relation to the Green Transport Programme and setting out the quarterly actions for the year ahead. The report shall be in writing and shall detail the steps taken by the Supplier and its sub-Suppliers (if any) to implement the Green Transport Programme on the Contract. The Authority reserves the right to request an updated progress report at interims throughout the Contract.</w:t>
      </w:r>
    </w:p>
    <w:p w14:paraId="09B7F9DB" w14:textId="77777777" w:rsidR="0093393B" w:rsidRDefault="0093393B" w:rsidP="00443D09">
      <w:pPr>
        <w:tabs>
          <w:tab w:val="left" w:pos="2257"/>
        </w:tabs>
        <w:jc w:val="both"/>
        <w:outlineLvl w:val="2"/>
        <w:rPr>
          <w:rFonts w:ascii="Arial" w:hAnsi="Arial" w:cs="Arial"/>
          <w:b/>
          <w:bCs/>
          <w:sz w:val="24"/>
          <w:szCs w:val="24"/>
        </w:rPr>
      </w:pPr>
    </w:p>
    <w:p w14:paraId="4D30AB4C" w14:textId="15F27BDE" w:rsidR="0052704D" w:rsidRPr="00E4472D" w:rsidRDefault="0052704D" w:rsidP="00443D09">
      <w:pPr>
        <w:tabs>
          <w:tab w:val="left" w:pos="2257"/>
        </w:tabs>
        <w:jc w:val="both"/>
        <w:outlineLvl w:val="2"/>
        <w:rPr>
          <w:rFonts w:ascii="Arial" w:eastAsia="Calibri" w:hAnsi="Arial" w:cs="Arial"/>
          <w:b/>
          <w:bCs/>
          <w:sz w:val="24"/>
          <w:szCs w:val="24"/>
        </w:rPr>
      </w:pPr>
      <w:r w:rsidRPr="001E140F">
        <w:rPr>
          <w:rFonts w:ascii="Arial" w:hAnsi="Arial" w:cs="Arial"/>
          <w:b/>
          <w:bCs/>
          <w:sz w:val="24"/>
          <w:szCs w:val="24"/>
        </w:rPr>
        <w:t>Indicator 3.5 – Initiatives which contribute to improvements of air and water quality and promote nature</w:t>
      </w:r>
      <w:r w:rsidRPr="001E140F">
        <w:rPr>
          <w:rFonts w:ascii="Arial" w:eastAsia="Calibri" w:hAnsi="Arial" w:cs="Arial"/>
          <w:b/>
          <w:bCs/>
          <w:sz w:val="24"/>
          <w:szCs w:val="24"/>
        </w:rPr>
        <w:t>-based solutions.</w:t>
      </w:r>
    </w:p>
    <w:p w14:paraId="445F986C" w14:textId="291D81AB" w:rsidR="00371AE2" w:rsidRPr="001E140F" w:rsidRDefault="00371AE2" w:rsidP="00443D09">
      <w:pPr>
        <w:jc w:val="both"/>
        <w:rPr>
          <w:rFonts w:ascii="Arial" w:hAnsi="Arial" w:cs="Arial"/>
          <w:b/>
          <w:bCs/>
          <w:color w:val="000000"/>
          <w:sz w:val="24"/>
          <w:szCs w:val="24"/>
        </w:rPr>
      </w:pPr>
      <w:r w:rsidRPr="001E140F">
        <w:rPr>
          <w:rFonts w:ascii="Arial" w:hAnsi="Arial" w:cs="Arial"/>
          <w:b/>
          <w:bCs/>
          <w:sz w:val="24"/>
          <w:szCs w:val="24"/>
        </w:rPr>
        <w:t>Clause X.0</w:t>
      </w:r>
      <w:r w:rsidRPr="001E140F">
        <w:rPr>
          <w:rFonts w:ascii="Arial" w:hAnsi="Arial" w:cs="Arial"/>
          <w:b/>
          <w:bCs/>
          <w:color w:val="000000"/>
          <w:sz w:val="24"/>
          <w:szCs w:val="24"/>
        </w:rPr>
        <w:t xml:space="preserve"> </w:t>
      </w:r>
      <w:bookmarkStart w:id="89" w:name="_Hlk188906242"/>
      <w:r w:rsidRPr="001E140F">
        <w:rPr>
          <w:rFonts w:ascii="Arial" w:hAnsi="Arial" w:cs="Arial"/>
          <w:b/>
          <w:bCs/>
          <w:color w:val="000000"/>
          <w:sz w:val="24"/>
          <w:szCs w:val="24"/>
        </w:rPr>
        <w:t>Action Plan for</w:t>
      </w:r>
      <w:r w:rsidR="00F25B03" w:rsidRPr="001E140F">
        <w:rPr>
          <w:rFonts w:ascii="Arial" w:hAnsi="Arial" w:cs="Arial"/>
          <w:b/>
          <w:bCs/>
          <w:color w:val="000000"/>
          <w:sz w:val="24"/>
          <w:szCs w:val="24"/>
        </w:rPr>
        <w:t xml:space="preserve"> Improving Air and Water Quality on</w:t>
      </w:r>
      <w:r w:rsidRPr="001E140F">
        <w:rPr>
          <w:rFonts w:ascii="Arial" w:hAnsi="Arial" w:cs="Arial"/>
          <w:b/>
          <w:bCs/>
          <w:color w:val="000000"/>
          <w:sz w:val="24"/>
          <w:szCs w:val="24"/>
        </w:rPr>
        <w:t xml:space="preserve"> the </w:t>
      </w:r>
      <w:commentRangeStart w:id="90"/>
      <w:r w:rsidRPr="001E140F">
        <w:rPr>
          <w:rFonts w:ascii="Arial" w:hAnsi="Arial" w:cs="Arial"/>
          <w:b/>
          <w:bCs/>
          <w:color w:val="000000"/>
          <w:sz w:val="24"/>
          <w:szCs w:val="24"/>
        </w:rPr>
        <w:t>Contract</w:t>
      </w:r>
      <w:commentRangeEnd w:id="90"/>
      <w:r w:rsidR="00FE3301">
        <w:rPr>
          <w:rStyle w:val="CommentReference"/>
        </w:rPr>
        <w:commentReference w:id="90"/>
      </w:r>
      <w:bookmarkEnd w:id="89"/>
    </w:p>
    <w:p w14:paraId="6D3B52F4" w14:textId="04789557" w:rsidR="00371AE2" w:rsidRPr="001E140F" w:rsidRDefault="00371AE2" w:rsidP="00443D09">
      <w:pPr>
        <w:spacing w:after="120"/>
        <w:jc w:val="both"/>
        <w:textAlignment w:val="baseline"/>
        <w:rPr>
          <w:rFonts w:ascii="Arial" w:hAnsi="Arial" w:cs="Arial"/>
          <w:sz w:val="24"/>
          <w:szCs w:val="24"/>
          <w:lang w:val="en-US"/>
        </w:rPr>
      </w:pPr>
      <w:r w:rsidRPr="001E140F">
        <w:rPr>
          <w:rFonts w:ascii="Arial" w:hAnsi="Arial" w:cs="Arial"/>
          <w:sz w:val="24"/>
          <w:szCs w:val="24"/>
          <w:lang w:val="en-US"/>
        </w:rPr>
        <w:t>The Supplier will develop</w:t>
      </w:r>
      <w:r w:rsidRPr="001E140F" w:rsidDel="00120531">
        <w:rPr>
          <w:rFonts w:ascii="Arial" w:hAnsi="Arial" w:cs="Arial"/>
          <w:sz w:val="24"/>
          <w:szCs w:val="24"/>
          <w:lang w:val="en-US"/>
        </w:rPr>
        <w:t xml:space="preserve"> </w:t>
      </w:r>
      <w:r w:rsidRPr="001E140F">
        <w:rPr>
          <w:rFonts w:ascii="Arial" w:hAnsi="Arial" w:cs="Arial"/>
          <w:sz w:val="24"/>
          <w:szCs w:val="24"/>
          <w:lang w:val="en-US"/>
        </w:rPr>
        <w:t xml:space="preserve">a sound proactive environmental approach in the delivery of this Contract, designed to </w:t>
      </w:r>
      <w:r w:rsidR="00F25B03" w:rsidRPr="001E140F">
        <w:rPr>
          <w:rFonts w:ascii="Arial" w:hAnsi="Arial" w:cs="Arial"/>
          <w:sz w:val="24"/>
          <w:szCs w:val="24"/>
          <w:lang w:val="en-US"/>
        </w:rPr>
        <w:t xml:space="preserve">contribute to improvements of air and water quality and promote nature-based solutions </w:t>
      </w:r>
      <w:r w:rsidRPr="001E140F">
        <w:rPr>
          <w:rFonts w:ascii="Arial" w:hAnsi="Arial" w:cs="Arial"/>
          <w:iCs/>
          <w:sz w:val="24"/>
          <w:szCs w:val="24"/>
          <w:lang w:eastAsia="en-GB"/>
        </w:rPr>
        <w:t>during the lifetime of this contract by:</w:t>
      </w:r>
    </w:p>
    <w:p w14:paraId="17EA456B" w14:textId="370C0B81" w:rsidR="00371AE2" w:rsidRPr="001B487F" w:rsidRDefault="00371AE2" w:rsidP="00443D09">
      <w:pPr>
        <w:numPr>
          <w:ilvl w:val="0"/>
          <w:numId w:val="56"/>
        </w:numPr>
        <w:spacing w:after="75"/>
        <w:jc w:val="both"/>
        <w:rPr>
          <w:rFonts w:ascii="Arial" w:eastAsia="Times New Roman" w:hAnsi="Arial" w:cs="Arial"/>
          <w:color w:val="0B0C0C"/>
          <w:sz w:val="24"/>
          <w:szCs w:val="24"/>
          <w:lang w:eastAsia="en-GB"/>
        </w:rPr>
      </w:pPr>
      <w:r w:rsidRPr="001E140F">
        <w:rPr>
          <w:rFonts w:ascii="Arial" w:eastAsia="Times New Roman" w:hAnsi="Arial" w:cs="Arial"/>
          <w:color w:val="0B0C0C"/>
          <w:sz w:val="24"/>
          <w:szCs w:val="24"/>
          <w:lang w:eastAsia="en-GB"/>
        </w:rPr>
        <w:t xml:space="preserve">Assigning responsibility for climate-related matters </w:t>
      </w:r>
      <w:r w:rsidR="00E4472D">
        <w:rPr>
          <w:rFonts w:ascii="Arial" w:eastAsia="Times New Roman" w:hAnsi="Arial" w:cs="Arial"/>
          <w:color w:val="0B0C0C"/>
          <w:sz w:val="24"/>
          <w:szCs w:val="24"/>
          <w:lang w:eastAsia="en-GB"/>
        </w:rPr>
        <w:t xml:space="preserve">on the contract </w:t>
      </w:r>
      <w:r w:rsidR="00F25B03" w:rsidRPr="001B487F">
        <w:rPr>
          <w:rFonts w:ascii="Arial" w:eastAsia="Times New Roman" w:hAnsi="Arial" w:cs="Arial"/>
          <w:color w:val="0B0C0C"/>
          <w:sz w:val="24"/>
          <w:szCs w:val="24"/>
          <w:lang w:eastAsia="en-GB"/>
        </w:rPr>
        <w:t>at</w:t>
      </w:r>
      <w:r w:rsidRPr="001B487F">
        <w:rPr>
          <w:rFonts w:ascii="Arial" w:eastAsia="Times New Roman" w:hAnsi="Arial" w:cs="Arial"/>
          <w:color w:val="0B0C0C"/>
          <w:sz w:val="24"/>
          <w:szCs w:val="24"/>
          <w:lang w:eastAsia="en-GB"/>
        </w:rPr>
        <w:t xml:space="preserve"> senior management level</w:t>
      </w:r>
    </w:p>
    <w:p w14:paraId="032C66D1" w14:textId="77777777" w:rsidR="00360059" w:rsidRPr="00E4472D" w:rsidRDefault="00360059" w:rsidP="00443D09">
      <w:pPr>
        <w:pStyle w:val="ListParagraph"/>
        <w:numPr>
          <w:ilvl w:val="0"/>
          <w:numId w:val="29"/>
        </w:numPr>
        <w:jc w:val="both"/>
        <w:rPr>
          <w:rFonts w:ascii="Arial" w:hAnsi="Arial" w:cs="Arial"/>
          <w:sz w:val="24"/>
          <w:szCs w:val="24"/>
        </w:rPr>
      </w:pPr>
      <w:r w:rsidRPr="00E4472D">
        <w:rPr>
          <w:rFonts w:ascii="Arial" w:hAnsi="Arial" w:cs="Arial"/>
          <w:sz w:val="24"/>
          <w:szCs w:val="24"/>
        </w:rPr>
        <w:t>Measures to reduce water consumption in the delivery of the contract.</w:t>
      </w:r>
    </w:p>
    <w:p w14:paraId="59710B62" w14:textId="77777777" w:rsidR="00360059" w:rsidRPr="00337F5C" w:rsidRDefault="00360059" w:rsidP="00443D09">
      <w:pPr>
        <w:pStyle w:val="ListParagraph"/>
        <w:numPr>
          <w:ilvl w:val="0"/>
          <w:numId w:val="29"/>
        </w:numPr>
        <w:jc w:val="both"/>
        <w:rPr>
          <w:rFonts w:ascii="Arial" w:hAnsi="Arial" w:cs="Arial"/>
          <w:sz w:val="24"/>
          <w:szCs w:val="24"/>
        </w:rPr>
      </w:pPr>
      <w:r w:rsidRPr="00E4472D">
        <w:rPr>
          <w:rFonts w:ascii="Arial" w:hAnsi="Arial" w:cs="Arial"/>
          <w:sz w:val="24"/>
          <w:szCs w:val="24"/>
        </w:rPr>
        <w:t>Measures to adopt circular economy principles on the contract by keeping resources in use as long as possible, extracting maximum value from them,</w:t>
      </w:r>
      <w:r w:rsidRPr="00337F5C">
        <w:rPr>
          <w:rFonts w:ascii="Arial" w:hAnsi="Arial" w:cs="Arial"/>
          <w:sz w:val="24"/>
          <w:szCs w:val="24"/>
        </w:rPr>
        <w:t xml:space="preserve"> minimizing waste and promoting resource efficiency</w:t>
      </w:r>
      <w:r>
        <w:rPr>
          <w:rFonts w:ascii="Arial" w:hAnsi="Arial" w:cs="Arial"/>
          <w:sz w:val="24"/>
          <w:szCs w:val="24"/>
        </w:rPr>
        <w:t>.</w:t>
      </w:r>
      <w:r w:rsidRPr="00337F5C">
        <w:rPr>
          <w:rFonts w:ascii="Arial" w:hAnsi="Arial" w:cs="Arial"/>
          <w:sz w:val="24"/>
          <w:szCs w:val="24"/>
        </w:rPr>
        <w:t xml:space="preserve"> </w:t>
      </w:r>
    </w:p>
    <w:p w14:paraId="60CE95EE" w14:textId="14AED697" w:rsidR="00360059" w:rsidRPr="00BD3A17" w:rsidRDefault="00360059" w:rsidP="00443D09">
      <w:pPr>
        <w:pStyle w:val="ListParagraph"/>
        <w:numPr>
          <w:ilvl w:val="0"/>
          <w:numId w:val="29"/>
        </w:numPr>
        <w:jc w:val="both"/>
        <w:rPr>
          <w:rFonts w:ascii="Arial" w:hAnsi="Arial" w:cs="Arial"/>
          <w:sz w:val="24"/>
          <w:szCs w:val="24"/>
        </w:rPr>
      </w:pPr>
      <w:r>
        <w:rPr>
          <w:rFonts w:ascii="Arial" w:hAnsi="Arial" w:cs="Arial"/>
          <w:sz w:val="24"/>
          <w:szCs w:val="24"/>
        </w:rPr>
        <w:t>R</w:t>
      </w:r>
      <w:r w:rsidRPr="00BD3A17">
        <w:rPr>
          <w:rFonts w:ascii="Arial" w:hAnsi="Arial" w:cs="Arial"/>
          <w:sz w:val="24"/>
          <w:szCs w:val="24"/>
        </w:rPr>
        <w:t>eduction of scar</w:t>
      </w:r>
      <w:r w:rsidR="00132C99">
        <w:rPr>
          <w:rFonts w:ascii="Arial" w:hAnsi="Arial" w:cs="Arial"/>
          <w:sz w:val="24"/>
          <w:szCs w:val="24"/>
        </w:rPr>
        <w:t>c</w:t>
      </w:r>
      <w:r w:rsidRPr="00BD3A17">
        <w:rPr>
          <w:rFonts w:ascii="Arial" w:hAnsi="Arial" w:cs="Arial"/>
          <w:sz w:val="24"/>
          <w:szCs w:val="24"/>
        </w:rPr>
        <w:t>e materials in the products used on the contract</w:t>
      </w:r>
      <w:r>
        <w:rPr>
          <w:rFonts w:ascii="Arial" w:hAnsi="Arial" w:cs="Arial"/>
          <w:sz w:val="24"/>
          <w:szCs w:val="24"/>
        </w:rPr>
        <w:t>.</w:t>
      </w:r>
    </w:p>
    <w:p w14:paraId="60FD0736" w14:textId="4503A01B" w:rsidR="00360059" w:rsidRPr="00BD3A17" w:rsidRDefault="00F938F0" w:rsidP="00443D09">
      <w:pPr>
        <w:pStyle w:val="ListParagraph"/>
        <w:numPr>
          <w:ilvl w:val="0"/>
          <w:numId w:val="29"/>
        </w:numPr>
        <w:jc w:val="both"/>
        <w:rPr>
          <w:rFonts w:ascii="Arial" w:hAnsi="Arial" w:cs="Arial"/>
          <w:sz w:val="24"/>
          <w:szCs w:val="24"/>
        </w:rPr>
      </w:pPr>
      <w:r>
        <w:rPr>
          <w:rFonts w:ascii="Arial" w:hAnsi="Arial" w:cs="Arial"/>
          <w:sz w:val="24"/>
          <w:szCs w:val="24"/>
        </w:rPr>
        <w:t>Use of sustainable travel methods in the delivery of the contract</w:t>
      </w:r>
    </w:p>
    <w:p w14:paraId="660A8EBD" w14:textId="7129A905" w:rsidR="00360059" w:rsidRPr="00BD3A17" w:rsidRDefault="00360059" w:rsidP="00443D09">
      <w:pPr>
        <w:pStyle w:val="ListParagraph"/>
        <w:numPr>
          <w:ilvl w:val="0"/>
          <w:numId w:val="29"/>
        </w:numPr>
        <w:jc w:val="both"/>
        <w:rPr>
          <w:rFonts w:ascii="Arial" w:hAnsi="Arial" w:cs="Arial"/>
          <w:sz w:val="24"/>
          <w:szCs w:val="24"/>
        </w:rPr>
      </w:pPr>
      <w:r>
        <w:rPr>
          <w:rFonts w:ascii="Arial" w:hAnsi="Arial" w:cs="Arial"/>
          <w:sz w:val="24"/>
          <w:szCs w:val="24"/>
        </w:rPr>
        <w:lastRenderedPageBreak/>
        <w:t>A</w:t>
      </w:r>
      <w:r w:rsidRPr="00BD3A17">
        <w:rPr>
          <w:rFonts w:ascii="Arial" w:hAnsi="Arial" w:cs="Arial"/>
          <w:sz w:val="24"/>
          <w:szCs w:val="24"/>
        </w:rPr>
        <w:t xml:space="preserve">wareness and training events on environmental issues related to the contract for the </w:t>
      </w:r>
      <w:r>
        <w:rPr>
          <w:rFonts w:ascii="Arial" w:hAnsi="Arial" w:cs="Arial"/>
          <w:sz w:val="24"/>
          <w:szCs w:val="24"/>
        </w:rPr>
        <w:t>Supplier</w:t>
      </w:r>
      <w:r w:rsidRPr="00BD3A17">
        <w:rPr>
          <w:rFonts w:ascii="Arial" w:hAnsi="Arial" w:cs="Arial"/>
          <w:sz w:val="24"/>
          <w:szCs w:val="24"/>
        </w:rPr>
        <w:t>’s workforce, supply chain and authority</w:t>
      </w:r>
      <w:r>
        <w:rPr>
          <w:rFonts w:ascii="Arial" w:hAnsi="Arial" w:cs="Arial"/>
          <w:sz w:val="24"/>
          <w:szCs w:val="24"/>
        </w:rPr>
        <w:t>.</w:t>
      </w:r>
    </w:p>
    <w:p w14:paraId="3E12C69F" w14:textId="2AB10A12" w:rsidR="00360059" w:rsidRPr="00BD3A17" w:rsidRDefault="00360059" w:rsidP="00443D09">
      <w:pPr>
        <w:pStyle w:val="ListParagraph"/>
        <w:numPr>
          <w:ilvl w:val="0"/>
          <w:numId w:val="29"/>
        </w:numPr>
        <w:jc w:val="both"/>
        <w:rPr>
          <w:rFonts w:ascii="Arial" w:hAnsi="Arial" w:cs="Arial"/>
          <w:sz w:val="24"/>
          <w:szCs w:val="24"/>
        </w:rPr>
      </w:pPr>
      <w:r>
        <w:rPr>
          <w:rFonts w:ascii="Arial" w:hAnsi="Arial" w:cs="Arial"/>
          <w:sz w:val="24"/>
          <w:szCs w:val="24"/>
        </w:rPr>
        <w:t>A</w:t>
      </w:r>
      <w:r w:rsidRPr="00BD3A17">
        <w:rPr>
          <w:rFonts w:ascii="Arial" w:hAnsi="Arial" w:cs="Arial"/>
          <w:sz w:val="24"/>
          <w:szCs w:val="24"/>
        </w:rPr>
        <w:t>ctivities to enhance the natural environment</w:t>
      </w:r>
    </w:p>
    <w:p w14:paraId="715A930E" w14:textId="77777777" w:rsidR="00360059" w:rsidRPr="00BD3A17" w:rsidRDefault="00360059" w:rsidP="00443D09">
      <w:pPr>
        <w:pStyle w:val="ListParagraph"/>
        <w:numPr>
          <w:ilvl w:val="0"/>
          <w:numId w:val="29"/>
        </w:numPr>
        <w:jc w:val="both"/>
        <w:rPr>
          <w:rFonts w:ascii="Arial" w:hAnsi="Arial" w:cs="Arial"/>
          <w:sz w:val="24"/>
          <w:szCs w:val="24"/>
        </w:rPr>
      </w:pPr>
      <w:r>
        <w:rPr>
          <w:rFonts w:ascii="Arial" w:hAnsi="Arial" w:cs="Arial"/>
          <w:sz w:val="24"/>
          <w:szCs w:val="24"/>
        </w:rPr>
        <w:t>A</w:t>
      </w:r>
      <w:r w:rsidRPr="00BD3A17">
        <w:rPr>
          <w:rFonts w:ascii="Arial" w:hAnsi="Arial" w:cs="Arial"/>
          <w:sz w:val="24"/>
          <w:szCs w:val="24"/>
        </w:rPr>
        <w:t>ctivities to increase biodiversity</w:t>
      </w:r>
      <w:r>
        <w:rPr>
          <w:rFonts w:ascii="Arial" w:hAnsi="Arial" w:cs="Arial"/>
          <w:sz w:val="24"/>
          <w:szCs w:val="24"/>
        </w:rPr>
        <w:t>.</w:t>
      </w:r>
    </w:p>
    <w:p w14:paraId="3AC8835C" w14:textId="77777777" w:rsidR="00360059" w:rsidRDefault="00360059" w:rsidP="00443D09">
      <w:pPr>
        <w:pStyle w:val="ListParagraph"/>
        <w:numPr>
          <w:ilvl w:val="0"/>
          <w:numId w:val="29"/>
        </w:numPr>
        <w:jc w:val="both"/>
        <w:rPr>
          <w:rFonts w:ascii="Arial" w:hAnsi="Arial" w:cs="Arial"/>
          <w:sz w:val="24"/>
          <w:szCs w:val="24"/>
        </w:rPr>
      </w:pPr>
      <w:r>
        <w:rPr>
          <w:rFonts w:ascii="Arial" w:hAnsi="Arial" w:cs="Arial"/>
          <w:sz w:val="24"/>
          <w:szCs w:val="24"/>
        </w:rPr>
        <w:t>M</w:t>
      </w:r>
      <w:r w:rsidRPr="00BD3A17">
        <w:rPr>
          <w:rFonts w:ascii="Arial" w:hAnsi="Arial" w:cs="Arial"/>
          <w:sz w:val="24"/>
          <w:szCs w:val="24"/>
        </w:rPr>
        <w:t>easures to improving air quality</w:t>
      </w:r>
      <w:r>
        <w:rPr>
          <w:rFonts w:ascii="Arial" w:hAnsi="Arial" w:cs="Arial"/>
          <w:sz w:val="24"/>
          <w:szCs w:val="24"/>
        </w:rPr>
        <w:t>.</w:t>
      </w:r>
    </w:p>
    <w:p w14:paraId="04D72A30" w14:textId="723BC4DA" w:rsidR="00360059" w:rsidRDefault="00360059" w:rsidP="00443D09">
      <w:pPr>
        <w:pStyle w:val="ListParagraph"/>
        <w:numPr>
          <w:ilvl w:val="0"/>
          <w:numId w:val="29"/>
        </w:numPr>
        <w:jc w:val="both"/>
        <w:rPr>
          <w:rFonts w:ascii="Arial" w:hAnsi="Arial" w:cs="Arial"/>
          <w:sz w:val="24"/>
          <w:szCs w:val="24"/>
        </w:rPr>
      </w:pPr>
      <w:r>
        <w:rPr>
          <w:rFonts w:ascii="Arial" w:hAnsi="Arial" w:cs="Arial"/>
          <w:sz w:val="24"/>
          <w:szCs w:val="24"/>
        </w:rPr>
        <w:t>Activities to implement nature-based solutions relevant to the contract</w:t>
      </w:r>
    </w:p>
    <w:p w14:paraId="73F9A8E1" w14:textId="67A73F50" w:rsidR="00371AE2" w:rsidRPr="00360059" w:rsidRDefault="00371AE2" w:rsidP="00443D09">
      <w:pPr>
        <w:jc w:val="both"/>
        <w:rPr>
          <w:rFonts w:ascii="Arial" w:hAnsi="Arial" w:cs="Arial"/>
          <w:sz w:val="24"/>
          <w:szCs w:val="24"/>
          <w:lang w:val="en-US"/>
        </w:rPr>
      </w:pPr>
      <w:r w:rsidRPr="00360059">
        <w:rPr>
          <w:rFonts w:ascii="Arial" w:hAnsi="Arial" w:cs="Arial"/>
          <w:sz w:val="24"/>
          <w:szCs w:val="24"/>
          <w:lang w:val="en-US"/>
        </w:rPr>
        <w:t xml:space="preserve">Within </w:t>
      </w:r>
      <w:sdt>
        <w:sdtPr>
          <w:rPr>
            <w:rFonts w:ascii="Arial" w:hAnsi="Arial" w:cs="Arial"/>
            <w:b/>
          </w:rPr>
          <w:alias w:val="insert number of days"/>
          <w:tag w:val="insert number of days"/>
          <w:id w:val="-1819104830"/>
          <w:placeholder>
            <w:docPart w:val="B1F64059291343C089B05957F1E30EF4"/>
          </w:placeholder>
          <w:showingPlcHdr/>
        </w:sdtPr>
        <w:sdtContent>
          <w:r w:rsidR="00E4472D" w:rsidRPr="001B487F">
            <w:rPr>
              <w:rFonts w:ascii="Arial" w:hAnsi="Arial" w:cs="Arial"/>
              <w:color w:val="808080"/>
              <w:highlight w:val="yellow"/>
            </w:rPr>
            <w:t>Click here to enter text.</w:t>
          </w:r>
        </w:sdtContent>
      </w:sdt>
      <w:r w:rsidRPr="00360059">
        <w:rPr>
          <w:rFonts w:ascii="Arial" w:hAnsi="Arial" w:cs="Arial"/>
          <w:sz w:val="24"/>
          <w:szCs w:val="24"/>
          <w:lang w:val="en-US"/>
        </w:rPr>
        <w:t xml:space="preserve"> </w:t>
      </w:r>
      <w:commentRangeStart w:id="91"/>
      <w:r w:rsidRPr="00360059">
        <w:rPr>
          <w:rFonts w:ascii="Arial" w:hAnsi="Arial" w:cs="Arial"/>
          <w:sz w:val="24"/>
          <w:szCs w:val="24"/>
          <w:lang w:val="en-US"/>
        </w:rPr>
        <w:t>days</w:t>
      </w:r>
      <w:commentRangeEnd w:id="91"/>
      <w:r w:rsidRPr="00360059">
        <w:rPr>
          <w:rStyle w:val="CommentReference"/>
        </w:rPr>
        <w:commentReference w:id="91"/>
      </w:r>
      <w:r w:rsidRPr="00360059">
        <w:rPr>
          <w:rFonts w:ascii="Arial" w:hAnsi="Arial" w:cs="Arial"/>
          <w:sz w:val="24"/>
          <w:szCs w:val="24"/>
          <w:lang w:val="en-US"/>
        </w:rPr>
        <w:t xml:space="preserve"> of contract award, the Supplier is required to provide the Authority with a</w:t>
      </w:r>
      <w:r w:rsidR="00360059">
        <w:rPr>
          <w:rFonts w:ascii="Arial" w:hAnsi="Arial" w:cs="Arial"/>
          <w:sz w:val="24"/>
          <w:szCs w:val="24"/>
          <w:lang w:val="en-US"/>
        </w:rPr>
        <w:t xml:space="preserve">n Action Plan to Improve Water and Air levels </w:t>
      </w:r>
      <w:r w:rsidRPr="00360059">
        <w:rPr>
          <w:rFonts w:ascii="Arial" w:hAnsi="Arial" w:cs="Arial"/>
          <w:sz w:val="24"/>
          <w:szCs w:val="24"/>
          <w:lang w:val="en-US"/>
        </w:rPr>
        <w:t>detailing their environmental commitments in relation to this Contract</w:t>
      </w:r>
      <w:r w:rsidR="00360059">
        <w:rPr>
          <w:rFonts w:ascii="Arial" w:hAnsi="Arial" w:cs="Arial"/>
          <w:sz w:val="24"/>
          <w:szCs w:val="24"/>
          <w:lang w:val="en-US"/>
        </w:rPr>
        <w:t xml:space="preserve"> including use of nature-based solutions</w:t>
      </w:r>
      <w:r w:rsidRPr="00360059">
        <w:rPr>
          <w:rFonts w:ascii="Arial" w:hAnsi="Arial" w:cs="Arial"/>
          <w:sz w:val="24"/>
          <w:szCs w:val="24"/>
          <w:lang w:val="en-US"/>
        </w:rPr>
        <w:t xml:space="preserve">.  The Action Plan will set out the processes and actions that the Supplier will undertake to demonstrate that their activities in relation to this contract show a consideration to the impact of climate change on the delivery of the contract and a commitment to continually monitor and mitigate these risks throughout its supply chain. </w:t>
      </w:r>
    </w:p>
    <w:p w14:paraId="4BD0B24E" w14:textId="77777777" w:rsidR="00371AE2" w:rsidRPr="00360059" w:rsidRDefault="00371AE2" w:rsidP="00443D09">
      <w:pPr>
        <w:jc w:val="both"/>
        <w:rPr>
          <w:rFonts w:ascii="Arial" w:hAnsi="Arial" w:cs="Arial"/>
          <w:sz w:val="24"/>
          <w:szCs w:val="24"/>
        </w:rPr>
      </w:pPr>
      <w:r w:rsidRPr="00360059">
        <w:rPr>
          <w:rFonts w:ascii="Arial" w:hAnsi="Arial" w:cs="Arial"/>
          <w:sz w:val="24"/>
          <w:szCs w:val="24"/>
          <w:lang w:val="en-US"/>
        </w:rPr>
        <w:t>T</w:t>
      </w:r>
      <w:r w:rsidRPr="00360059">
        <w:rPr>
          <w:rFonts w:ascii="Arial" w:hAnsi="Arial" w:cs="Arial"/>
          <w:sz w:val="24"/>
          <w:szCs w:val="24"/>
        </w:rPr>
        <w:t>he Action Plan must identify:</w:t>
      </w:r>
    </w:p>
    <w:p w14:paraId="205529D6" w14:textId="77777777" w:rsidR="00371AE2" w:rsidRPr="00360059" w:rsidRDefault="00371AE2" w:rsidP="00443D09">
      <w:pPr>
        <w:pStyle w:val="ListParagraph"/>
        <w:numPr>
          <w:ilvl w:val="0"/>
          <w:numId w:val="40"/>
        </w:numPr>
        <w:jc w:val="both"/>
        <w:rPr>
          <w:rFonts w:ascii="Arial" w:hAnsi="Arial" w:cs="Arial"/>
          <w:sz w:val="24"/>
          <w:szCs w:val="24"/>
        </w:rPr>
      </w:pPr>
      <w:r w:rsidRPr="00360059">
        <w:rPr>
          <w:rFonts w:ascii="Arial" w:hAnsi="Arial" w:cs="Arial"/>
          <w:sz w:val="24"/>
          <w:szCs w:val="24"/>
        </w:rPr>
        <w:t>the specific initiatives that will be delivered including all relevant targets;</w:t>
      </w:r>
    </w:p>
    <w:p w14:paraId="7E32C5DD" w14:textId="77777777" w:rsidR="00371AE2" w:rsidRPr="00360059" w:rsidRDefault="00371AE2" w:rsidP="00443D09">
      <w:pPr>
        <w:pStyle w:val="ListParagraph"/>
        <w:numPr>
          <w:ilvl w:val="0"/>
          <w:numId w:val="40"/>
        </w:numPr>
        <w:jc w:val="both"/>
        <w:rPr>
          <w:rFonts w:ascii="Arial" w:hAnsi="Arial" w:cs="Arial"/>
          <w:sz w:val="24"/>
          <w:szCs w:val="24"/>
        </w:rPr>
      </w:pPr>
      <w:r w:rsidRPr="00360059">
        <w:rPr>
          <w:rFonts w:ascii="Arial" w:hAnsi="Arial" w:cs="Arial"/>
          <w:sz w:val="24"/>
          <w:szCs w:val="24"/>
        </w:rPr>
        <w:t xml:space="preserve">timeframe for each initiative; and </w:t>
      </w:r>
    </w:p>
    <w:p w14:paraId="7CDDA84A" w14:textId="6D810972" w:rsidR="00371AE2" w:rsidRPr="00360059" w:rsidRDefault="00371AE2" w:rsidP="00443D09">
      <w:pPr>
        <w:pStyle w:val="ListParagraph"/>
        <w:numPr>
          <w:ilvl w:val="0"/>
          <w:numId w:val="40"/>
        </w:numPr>
        <w:jc w:val="both"/>
        <w:rPr>
          <w:rFonts w:ascii="Arial" w:hAnsi="Arial" w:cs="Arial"/>
          <w:sz w:val="24"/>
          <w:szCs w:val="24"/>
        </w:rPr>
      </w:pPr>
      <w:r w:rsidRPr="00360059">
        <w:rPr>
          <w:rFonts w:ascii="Arial" w:hAnsi="Arial" w:cs="Arial"/>
          <w:sz w:val="24"/>
          <w:szCs w:val="24"/>
        </w:rPr>
        <w:t xml:space="preserve">resources allocated to delivery of each initiative including overall ownership for the contract’s </w:t>
      </w:r>
      <w:r w:rsidR="00360059">
        <w:rPr>
          <w:rFonts w:ascii="Arial" w:hAnsi="Arial" w:cs="Arial"/>
          <w:sz w:val="24"/>
          <w:szCs w:val="24"/>
        </w:rPr>
        <w:t>Action</w:t>
      </w:r>
      <w:r w:rsidRPr="00360059">
        <w:rPr>
          <w:rFonts w:ascii="Arial" w:hAnsi="Arial" w:cs="Arial"/>
          <w:sz w:val="24"/>
          <w:szCs w:val="24"/>
        </w:rPr>
        <w:t xml:space="preserve"> Plan</w:t>
      </w:r>
      <w:r w:rsidR="00360059">
        <w:rPr>
          <w:rFonts w:ascii="Arial" w:hAnsi="Arial" w:cs="Arial"/>
          <w:sz w:val="24"/>
          <w:szCs w:val="24"/>
        </w:rPr>
        <w:t xml:space="preserve"> to Improve Water and Air Quality</w:t>
      </w:r>
      <w:r w:rsidRPr="00360059">
        <w:rPr>
          <w:rFonts w:ascii="Arial" w:hAnsi="Arial" w:cs="Arial"/>
          <w:sz w:val="24"/>
          <w:szCs w:val="24"/>
        </w:rPr>
        <w:t>.</w:t>
      </w:r>
    </w:p>
    <w:p w14:paraId="5E8E2C92" w14:textId="3B112703" w:rsidR="00371AE2" w:rsidRDefault="00371AE2" w:rsidP="00443D09">
      <w:pPr>
        <w:jc w:val="both"/>
        <w:rPr>
          <w:rFonts w:ascii="Arial" w:hAnsi="Arial" w:cs="Arial"/>
          <w:sz w:val="24"/>
          <w:szCs w:val="24"/>
          <w:lang w:val="en-US"/>
        </w:rPr>
      </w:pPr>
      <w:r w:rsidRPr="00360059">
        <w:rPr>
          <w:rFonts w:ascii="Arial" w:hAnsi="Arial" w:cs="Arial"/>
          <w:sz w:val="24"/>
          <w:szCs w:val="24"/>
        </w:rPr>
        <w:t>The Supplier shall submit an annual progress report to the Authority</w:t>
      </w:r>
      <w:r w:rsidRPr="00360059">
        <w:rPr>
          <w:rFonts w:ascii="Arial" w:hAnsi="Arial" w:cs="Arial"/>
          <w:sz w:val="24"/>
          <w:szCs w:val="24"/>
          <w:lang w:val="en-US"/>
        </w:rPr>
        <w:t xml:space="preserve">, detailing the progress made in relation to the </w:t>
      </w:r>
      <w:r w:rsidR="00360059">
        <w:rPr>
          <w:rFonts w:ascii="Arial" w:hAnsi="Arial" w:cs="Arial"/>
          <w:sz w:val="24"/>
          <w:szCs w:val="24"/>
          <w:lang w:val="en-US"/>
        </w:rPr>
        <w:t>Action</w:t>
      </w:r>
      <w:r w:rsidRPr="00360059">
        <w:rPr>
          <w:rFonts w:ascii="Arial" w:hAnsi="Arial" w:cs="Arial"/>
          <w:sz w:val="24"/>
          <w:szCs w:val="24"/>
          <w:lang w:val="en-US"/>
        </w:rPr>
        <w:t xml:space="preserve"> Plan</w:t>
      </w:r>
      <w:r w:rsidR="00360059">
        <w:rPr>
          <w:rFonts w:ascii="Arial" w:hAnsi="Arial" w:cs="Arial"/>
          <w:sz w:val="24"/>
          <w:szCs w:val="24"/>
          <w:lang w:val="en-US"/>
        </w:rPr>
        <w:t xml:space="preserve"> to Improve Air and Water</w:t>
      </w:r>
      <w:r w:rsidRPr="00360059">
        <w:rPr>
          <w:rFonts w:ascii="Arial" w:hAnsi="Arial" w:cs="Arial"/>
          <w:sz w:val="24"/>
          <w:szCs w:val="24"/>
          <w:lang w:val="en-US"/>
        </w:rPr>
        <w:t xml:space="preserve"> and setting out the quarterly actions for the year ahead.  The report shall be in writing and shall detail the steps taken by the Supplier and its subcontractors (if any) to implement the </w:t>
      </w:r>
      <w:r w:rsidR="00360059">
        <w:rPr>
          <w:rFonts w:ascii="Arial" w:hAnsi="Arial" w:cs="Arial"/>
          <w:sz w:val="24"/>
          <w:szCs w:val="24"/>
          <w:lang w:val="en-US"/>
        </w:rPr>
        <w:t>measures to improve air and water quality levels</w:t>
      </w:r>
      <w:r w:rsidRPr="00360059">
        <w:rPr>
          <w:rFonts w:ascii="Arial" w:hAnsi="Arial" w:cs="Arial"/>
          <w:sz w:val="24"/>
          <w:szCs w:val="24"/>
          <w:lang w:val="en-US"/>
        </w:rPr>
        <w:t xml:space="preserve"> on the Contract.  The Authority reserves the right to request an updated progress report at interims throughout the contract.</w:t>
      </w:r>
    </w:p>
    <w:p w14:paraId="285D0062" w14:textId="77777777" w:rsidR="00926F7F" w:rsidRPr="0025475A" w:rsidRDefault="00926F7F" w:rsidP="00926F7F">
      <w:pPr>
        <w:jc w:val="both"/>
        <w:rPr>
          <w:rFonts w:ascii="Arial" w:hAnsi="Arial" w:cs="Arial"/>
          <w:b/>
          <w:bCs/>
        </w:rPr>
      </w:pPr>
      <w:r w:rsidRPr="0025475A">
        <w:rPr>
          <w:rFonts w:ascii="Arial" w:hAnsi="Arial" w:cs="Arial"/>
          <w:b/>
          <w:bCs/>
        </w:rPr>
        <w:t>X.</w:t>
      </w:r>
      <w:r>
        <w:rPr>
          <w:rFonts w:ascii="Arial" w:hAnsi="Arial" w:cs="Arial"/>
          <w:b/>
          <w:bCs/>
        </w:rPr>
        <w:t>0</w:t>
      </w:r>
      <w:r w:rsidRPr="0025475A">
        <w:rPr>
          <w:rFonts w:ascii="Arial" w:hAnsi="Arial" w:cs="Arial"/>
          <w:b/>
          <w:bCs/>
        </w:rPr>
        <w:t xml:space="preserve"> </w:t>
      </w:r>
      <w:r>
        <w:rPr>
          <w:rFonts w:ascii="Arial" w:hAnsi="Arial" w:cs="Arial"/>
          <w:b/>
          <w:bCs/>
        </w:rPr>
        <w:t xml:space="preserve"> G</w:t>
      </w:r>
      <w:r w:rsidRPr="0025475A">
        <w:rPr>
          <w:rFonts w:ascii="Arial" w:hAnsi="Arial" w:cs="Arial"/>
          <w:b/>
          <w:bCs/>
        </w:rPr>
        <w:t xml:space="preserve">reen transport programme for the </w:t>
      </w:r>
      <w:commentRangeStart w:id="92"/>
      <w:r w:rsidRPr="0025475A">
        <w:rPr>
          <w:rFonts w:ascii="Arial" w:hAnsi="Arial" w:cs="Arial"/>
          <w:b/>
          <w:bCs/>
        </w:rPr>
        <w:t>contract</w:t>
      </w:r>
      <w:commentRangeEnd w:id="92"/>
      <w:r>
        <w:rPr>
          <w:rStyle w:val="CommentReference"/>
        </w:rPr>
        <w:commentReference w:id="92"/>
      </w:r>
    </w:p>
    <w:p w14:paraId="12E46D58" w14:textId="77777777" w:rsidR="00926F7F" w:rsidRPr="0025475A" w:rsidRDefault="00926F7F" w:rsidP="00926F7F">
      <w:pPr>
        <w:jc w:val="both"/>
        <w:rPr>
          <w:rFonts w:ascii="Arial" w:hAnsi="Arial" w:cs="Arial"/>
        </w:rPr>
      </w:pPr>
      <w:r w:rsidRPr="0025475A">
        <w:rPr>
          <w:rFonts w:ascii="Arial" w:hAnsi="Arial" w:cs="Arial"/>
        </w:rPr>
        <w:t xml:space="preserve">The Supplier will </w:t>
      </w:r>
      <w:r w:rsidRPr="0025475A">
        <w:rPr>
          <w:rFonts w:ascii="Arial" w:hAnsi="Arial" w:cs="Arial"/>
          <w:lang w:eastAsia="en-GB"/>
        </w:rPr>
        <w:t>develop, implement and maintain a Green Transport Programme for the contract to reduce carbon emissions, promote sustainable travel and support employees’ health and wellbeing.</w:t>
      </w:r>
      <w:r>
        <w:rPr>
          <w:rFonts w:ascii="Arial" w:hAnsi="Arial" w:cs="Arial"/>
          <w:lang w:eastAsia="en-GB"/>
        </w:rPr>
        <w:t xml:space="preserve">  </w:t>
      </w:r>
    </w:p>
    <w:p w14:paraId="60439638" w14:textId="77777777" w:rsidR="00926F7F" w:rsidRPr="00296E6B" w:rsidRDefault="00926F7F" w:rsidP="00926F7F">
      <w:pPr>
        <w:jc w:val="both"/>
        <w:rPr>
          <w:rFonts w:ascii="Arial" w:hAnsi="Arial" w:cs="Arial"/>
          <w:lang w:val="en-US"/>
        </w:rPr>
      </w:pPr>
      <w:r w:rsidRPr="0025475A">
        <w:rPr>
          <w:rFonts w:ascii="Arial" w:hAnsi="Arial" w:cs="Arial"/>
        </w:rPr>
        <w:lastRenderedPageBreak/>
        <w:t xml:space="preserve">The Green Transport Programme </w:t>
      </w:r>
      <w:r w:rsidRPr="0025475A">
        <w:rPr>
          <w:rFonts w:ascii="Arial" w:hAnsi="Arial" w:cs="Arial"/>
          <w:lang w:eastAsia="en-GB"/>
        </w:rPr>
        <w:t xml:space="preserve">should be provided within </w:t>
      </w:r>
      <w:sdt>
        <w:sdtPr>
          <w:rPr>
            <w:rFonts w:ascii="Arial" w:hAnsi="Arial" w:cs="Arial"/>
            <w:b/>
          </w:rPr>
          <w:alias w:val="insert number of days"/>
          <w:tag w:val="insert number of days"/>
          <w:id w:val="1094823202"/>
          <w:placeholder>
            <w:docPart w:val="A7F346538BE64C3BB0FCF7BA86986F19"/>
          </w:placeholder>
          <w:showingPlcHdr/>
        </w:sdtPr>
        <w:sdtContent>
          <w:r w:rsidRPr="0025475A">
            <w:rPr>
              <w:rFonts w:ascii="Arial" w:hAnsi="Arial" w:cs="Arial"/>
              <w:color w:val="808080"/>
            </w:rPr>
            <w:t>Click here to enter text.</w:t>
          </w:r>
        </w:sdtContent>
      </w:sdt>
      <w:r w:rsidRPr="0025475A">
        <w:rPr>
          <w:rFonts w:ascii="Arial" w:hAnsi="Arial" w:cs="Arial"/>
          <w:lang w:eastAsia="en-GB"/>
        </w:rPr>
        <w:t xml:space="preserve"> days of award of the Contract and must at least include and address among other things the Supplier’s actions to:</w:t>
      </w:r>
    </w:p>
    <w:p w14:paraId="1BE6C69A" w14:textId="77777777" w:rsidR="00926F7F" w:rsidRDefault="00926F7F" w:rsidP="00926F7F">
      <w:pPr>
        <w:pStyle w:val="ListParagraph"/>
        <w:numPr>
          <w:ilvl w:val="0"/>
          <w:numId w:val="43"/>
        </w:numPr>
        <w:jc w:val="both"/>
        <w:rPr>
          <w:rFonts w:ascii="Arial" w:hAnsi="Arial" w:cs="Arial"/>
        </w:rPr>
      </w:pPr>
      <w:r>
        <w:rPr>
          <w:rFonts w:ascii="Arial" w:hAnsi="Arial" w:cs="Arial"/>
        </w:rPr>
        <w:t>Establish a relevant baseline before delivery of each Green Transport initiative to enable reporting of the impact of each initiative post-delivery</w:t>
      </w:r>
    </w:p>
    <w:p w14:paraId="7F5DB6C4" w14:textId="77777777" w:rsidR="00926F7F" w:rsidRPr="00296E6B" w:rsidRDefault="00926F7F" w:rsidP="00926F7F">
      <w:pPr>
        <w:pStyle w:val="ListParagraph"/>
        <w:numPr>
          <w:ilvl w:val="0"/>
          <w:numId w:val="43"/>
        </w:numPr>
        <w:jc w:val="both"/>
        <w:rPr>
          <w:rFonts w:ascii="Arial" w:hAnsi="Arial" w:cs="Arial"/>
        </w:rPr>
      </w:pPr>
      <w:r w:rsidRPr="0025475A">
        <w:rPr>
          <w:rFonts w:ascii="Arial" w:hAnsi="Arial" w:cs="Arial"/>
        </w:rPr>
        <w:t xml:space="preserve">Reduce the miles driven via petrol and diesel vehicles included on the contract </w:t>
      </w:r>
      <w:r>
        <w:rPr>
          <w:rFonts w:ascii="Arial" w:hAnsi="Arial" w:cs="Arial"/>
        </w:rPr>
        <w:t>and/or i</w:t>
      </w:r>
      <w:r w:rsidRPr="0025475A">
        <w:rPr>
          <w:rFonts w:ascii="Arial" w:hAnsi="Arial" w:cs="Arial"/>
        </w:rPr>
        <w:t>ncrease the miles driven using low or no emission vehicles included on the contract</w:t>
      </w:r>
    </w:p>
    <w:p w14:paraId="49397F94" w14:textId="77777777" w:rsidR="00926F7F" w:rsidRPr="0025475A" w:rsidRDefault="00926F7F" w:rsidP="00926F7F">
      <w:pPr>
        <w:pStyle w:val="ListParagraph"/>
        <w:numPr>
          <w:ilvl w:val="0"/>
          <w:numId w:val="43"/>
        </w:numPr>
        <w:jc w:val="both"/>
        <w:rPr>
          <w:rFonts w:ascii="Arial" w:hAnsi="Arial" w:cs="Arial"/>
        </w:rPr>
      </w:pPr>
      <w:r w:rsidRPr="0025475A">
        <w:rPr>
          <w:rFonts w:ascii="Arial" w:hAnsi="Arial" w:cs="Arial"/>
        </w:rPr>
        <w:t>Reduce the freight miles included on the contract as part of a green logistics plan</w:t>
      </w:r>
    </w:p>
    <w:p w14:paraId="3DE02CB4" w14:textId="77777777" w:rsidR="00926F7F" w:rsidRPr="003A0E19" w:rsidRDefault="00926F7F" w:rsidP="00926F7F">
      <w:pPr>
        <w:pStyle w:val="ListParagraph"/>
        <w:numPr>
          <w:ilvl w:val="0"/>
          <w:numId w:val="43"/>
        </w:numPr>
        <w:spacing w:after="0"/>
        <w:jc w:val="both"/>
        <w:rPr>
          <w:rFonts w:ascii="Arial" w:hAnsi="Arial" w:cs="Arial"/>
        </w:rPr>
      </w:pPr>
      <w:r w:rsidRPr="003A0E19">
        <w:rPr>
          <w:rFonts w:ascii="Arial" w:hAnsi="Arial" w:cs="Arial"/>
        </w:rPr>
        <w:t>Raise awareness of the positive impacts of sustainable travel amongst the Supplier’s workforce and encourage uptake of sustainable travel options</w:t>
      </w:r>
    </w:p>
    <w:p w14:paraId="5C1FCA5C" w14:textId="77777777" w:rsidR="00926F7F" w:rsidRPr="00296E6B" w:rsidRDefault="00926F7F" w:rsidP="00926F7F">
      <w:pPr>
        <w:jc w:val="both"/>
        <w:rPr>
          <w:rFonts w:ascii="Arial" w:hAnsi="Arial" w:cs="Arial"/>
        </w:rPr>
      </w:pPr>
    </w:p>
    <w:p w14:paraId="261BB80F" w14:textId="75B4018A" w:rsidR="00926F7F" w:rsidRPr="00926F7F" w:rsidRDefault="00926F7F" w:rsidP="00443D09">
      <w:pPr>
        <w:jc w:val="both"/>
        <w:rPr>
          <w:rFonts w:ascii="Arial" w:hAnsi="Arial" w:cs="Arial"/>
        </w:rPr>
      </w:pPr>
      <w:r w:rsidRPr="0025475A">
        <w:rPr>
          <w:rFonts w:ascii="Arial" w:hAnsi="Arial" w:cs="Arial"/>
        </w:rPr>
        <w:t>At end of year review meetings, the Supplier will submit an annual progress report to the Authority, detailing the progress made in relation to the Green Transport Programme and setting out the quarterly actions for the year ahead. The report shall be in writing and shall detail the steps taken by the Supplier and its sub-Suppliers (if any) to implement the Green Transport Programme on the Contract. The Authority reserves the right to request an updated progress report at interims throughout the Contract.</w:t>
      </w:r>
    </w:p>
    <w:p w14:paraId="35EDC862" w14:textId="14D4D808" w:rsidR="00371AE2" w:rsidRPr="00F938F0" w:rsidRDefault="00371AE2" w:rsidP="00443D09">
      <w:pPr>
        <w:pStyle w:val="Heading2"/>
        <w:jc w:val="both"/>
        <w:rPr>
          <w:rFonts w:ascii="Arial" w:hAnsi="Arial" w:cs="Arial"/>
          <w:sz w:val="24"/>
          <w:szCs w:val="24"/>
        </w:rPr>
      </w:pPr>
      <w:r w:rsidRPr="00F938F0">
        <w:rPr>
          <w:rFonts w:ascii="Arial" w:hAnsi="Arial" w:cs="Arial"/>
          <w:sz w:val="24"/>
          <w:szCs w:val="24"/>
        </w:rPr>
        <w:t xml:space="preserve">X.0 Environmental Initiatives for </w:t>
      </w:r>
      <w:r w:rsidR="007367F2" w:rsidRPr="00F938F0">
        <w:rPr>
          <w:rFonts w:ascii="Arial" w:hAnsi="Arial" w:cs="Arial"/>
          <w:sz w:val="24"/>
          <w:szCs w:val="24"/>
        </w:rPr>
        <w:t>Improving Air and Water Quality Levels</w:t>
      </w:r>
      <w:r w:rsidRPr="00F938F0">
        <w:rPr>
          <w:rFonts w:ascii="Arial" w:hAnsi="Arial" w:cs="Arial"/>
          <w:sz w:val="24"/>
          <w:szCs w:val="24"/>
        </w:rPr>
        <w:t xml:space="preserve"> </w:t>
      </w:r>
    </w:p>
    <w:p w14:paraId="7E2D3170" w14:textId="5B9C3F94" w:rsidR="00371AE2" w:rsidRPr="00F938F0" w:rsidRDefault="00371AE2" w:rsidP="00443D09">
      <w:pPr>
        <w:tabs>
          <w:tab w:val="left" w:pos="2257"/>
        </w:tabs>
        <w:jc w:val="both"/>
        <w:outlineLvl w:val="2"/>
        <w:rPr>
          <w:rFonts w:ascii="Arial" w:eastAsia="Calibri" w:hAnsi="Arial" w:cs="Arial"/>
          <w:b/>
          <w:bCs/>
          <w:sz w:val="24"/>
          <w:szCs w:val="24"/>
        </w:rPr>
      </w:pPr>
      <w:r w:rsidRPr="00F938F0">
        <w:rPr>
          <w:rFonts w:ascii="Arial" w:hAnsi="Arial" w:cs="Arial"/>
          <w:sz w:val="24"/>
          <w:szCs w:val="24"/>
        </w:rPr>
        <w:t xml:space="preserve">The delivery of environmental initiatives in areas related to the Contract designed to influence staff, suppliers, customers and communities through the delivery of the contract to </w:t>
      </w:r>
      <w:r w:rsidR="007367F2" w:rsidRPr="00F938F0">
        <w:rPr>
          <w:rFonts w:ascii="Arial" w:hAnsi="Arial" w:cs="Arial"/>
          <w:sz w:val="24"/>
          <w:szCs w:val="24"/>
        </w:rPr>
        <w:t>contribute to improvements of air and water quality and promote nature</w:t>
      </w:r>
      <w:r w:rsidR="007367F2" w:rsidRPr="00F938F0">
        <w:rPr>
          <w:rFonts w:ascii="Arial" w:eastAsia="Calibri" w:hAnsi="Arial" w:cs="Arial"/>
          <w:sz w:val="24"/>
          <w:szCs w:val="24"/>
        </w:rPr>
        <w:t>-based solutions.</w:t>
      </w:r>
    </w:p>
    <w:p w14:paraId="26CE8DB9" w14:textId="507B41DD" w:rsidR="00371AE2" w:rsidRPr="00F938F0" w:rsidRDefault="00371AE2" w:rsidP="00443D09">
      <w:pPr>
        <w:jc w:val="both"/>
        <w:rPr>
          <w:rFonts w:ascii="Arial" w:hAnsi="Arial" w:cs="Arial"/>
          <w:sz w:val="24"/>
          <w:szCs w:val="24"/>
        </w:rPr>
      </w:pPr>
      <w:r w:rsidRPr="00F938F0">
        <w:rPr>
          <w:rFonts w:ascii="Arial" w:hAnsi="Arial" w:cs="Arial"/>
          <w:sz w:val="24"/>
          <w:szCs w:val="24"/>
        </w:rPr>
        <w:t>Activities may include</w:t>
      </w:r>
      <w:r w:rsidR="009C4E26">
        <w:rPr>
          <w:rFonts w:ascii="Arial" w:hAnsi="Arial" w:cs="Arial"/>
          <w:sz w:val="24"/>
          <w:szCs w:val="24"/>
        </w:rPr>
        <w:t>, for example</w:t>
      </w:r>
      <w:r w:rsidRPr="00F938F0">
        <w:rPr>
          <w:rFonts w:ascii="Arial" w:hAnsi="Arial" w:cs="Arial"/>
          <w:sz w:val="24"/>
          <w:szCs w:val="24"/>
        </w:rPr>
        <w:t>: delivery of training to the contract workforce to promote environmental awareness in the performance of the contract</w:t>
      </w:r>
      <w:r w:rsidR="00926F7F">
        <w:rPr>
          <w:rFonts w:ascii="Arial" w:hAnsi="Arial" w:cs="Arial"/>
          <w:sz w:val="24"/>
          <w:szCs w:val="24"/>
        </w:rPr>
        <w:t xml:space="preserve"> and promote nature-based solutions</w:t>
      </w:r>
      <w:r w:rsidRPr="00F938F0">
        <w:rPr>
          <w:rFonts w:ascii="Arial" w:hAnsi="Arial" w:cs="Arial"/>
          <w:sz w:val="24"/>
          <w:szCs w:val="24"/>
        </w:rPr>
        <w:t>; volunteering opportunities for the contract workforce, e.g. undertaking activities that encourage direct positive impact in relation to</w:t>
      </w:r>
      <w:r w:rsidR="007367F2" w:rsidRPr="00F938F0">
        <w:rPr>
          <w:rFonts w:ascii="Arial" w:hAnsi="Arial" w:cs="Arial"/>
          <w:sz w:val="24"/>
          <w:szCs w:val="24"/>
        </w:rPr>
        <w:t xml:space="preserve"> improving air and water quality</w:t>
      </w:r>
      <w:r w:rsidRPr="00F938F0">
        <w:rPr>
          <w:rFonts w:ascii="Arial" w:hAnsi="Arial" w:cs="Arial"/>
          <w:sz w:val="24"/>
          <w:szCs w:val="24"/>
        </w:rPr>
        <w:t xml:space="preserve">; supply chain events to raise awareness of the </w:t>
      </w:r>
      <w:r w:rsidRPr="00F938F0">
        <w:rPr>
          <w:rFonts w:ascii="Arial" w:hAnsi="Arial" w:cs="Arial"/>
          <w:iCs/>
          <w:sz w:val="24"/>
          <w:szCs w:val="24"/>
          <w:lang w:eastAsia="en-GB"/>
        </w:rPr>
        <w:t xml:space="preserve">known or anticipated impacts </w:t>
      </w:r>
      <w:r w:rsidR="007367F2" w:rsidRPr="00F938F0">
        <w:rPr>
          <w:rFonts w:ascii="Arial" w:hAnsi="Arial" w:cs="Arial"/>
          <w:iCs/>
          <w:sz w:val="24"/>
          <w:szCs w:val="24"/>
          <w:lang w:eastAsia="en-GB"/>
        </w:rPr>
        <w:t xml:space="preserve">to air and </w:t>
      </w:r>
      <w:r w:rsidR="00F938F0">
        <w:rPr>
          <w:rFonts w:ascii="Arial" w:hAnsi="Arial" w:cs="Arial"/>
          <w:iCs/>
          <w:sz w:val="24"/>
          <w:szCs w:val="24"/>
          <w:lang w:eastAsia="en-GB"/>
        </w:rPr>
        <w:t>w</w:t>
      </w:r>
      <w:r w:rsidR="007367F2" w:rsidRPr="00F938F0">
        <w:rPr>
          <w:rFonts w:ascii="Arial" w:hAnsi="Arial" w:cs="Arial"/>
          <w:iCs/>
          <w:sz w:val="24"/>
          <w:szCs w:val="24"/>
          <w:lang w:eastAsia="en-GB"/>
        </w:rPr>
        <w:t xml:space="preserve">ater quality </w:t>
      </w:r>
      <w:r w:rsidRPr="00F938F0">
        <w:rPr>
          <w:rFonts w:ascii="Arial" w:hAnsi="Arial" w:cs="Arial"/>
          <w:iCs/>
          <w:sz w:val="24"/>
          <w:szCs w:val="24"/>
          <w:lang w:eastAsia="en-GB"/>
        </w:rPr>
        <w:t>that may affect supply during the lifetime of this contract;</w:t>
      </w:r>
      <w:r w:rsidRPr="00F938F0">
        <w:rPr>
          <w:rFonts w:ascii="Arial" w:hAnsi="Arial" w:cs="Arial"/>
          <w:sz w:val="24"/>
          <w:szCs w:val="24"/>
        </w:rPr>
        <w:t xml:space="preserve"> or equivalent initiative as agreed with the Authority, at the Authority’s discretion. The Supplier shall agree the scope of activities with the Authority prior to delivery.</w:t>
      </w:r>
    </w:p>
    <w:p w14:paraId="5D1FCBBF" w14:textId="77777777" w:rsidR="00371AE2" w:rsidRPr="00D738B8" w:rsidRDefault="00371AE2" w:rsidP="00443D09">
      <w:pPr>
        <w:jc w:val="both"/>
        <w:rPr>
          <w:rFonts w:ascii="Arial" w:hAnsi="Arial" w:cs="Arial"/>
          <w:sz w:val="24"/>
          <w:szCs w:val="24"/>
        </w:rPr>
      </w:pPr>
      <w:r w:rsidRPr="007367F2">
        <w:rPr>
          <w:rFonts w:ascii="Arial" w:hAnsi="Arial" w:cs="Arial"/>
          <w:sz w:val="24"/>
          <w:szCs w:val="24"/>
        </w:rPr>
        <w:lastRenderedPageBreak/>
        <w:t>Each opportunity must be notified to one or more organisations registered on the Social Value Unit website (</w:t>
      </w:r>
      <w:hyperlink r:id="rId52" w:history="1">
        <w:r w:rsidRPr="007367F2">
          <w:rPr>
            <w:rStyle w:val="Hyperlink"/>
            <w:rFonts w:ascii="Arial" w:hAnsi="Arial" w:cs="Arial"/>
            <w:sz w:val="24"/>
            <w:szCs w:val="24"/>
          </w:rPr>
          <w:t>www.socialvalueni.org/contractors/find-a-broker/</w:t>
        </w:r>
      </w:hyperlink>
      <w:r w:rsidRPr="007367F2">
        <w:rPr>
          <w:rFonts w:ascii="Arial" w:hAnsi="Arial" w:cs="Arial"/>
          <w:sz w:val="24"/>
          <w:szCs w:val="24"/>
        </w:rPr>
        <w:t>) and/or equivalent agencies named by or agreed with the Authority for this purpose.</w:t>
      </w:r>
    </w:p>
    <w:p w14:paraId="5FAB2C6B" w14:textId="77777777" w:rsidR="0093393B" w:rsidRDefault="0093393B" w:rsidP="00443D09">
      <w:pPr>
        <w:tabs>
          <w:tab w:val="left" w:pos="2257"/>
        </w:tabs>
        <w:jc w:val="both"/>
        <w:outlineLvl w:val="2"/>
        <w:rPr>
          <w:rFonts w:ascii="Arial" w:eastAsia="Calibri" w:hAnsi="Arial" w:cs="Arial"/>
          <w:b/>
          <w:bCs/>
          <w:sz w:val="24"/>
          <w:szCs w:val="24"/>
        </w:rPr>
      </w:pPr>
    </w:p>
    <w:p w14:paraId="6DC37F30" w14:textId="67835029" w:rsidR="00FC46EC" w:rsidRDefault="0052704D" w:rsidP="00443D09">
      <w:pPr>
        <w:pStyle w:val="Heading2"/>
        <w:jc w:val="both"/>
        <w:rPr>
          <w:rFonts w:ascii="Arial" w:hAnsi="Arial" w:cs="Arial"/>
          <w:sz w:val="24"/>
          <w:szCs w:val="24"/>
        </w:rPr>
      </w:pPr>
      <w:r w:rsidRPr="00D448F5">
        <w:rPr>
          <w:rFonts w:ascii="Arial" w:hAnsi="Arial" w:cs="Arial"/>
          <w:bCs/>
          <w:sz w:val="24"/>
          <w:szCs w:val="24"/>
        </w:rPr>
        <w:t xml:space="preserve">Indicator 3.6 – </w:t>
      </w:r>
      <w:r w:rsidR="00D448F5" w:rsidRPr="00D448F5">
        <w:rPr>
          <w:rFonts w:ascii="Arial" w:hAnsi="Arial" w:cs="Arial"/>
          <w:bCs/>
          <w:sz w:val="24"/>
          <w:szCs w:val="24"/>
        </w:rPr>
        <w:t>Demonstrate action that supports the circular economy, by minimising waste and extracting the maximum value of resources in the delivery of the contract, including the supply chain.</w:t>
      </w:r>
    </w:p>
    <w:p w14:paraId="3D89CF25" w14:textId="77777777" w:rsidR="003A5031" w:rsidRDefault="003A5031" w:rsidP="00443D09">
      <w:pPr>
        <w:pStyle w:val="Heading2"/>
        <w:jc w:val="both"/>
        <w:rPr>
          <w:rFonts w:ascii="Arial" w:hAnsi="Arial" w:cs="Arial"/>
          <w:sz w:val="24"/>
          <w:szCs w:val="24"/>
        </w:rPr>
      </w:pPr>
    </w:p>
    <w:p w14:paraId="4F568E92" w14:textId="7759727B" w:rsidR="00D448F5" w:rsidRDefault="00D448F5" w:rsidP="00443D09">
      <w:pPr>
        <w:pStyle w:val="Heading2"/>
        <w:jc w:val="both"/>
        <w:rPr>
          <w:rFonts w:ascii="Arial" w:hAnsi="Arial" w:cs="Arial"/>
          <w:sz w:val="24"/>
          <w:szCs w:val="24"/>
        </w:rPr>
      </w:pPr>
      <w:r w:rsidRPr="00337F5C">
        <w:rPr>
          <w:rFonts w:ascii="Arial" w:hAnsi="Arial" w:cs="Arial"/>
          <w:sz w:val="24"/>
          <w:szCs w:val="24"/>
        </w:rPr>
        <w:t xml:space="preserve">X.0 </w:t>
      </w:r>
      <w:bookmarkStart w:id="93" w:name="_Hlk188908578"/>
      <w:r>
        <w:rPr>
          <w:rFonts w:ascii="Arial" w:hAnsi="Arial" w:cs="Arial"/>
          <w:sz w:val="24"/>
          <w:szCs w:val="24"/>
        </w:rPr>
        <w:t xml:space="preserve">Circular Economy Action Plan for the </w:t>
      </w:r>
      <w:commentRangeStart w:id="94"/>
      <w:r w:rsidRPr="00337F5C">
        <w:rPr>
          <w:rFonts w:ascii="Arial" w:hAnsi="Arial" w:cs="Arial"/>
          <w:sz w:val="24"/>
          <w:szCs w:val="24"/>
        </w:rPr>
        <w:t>contract</w:t>
      </w:r>
      <w:commentRangeEnd w:id="94"/>
      <w:r w:rsidR="00DF3893">
        <w:rPr>
          <w:rStyle w:val="CommentReference"/>
          <w:rFonts w:eastAsiaTheme="minorHAnsi" w:cstheme="minorBidi"/>
          <w:b w:val="0"/>
        </w:rPr>
        <w:commentReference w:id="94"/>
      </w:r>
    </w:p>
    <w:bookmarkEnd w:id="93"/>
    <w:p w14:paraId="67C1D3BB" w14:textId="7893A2CF" w:rsidR="00970839" w:rsidRDefault="00970839" w:rsidP="00443D09">
      <w:pPr>
        <w:jc w:val="both"/>
        <w:rPr>
          <w:rFonts w:ascii="Arial" w:hAnsi="Arial" w:cs="Arial"/>
          <w:sz w:val="24"/>
          <w:szCs w:val="24"/>
          <w:lang w:val="en-US"/>
        </w:rPr>
      </w:pPr>
      <w:r w:rsidRPr="00337F5C">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sidRPr="00337F5C">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4A836996" w14:textId="460FD593" w:rsidR="00970839" w:rsidRDefault="00970839" w:rsidP="00443D09">
      <w:pPr>
        <w:jc w:val="both"/>
        <w:rPr>
          <w:rFonts w:ascii="Arial" w:hAnsi="Arial" w:cs="Arial"/>
          <w:sz w:val="24"/>
          <w:szCs w:val="24"/>
          <w:lang w:val="en-US"/>
        </w:rPr>
      </w:pPr>
      <w:r w:rsidRPr="00337F5C">
        <w:rPr>
          <w:rFonts w:ascii="Arial" w:hAnsi="Arial" w:cs="Arial"/>
          <w:sz w:val="24"/>
          <w:szCs w:val="24"/>
          <w:lang w:val="en-US"/>
        </w:rPr>
        <w:t xml:space="preserve">The </w:t>
      </w:r>
      <w:r>
        <w:rPr>
          <w:rFonts w:ascii="Arial" w:hAnsi="Arial" w:cs="Arial"/>
          <w:sz w:val="24"/>
          <w:szCs w:val="24"/>
          <w:lang w:val="en-US"/>
        </w:rPr>
        <w:t>Supplier</w:t>
      </w:r>
      <w:r w:rsidRPr="00337F5C">
        <w:rPr>
          <w:rFonts w:ascii="Arial" w:hAnsi="Arial" w:cs="Arial"/>
          <w:sz w:val="24"/>
          <w:szCs w:val="24"/>
          <w:lang w:val="en-US"/>
        </w:rPr>
        <w:t xml:space="preserve"> will develop</w:t>
      </w:r>
      <w:r w:rsidRPr="00337F5C" w:rsidDel="00120531">
        <w:rPr>
          <w:rFonts w:ascii="Arial" w:hAnsi="Arial" w:cs="Arial"/>
          <w:sz w:val="24"/>
          <w:szCs w:val="24"/>
          <w:lang w:val="en-US"/>
        </w:rPr>
        <w:t xml:space="preserve"> </w:t>
      </w:r>
      <w:r w:rsidRPr="00337F5C">
        <w:rPr>
          <w:rFonts w:ascii="Arial" w:hAnsi="Arial" w:cs="Arial"/>
          <w:sz w:val="24"/>
          <w:szCs w:val="24"/>
          <w:lang w:val="en-US"/>
        </w:rPr>
        <w:t xml:space="preserve">a sound proactive environmental approach in the delivery of this Contract, designed </w:t>
      </w:r>
      <w:r w:rsidRPr="0034725D">
        <w:rPr>
          <w:rFonts w:ascii="Arial" w:hAnsi="Arial" w:cs="Arial"/>
          <w:sz w:val="24"/>
          <w:szCs w:val="24"/>
        </w:rPr>
        <w:t>to adopt circular economy principles by keeping resources in use as long as possible, extracting maximum value from them, minimizing waste and promoting resource efficiency</w:t>
      </w:r>
      <w:r w:rsidR="00C50C75">
        <w:rPr>
          <w:rFonts w:ascii="Arial" w:hAnsi="Arial" w:cs="Arial"/>
          <w:sz w:val="24"/>
          <w:szCs w:val="24"/>
        </w:rPr>
        <w:t xml:space="preserve"> by:</w:t>
      </w:r>
    </w:p>
    <w:p w14:paraId="55E85EDE" w14:textId="4C46E3F5" w:rsidR="0034725D" w:rsidRPr="00FB6447" w:rsidRDefault="00FC46EC" w:rsidP="00443D09">
      <w:pPr>
        <w:pStyle w:val="ListParagraph"/>
        <w:numPr>
          <w:ilvl w:val="0"/>
          <w:numId w:val="29"/>
        </w:numPr>
        <w:jc w:val="both"/>
        <w:rPr>
          <w:rFonts w:ascii="Arial" w:hAnsi="Arial" w:cs="Arial"/>
          <w:sz w:val="24"/>
          <w:szCs w:val="24"/>
          <w:lang w:val="en-US"/>
        </w:rPr>
      </w:pPr>
      <w:r>
        <w:rPr>
          <w:rFonts w:ascii="Arial" w:hAnsi="Arial" w:cs="Arial"/>
          <w:sz w:val="24"/>
          <w:szCs w:val="24"/>
          <w:lang w:val="en-US"/>
        </w:rPr>
        <w:t>I</w:t>
      </w:r>
      <w:r w:rsidR="0034725D" w:rsidRPr="00FB6447">
        <w:rPr>
          <w:rFonts w:ascii="Arial" w:hAnsi="Arial" w:cs="Arial"/>
          <w:sz w:val="24"/>
          <w:szCs w:val="24"/>
          <w:lang w:val="en-US"/>
        </w:rPr>
        <w:t>mplement</w:t>
      </w:r>
      <w:r>
        <w:rPr>
          <w:rFonts w:ascii="Arial" w:hAnsi="Arial" w:cs="Arial"/>
          <w:sz w:val="24"/>
          <w:szCs w:val="24"/>
          <w:lang w:val="en-US"/>
        </w:rPr>
        <w:t>ing</w:t>
      </w:r>
      <w:r w:rsidR="0034725D" w:rsidRPr="00FB6447">
        <w:rPr>
          <w:rFonts w:ascii="Arial" w:hAnsi="Arial" w:cs="Arial"/>
          <w:sz w:val="24"/>
          <w:szCs w:val="24"/>
          <w:lang w:val="en-US"/>
        </w:rPr>
        <w:t xml:space="preserve"> circular economy commitments through extending the useful life of products used in the supply chain to deliver this Contract, through relevant durability, repairability and upgradability features of the products, the provision of detailed care instructions to extend the life of the products, and repair and re-use where appropriate</w:t>
      </w:r>
    </w:p>
    <w:p w14:paraId="076EB7EE" w14:textId="0FDB5F98" w:rsidR="0034725D" w:rsidRPr="0034725D" w:rsidRDefault="00FC46EC" w:rsidP="00443D09">
      <w:pPr>
        <w:pStyle w:val="ListParagraph"/>
        <w:numPr>
          <w:ilvl w:val="0"/>
          <w:numId w:val="29"/>
        </w:numPr>
        <w:jc w:val="both"/>
        <w:rPr>
          <w:rFonts w:ascii="Arial" w:hAnsi="Arial" w:cs="Arial"/>
          <w:sz w:val="24"/>
          <w:szCs w:val="24"/>
          <w:lang w:val="en-US"/>
        </w:rPr>
      </w:pPr>
      <w:r>
        <w:rPr>
          <w:rFonts w:ascii="Arial" w:hAnsi="Arial" w:cs="Arial"/>
          <w:sz w:val="24"/>
          <w:szCs w:val="24"/>
          <w:lang w:val="en-US"/>
        </w:rPr>
        <w:t>D</w:t>
      </w:r>
      <w:r w:rsidR="0034725D" w:rsidRPr="00FB6447">
        <w:rPr>
          <w:rFonts w:ascii="Arial" w:hAnsi="Arial" w:cs="Arial"/>
          <w:sz w:val="24"/>
          <w:szCs w:val="24"/>
          <w:lang w:val="en-US"/>
        </w:rPr>
        <w:t>eliver</w:t>
      </w:r>
      <w:r>
        <w:rPr>
          <w:rFonts w:ascii="Arial" w:hAnsi="Arial" w:cs="Arial"/>
          <w:sz w:val="24"/>
          <w:szCs w:val="24"/>
          <w:lang w:val="en-US"/>
        </w:rPr>
        <w:t>ing</w:t>
      </w:r>
      <w:r w:rsidR="0034725D" w:rsidRPr="00FB6447">
        <w:rPr>
          <w:rFonts w:ascii="Arial" w:hAnsi="Arial" w:cs="Arial"/>
          <w:sz w:val="24"/>
          <w:szCs w:val="24"/>
          <w:lang w:val="en-US"/>
        </w:rPr>
        <w:t xml:space="preserve"> c</w:t>
      </w:r>
      <w:r>
        <w:rPr>
          <w:rFonts w:ascii="Arial" w:hAnsi="Arial" w:cs="Arial"/>
          <w:sz w:val="24"/>
          <w:szCs w:val="24"/>
          <w:lang w:val="en-US"/>
        </w:rPr>
        <w:t>ircular</w:t>
      </w:r>
      <w:r w:rsidR="0034725D">
        <w:rPr>
          <w:rFonts w:ascii="Arial" w:hAnsi="Arial" w:cs="Arial"/>
          <w:sz w:val="24"/>
          <w:szCs w:val="24"/>
          <w:lang w:val="en-US"/>
        </w:rPr>
        <w:t xml:space="preserve"> economy</w:t>
      </w:r>
      <w:r w:rsidR="0034725D" w:rsidRPr="00FB6447">
        <w:rPr>
          <w:rFonts w:ascii="Arial" w:hAnsi="Arial" w:cs="Arial"/>
          <w:sz w:val="24"/>
          <w:szCs w:val="24"/>
          <w:lang w:val="en-US"/>
        </w:rPr>
        <w:t xml:space="preserve"> training for staff</w:t>
      </w:r>
      <w:r>
        <w:rPr>
          <w:rFonts w:ascii="Arial" w:hAnsi="Arial" w:cs="Arial"/>
          <w:sz w:val="24"/>
          <w:szCs w:val="24"/>
          <w:lang w:val="en-US"/>
        </w:rPr>
        <w:t xml:space="preserve"> to raise awareness of the importance of responsible consumption practices and opportunities for circularity on the contract</w:t>
      </w:r>
    </w:p>
    <w:p w14:paraId="49609A61" w14:textId="2105D04C" w:rsidR="004E6D79" w:rsidRPr="0034725D" w:rsidRDefault="00FC46EC" w:rsidP="00443D09">
      <w:pPr>
        <w:pStyle w:val="ListParagraph"/>
        <w:numPr>
          <w:ilvl w:val="0"/>
          <w:numId w:val="29"/>
        </w:numPr>
        <w:spacing w:after="0"/>
        <w:jc w:val="both"/>
        <w:rPr>
          <w:rFonts w:ascii="Arial" w:hAnsi="Arial" w:cs="Arial"/>
          <w:sz w:val="24"/>
          <w:szCs w:val="24"/>
        </w:rPr>
      </w:pPr>
      <w:r>
        <w:rPr>
          <w:rFonts w:ascii="Arial" w:hAnsi="Arial" w:cs="Arial"/>
          <w:sz w:val="24"/>
          <w:szCs w:val="24"/>
        </w:rPr>
        <w:lastRenderedPageBreak/>
        <w:t>M</w:t>
      </w:r>
      <w:r w:rsidR="006B53B3" w:rsidRPr="006B53B3">
        <w:rPr>
          <w:rFonts w:ascii="Arial" w:hAnsi="Arial" w:cs="Arial"/>
          <w:sz w:val="24"/>
          <w:szCs w:val="24"/>
        </w:rPr>
        <w:t>inimis</w:t>
      </w:r>
      <w:r>
        <w:rPr>
          <w:rFonts w:ascii="Arial" w:hAnsi="Arial" w:cs="Arial"/>
          <w:sz w:val="24"/>
          <w:szCs w:val="24"/>
        </w:rPr>
        <w:t>ing</w:t>
      </w:r>
      <w:r w:rsidR="006B53B3" w:rsidRPr="006B53B3">
        <w:rPr>
          <w:rFonts w:ascii="Arial" w:hAnsi="Arial" w:cs="Arial"/>
          <w:sz w:val="24"/>
          <w:szCs w:val="24"/>
        </w:rPr>
        <w:t xml:space="preserve"> [so far as reasonably practicable] the volume of resources needed to </w:t>
      </w:r>
      <w:r w:rsidR="0034725D">
        <w:rPr>
          <w:rFonts w:ascii="Arial" w:hAnsi="Arial" w:cs="Arial"/>
          <w:sz w:val="24"/>
          <w:szCs w:val="24"/>
        </w:rPr>
        <w:t xml:space="preserve">deliver the services / </w:t>
      </w:r>
      <w:r>
        <w:rPr>
          <w:rFonts w:ascii="Arial" w:hAnsi="Arial" w:cs="Arial"/>
          <w:sz w:val="24"/>
          <w:szCs w:val="24"/>
        </w:rPr>
        <w:t>products</w:t>
      </w:r>
      <w:r w:rsidR="006B53B3" w:rsidRPr="006B53B3">
        <w:rPr>
          <w:rFonts w:ascii="Arial" w:hAnsi="Arial" w:cs="Arial"/>
          <w:sz w:val="24"/>
          <w:szCs w:val="24"/>
        </w:rPr>
        <w:t xml:space="preserve"> and design the </w:t>
      </w:r>
      <w:r w:rsidR="0034725D">
        <w:rPr>
          <w:rFonts w:ascii="Arial" w:hAnsi="Arial" w:cs="Arial"/>
          <w:sz w:val="24"/>
          <w:szCs w:val="24"/>
        </w:rPr>
        <w:t>services /</w:t>
      </w:r>
      <w:r>
        <w:rPr>
          <w:rFonts w:ascii="Arial" w:hAnsi="Arial" w:cs="Arial"/>
          <w:sz w:val="24"/>
          <w:szCs w:val="24"/>
        </w:rPr>
        <w:t xml:space="preserve"> products </w:t>
      </w:r>
      <w:r w:rsidR="006B53B3" w:rsidRPr="006B53B3">
        <w:rPr>
          <w:rFonts w:ascii="Arial" w:hAnsi="Arial" w:cs="Arial"/>
          <w:sz w:val="24"/>
          <w:szCs w:val="24"/>
        </w:rPr>
        <w:t xml:space="preserve">with the aim of reducing </w:t>
      </w:r>
      <w:r>
        <w:rPr>
          <w:rFonts w:ascii="Arial" w:hAnsi="Arial" w:cs="Arial"/>
          <w:sz w:val="24"/>
          <w:szCs w:val="24"/>
        </w:rPr>
        <w:t>the c</w:t>
      </w:r>
      <w:r w:rsidR="006B53B3" w:rsidRPr="006B53B3">
        <w:rPr>
          <w:rFonts w:ascii="Arial" w:hAnsi="Arial" w:cs="Arial"/>
          <w:sz w:val="24"/>
          <w:szCs w:val="24"/>
        </w:rPr>
        <w:t xml:space="preserve">arbon </w:t>
      </w:r>
      <w:r>
        <w:rPr>
          <w:rFonts w:ascii="Arial" w:hAnsi="Arial" w:cs="Arial"/>
          <w:sz w:val="24"/>
          <w:szCs w:val="24"/>
        </w:rPr>
        <w:t>f</w:t>
      </w:r>
      <w:r w:rsidR="006B53B3" w:rsidRPr="006B53B3">
        <w:rPr>
          <w:rFonts w:ascii="Arial" w:hAnsi="Arial" w:cs="Arial"/>
          <w:sz w:val="24"/>
          <w:szCs w:val="24"/>
        </w:rPr>
        <w:t>ootprint</w:t>
      </w:r>
      <w:r>
        <w:rPr>
          <w:rFonts w:ascii="Arial" w:hAnsi="Arial" w:cs="Arial"/>
          <w:sz w:val="24"/>
          <w:szCs w:val="24"/>
        </w:rPr>
        <w:t xml:space="preserve"> of the contract</w:t>
      </w:r>
    </w:p>
    <w:p w14:paraId="3221C07F" w14:textId="2FF238CF" w:rsidR="006B53B3" w:rsidRDefault="00FC46EC" w:rsidP="00443D09">
      <w:pPr>
        <w:pStyle w:val="ListParagraph"/>
        <w:numPr>
          <w:ilvl w:val="0"/>
          <w:numId w:val="29"/>
        </w:numPr>
        <w:spacing w:after="0"/>
        <w:jc w:val="both"/>
        <w:rPr>
          <w:rFonts w:ascii="Arial" w:hAnsi="Arial" w:cs="Arial"/>
          <w:sz w:val="24"/>
          <w:szCs w:val="24"/>
        </w:rPr>
      </w:pPr>
      <w:r>
        <w:rPr>
          <w:rFonts w:ascii="Arial" w:hAnsi="Arial" w:cs="Arial"/>
          <w:sz w:val="24"/>
          <w:szCs w:val="24"/>
        </w:rPr>
        <w:t>M</w:t>
      </w:r>
      <w:r w:rsidR="006B53B3" w:rsidRPr="006B53B3">
        <w:rPr>
          <w:rFonts w:ascii="Arial" w:hAnsi="Arial" w:cs="Arial"/>
          <w:sz w:val="24"/>
          <w:szCs w:val="24"/>
        </w:rPr>
        <w:t>aximis</w:t>
      </w:r>
      <w:r>
        <w:rPr>
          <w:rFonts w:ascii="Arial" w:hAnsi="Arial" w:cs="Arial"/>
          <w:sz w:val="24"/>
          <w:szCs w:val="24"/>
        </w:rPr>
        <w:t>ing</w:t>
      </w:r>
      <w:r w:rsidR="006B53B3" w:rsidRPr="006B53B3">
        <w:rPr>
          <w:rFonts w:ascii="Arial" w:hAnsi="Arial" w:cs="Arial"/>
          <w:sz w:val="24"/>
          <w:szCs w:val="24"/>
        </w:rPr>
        <w:t xml:space="preserve"> [so far as reasonably practicable] the volume of secondary raw materials derived from </w:t>
      </w:r>
      <w:r>
        <w:rPr>
          <w:rFonts w:ascii="Arial" w:hAnsi="Arial" w:cs="Arial"/>
          <w:sz w:val="24"/>
          <w:szCs w:val="24"/>
        </w:rPr>
        <w:t>r</w:t>
      </w:r>
      <w:r w:rsidR="006B53B3" w:rsidRPr="006B53B3">
        <w:rPr>
          <w:rFonts w:ascii="Arial" w:hAnsi="Arial" w:cs="Arial"/>
          <w:sz w:val="24"/>
          <w:szCs w:val="24"/>
        </w:rPr>
        <w:t xml:space="preserve">ecycled sources used to manufacture the </w:t>
      </w:r>
      <w:r>
        <w:rPr>
          <w:rFonts w:ascii="Arial" w:hAnsi="Arial" w:cs="Arial"/>
          <w:sz w:val="24"/>
          <w:szCs w:val="24"/>
        </w:rPr>
        <w:t>products</w:t>
      </w:r>
      <w:r w:rsidR="0034725D">
        <w:rPr>
          <w:rFonts w:ascii="Arial" w:hAnsi="Arial" w:cs="Arial"/>
          <w:sz w:val="24"/>
          <w:szCs w:val="24"/>
        </w:rPr>
        <w:t xml:space="preserve"> required to deliver the </w:t>
      </w:r>
      <w:r>
        <w:rPr>
          <w:rFonts w:ascii="Arial" w:hAnsi="Arial" w:cs="Arial"/>
          <w:sz w:val="24"/>
          <w:szCs w:val="24"/>
        </w:rPr>
        <w:t>c</w:t>
      </w:r>
      <w:r w:rsidR="0034725D">
        <w:rPr>
          <w:rFonts w:ascii="Arial" w:hAnsi="Arial" w:cs="Arial"/>
          <w:sz w:val="24"/>
          <w:szCs w:val="24"/>
        </w:rPr>
        <w:t>ontract</w:t>
      </w:r>
    </w:p>
    <w:p w14:paraId="2A40451A" w14:textId="613D50B0" w:rsidR="006B53B3" w:rsidRPr="00FC46EC" w:rsidRDefault="00FC46EC" w:rsidP="00443D09">
      <w:pPr>
        <w:pStyle w:val="ListParagraph"/>
        <w:numPr>
          <w:ilvl w:val="0"/>
          <w:numId w:val="29"/>
        </w:numPr>
        <w:spacing w:after="0"/>
        <w:jc w:val="both"/>
        <w:rPr>
          <w:rFonts w:ascii="Arial" w:hAnsi="Arial" w:cs="Arial"/>
          <w:sz w:val="24"/>
          <w:szCs w:val="24"/>
        </w:rPr>
      </w:pPr>
      <w:r>
        <w:rPr>
          <w:rFonts w:ascii="Arial" w:hAnsi="Arial" w:cs="Arial"/>
          <w:sz w:val="24"/>
          <w:szCs w:val="24"/>
        </w:rPr>
        <w:t>E</w:t>
      </w:r>
      <w:r w:rsidR="006B53B3" w:rsidRPr="006B53B3">
        <w:rPr>
          <w:rFonts w:ascii="Arial" w:hAnsi="Arial" w:cs="Arial"/>
          <w:sz w:val="24"/>
          <w:szCs w:val="24"/>
        </w:rPr>
        <w:t>nsur</w:t>
      </w:r>
      <w:r>
        <w:rPr>
          <w:rFonts w:ascii="Arial" w:hAnsi="Arial" w:cs="Arial"/>
          <w:sz w:val="24"/>
          <w:szCs w:val="24"/>
        </w:rPr>
        <w:t>ing</w:t>
      </w:r>
      <w:r w:rsidR="006B53B3" w:rsidRPr="006B53B3">
        <w:rPr>
          <w:rFonts w:ascii="Arial" w:hAnsi="Arial" w:cs="Arial"/>
          <w:sz w:val="24"/>
          <w:szCs w:val="24"/>
        </w:rPr>
        <w:t xml:space="preserve"> [so far as reasonably practicable] that </w:t>
      </w:r>
      <w:r w:rsidR="0034725D">
        <w:rPr>
          <w:rFonts w:ascii="Arial" w:hAnsi="Arial" w:cs="Arial"/>
          <w:sz w:val="24"/>
          <w:szCs w:val="24"/>
        </w:rPr>
        <w:t>p</w:t>
      </w:r>
      <w:r w:rsidR="006B53B3" w:rsidRPr="006B53B3">
        <w:rPr>
          <w:rFonts w:ascii="Arial" w:hAnsi="Arial" w:cs="Arial"/>
          <w:sz w:val="24"/>
          <w:szCs w:val="24"/>
        </w:rPr>
        <w:t>roduct</w:t>
      </w:r>
      <w:r w:rsidR="0034725D">
        <w:rPr>
          <w:rFonts w:ascii="Arial" w:hAnsi="Arial" w:cs="Arial"/>
          <w:sz w:val="24"/>
          <w:szCs w:val="24"/>
        </w:rPr>
        <w:t>s used in the delivery of the services are</w:t>
      </w:r>
      <w:r w:rsidR="006B53B3" w:rsidRPr="006B53B3">
        <w:rPr>
          <w:rFonts w:ascii="Arial" w:hAnsi="Arial" w:cs="Arial"/>
          <w:sz w:val="24"/>
          <w:szCs w:val="24"/>
        </w:rPr>
        <w:t xml:space="preserve"> not coated with, do not contain or </w:t>
      </w:r>
      <w:r w:rsidR="003A5031">
        <w:rPr>
          <w:rFonts w:ascii="Arial" w:hAnsi="Arial" w:cs="Arial"/>
          <w:sz w:val="24"/>
          <w:szCs w:val="24"/>
        </w:rPr>
        <w:t>are</w:t>
      </w:r>
      <w:r w:rsidR="006B53B3" w:rsidRPr="006B53B3">
        <w:rPr>
          <w:rFonts w:ascii="Arial" w:hAnsi="Arial" w:cs="Arial"/>
          <w:sz w:val="24"/>
          <w:szCs w:val="24"/>
        </w:rPr>
        <w:t xml:space="preserve"> not otherwise treated with chemicals or treatments which prevent or make it harder to be </w:t>
      </w:r>
      <w:r w:rsidR="0034725D">
        <w:rPr>
          <w:rFonts w:ascii="Arial" w:hAnsi="Arial" w:cs="Arial"/>
          <w:sz w:val="24"/>
          <w:szCs w:val="24"/>
        </w:rPr>
        <w:t>r</w:t>
      </w:r>
      <w:r w:rsidR="006B53B3" w:rsidRPr="006B53B3">
        <w:rPr>
          <w:rFonts w:ascii="Arial" w:hAnsi="Arial" w:cs="Arial"/>
          <w:sz w:val="24"/>
          <w:szCs w:val="24"/>
        </w:rPr>
        <w:t>ecycled when it becomes an End-of-Life Product</w:t>
      </w:r>
    </w:p>
    <w:p w14:paraId="7EE19F20" w14:textId="5236D107" w:rsidR="00970839" w:rsidRPr="005C3C0C" w:rsidRDefault="00FC46EC" w:rsidP="00443D09">
      <w:pPr>
        <w:pStyle w:val="ListParagraph"/>
        <w:numPr>
          <w:ilvl w:val="0"/>
          <w:numId w:val="29"/>
        </w:numPr>
        <w:spacing w:after="0"/>
        <w:jc w:val="both"/>
        <w:rPr>
          <w:rFonts w:ascii="Arial" w:hAnsi="Arial" w:cs="Arial"/>
          <w:sz w:val="24"/>
          <w:szCs w:val="24"/>
        </w:rPr>
      </w:pPr>
      <w:r>
        <w:rPr>
          <w:rFonts w:ascii="Arial" w:hAnsi="Arial" w:cs="Arial"/>
          <w:sz w:val="24"/>
          <w:szCs w:val="24"/>
        </w:rPr>
        <w:t>R</w:t>
      </w:r>
      <w:r w:rsidR="00970839" w:rsidRPr="005C3C0C">
        <w:rPr>
          <w:rFonts w:ascii="Arial" w:hAnsi="Arial" w:cs="Arial"/>
          <w:sz w:val="24"/>
          <w:szCs w:val="24"/>
        </w:rPr>
        <w:t>educ</w:t>
      </w:r>
      <w:r>
        <w:rPr>
          <w:rFonts w:ascii="Arial" w:hAnsi="Arial" w:cs="Arial"/>
          <w:sz w:val="24"/>
          <w:szCs w:val="24"/>
        </w:rPr>
        <w:t>ing</w:t>
      </w:r>
      <w:r w:rsidR="00970839" w:rsidRPr="005C3C0C">
        <w:rPr>
          <w:rFonts w:ascii="Arial" w:hAnsi="Arial" w:cs="Arial"/>
          <w:sz w:val="24"/>
          <w:szCs w:val="24"/>
        </w:rPr>
        <w:t xml:space="preserve"> scar</w:t>
      </w:r>
      <w:r w:rsidR="00970839">
        <w:rPr>
          <w:rFonts w:ascii="Arial" w:hAnsi="Arial" w:cs="Arial"/>
          <w:sz w:val="24"/>
          <w:szCs w:val="24"/>
        </w:rPr>
        <w:t>c</w:t>
      </w:r>
      <w:r w:rsidR="00970839" w:rsidRPr="005C3C0C">
        <w:rPr>
          <w:rFonts w:ascii="Arial" w:hAnsi="Arial" w:cs="Arial"/>
          <w:sz w:val="24"/>
          <w:szCs w:val="24"/>
        </w:rPr>
        <w:t>e materials in the products used on the contract</w:t>
      </w:r>
    </w:p>
    <w:p w14:paraId="30A28503" w14:textId="736B457E" w:rsidR="00970839" w:rsidRPr="005C3C0C" w:rsidRDefault="00FC46EC" w:rsidP="00443D09">
      <w:pPr>
        <w:pStyle w:val="ListParagraph"/>
        <w:numPr>
          <w:ilvl w:val="0"/>
          <w:numId w:val="29"/>
        </w:numPr>
        <w:spacing w:after="0"/>
        <w:jc w:val="both"/>
        <w:rPr>
          <w:rFonts w:ascii="Arial" w:hAnsi="Arial" w:cs="Arial"/>
          <w:sz w:val="24"/>
          <w:szCs w:val="24"/>
        </w:rPr>
      </w:pPr>
      <w:r>
        <w:rPr>
          <w:rFonts w:ascii="Arial" w:hAnsi="Arial" w:cs="Arial"/>
          <w:sz w:val="24"/>
          <w:szCs w:val="24"/>
        </w:rPr>
        <w:t>U</w:t>
      </w:r>
      <w:r w:rsidR="00970839" w:rsidRPr="005C3C0C">
        <w:rPr>
          <w:rFonts w:ascii="Arial" w:hAnsi="Arial" w:cs="Arial"/>
          <w:sz w:val="24"/>
          <w:szCs w:val="24"/>
        </w:rPr>
        <w:t>s</w:t>
      </w:r>
      <w:r>
        <w:rPr>
          <w:rFonts w:ascii="Arial" w:hAnsi="Arial" w:cs="Arial"/>
          <w:sz w:val="24"/>
          <w:szCs w:val="24"/>
        </w:rPr>
        <w:t>ing</w:t>
      </w:r>
      <w:r w:rsidR="00970839" w:rsidRPr="005C3C0C">
        <w:rPr>
          <w:rFonts w:ascii="Arial" w:hAnsi="Arial" w:cs="Arial"/>
          <w:sz w:val="24"/>
          <w:szCs w:val="24"/>
        </w:rPr>
        <w:t xml:space="preserve"> </w:t>
      </w:r>
      <w:r w:rsidR="00B97C2C">
        <w:rPr>
          <w:rFonts w:ascii="Arial" w:hAnsi="Arial" w:cs="Arial"/>
          <w:sz w:val="24"/>
          <w:szCs w:val="24"/>
        </w:rPr>
        <w:t xml:space="preserve">reusable, </w:t>
      </w:r>
      <w:r w:rsidR="00970839" w:rsidRPr="005C3C0C">
        <w:rPr>
          <w:rFonts w:ascii="Arial" w:hAnsi="Arial" w:cs="Arial"/>
          <w:sz w:val="24"/>
          <w:szCs w:val="24"/>
        </w:rPr>
        <w:t>recycled</w:t>
      </w:r>
      <w:r w:rsidR="00B97C2C">
        <w:rPr>
          <w:rFonts w:ascii="Arial" w:hAnsi="Arial" w:cs="Arial"/>
          <w:sz w:val="24"/>
          <w:szCs w:val="24"/>
        </w:rPr>
        <w:t xml:space="preserve"> and recyclable</w:t>
      </w:r>
      <w:r w:rsidR="00970839" w:rsidRPr="005C3C0C">
        <w:rPr>
          <w:rFonts w:ascii="Arial" w:hAnsi="Arial" w:cs="Arial"/>
          <w:sz w:val="24"/>
          <w:szCs w:val="24"/>
        </w:rPr>
        <w:t xml:space="preserve"> packaging on the contract</w:t>
      </w:r>
    </w:p>
    <w:p w14:paraId="4F0D05A6" w14:textId="77777777" w:rsidR="00970839" w:rsidRDefault="00970839" w:rsidP="00443D09">
      <w:pPr>
        <w:pStyle w:val="ListParagraph"/>
        <w:numPr>
          <w:ilvl w:val="0"/>
          <w:numId w:val="42"/>
        </w:numPr>
        <w:spacing w:after="0"/>
        <w:jc w:val="both"/>
        <w:rPr>
          <w:rFonts w:ascii="Arial" w:hAnsi="Arial" w:cs="Arial"/>
          <w:sz w:val="24"/>
          <w:szCs w:val="24"/>
        </w:rPr>
      </w:pPr>
      <w:r w:rsidRPr="005C3C0C">
        <w:rPr>
          <w:rFonts w:ascii="Arial" w:hAnsi="Arial" w:cs="Arial"/>
          <w:sz w:val="24"/>
          <w:szCs w:val="24"/>
        </w:rPr>
        <w:t>Including environmental requirements within sub-contractor supplier selection processes in relation to the contract</w:t>
      </w:r>
    </w:p>
    <w:p w14:paraId="745C2247" w14:textId="16688D3E" w:rsidR="00FC46EC" w:rsidRPr="00FC46EC" w:rsidRDefault="00FC46EC" w:rsidP="00443D09">
      <w:pPr>
        <w:pStyle w:val="ListParagraph"/>
        <w:numPr>
          <w:ilvl w:val="0"/>
          <w:numId w:val="42"/>
        </w:numPr>
        <w:suppressAutoHyphens/>
        <w:autoSpaceDN w:val="0"/>
        <w:jc w:val="both"/>
        <w:rPr>
          <w:rFonts w:ascii="Arial" w:hAnsi="Arial" w:cs="Arial"/>
          <w:sz w:val="24"/>
          <w:szCs w:val="24"/>
          <w:lang w:val="en-US"/>
        </w:rPr>
      </w:pPr>
      <w:r w:rsidRPr="00FC46EC">
        <w:rPr>
          <w:rFonts w:ascii="Arial" w:hAnsi="Arial" w:cs="Arial"/>
          <w:sz w:val="24"/>
          <w:szCs w:val="24"/>
        </w:rPr>
        <w:t xml:space="preserve">Demonstrating collaboration and knowledge sharing with the Authority to provide the most up to date information on the </w:t>
      </w:r>
      <w:r w:rsidR="00D700E2">
        <w:rPr>
          <w:rFonts w:ascii="Arial" w:hAnsi="Arial" w:cs="Arial"/>
          <w:sz w:val="24"/>
          <w:szCs w:val="24"/>
        </w:rPr>
        <w:t>circular economy opportunities</w:t>
      </w:r>
      <w:r w:rsidRPr="00FC46EC">
        <w:rPr>
          <w:rFonts w:ascii="Arial" w:hAnsi="Arial" w:cs="Arial"/>
          <w:sz w:val="24"/>
          <w:szCs w:val="24"/>
        </w:rPr>
        <w:t xml:space="preserve"> on the contract</w:t>
      </w:r>
    </w:p>
    <w:p w14:paraId="07FC44AE" w14:textId="77777777" w:rsidR="00FC46EC" w:rsidRDefault="00FC46EC" w:rsidP="00443D09">
      <w:pPr>
        <w:jc w:val="both"/>
        <w:rPr>
          <w:rFonts w:ascii="Arial" w:hAnsi="Arial" w:cs="Arial"/>
          <w:sz w:val="24"/>
          <w:szCs w:val="24"/>
          <w:lang w:val="en-US"/>
        </w:rPr>
      </w:pPr>
    </w:p>
    <w:p w14:paraId="2DA250DB" w14:textId="2394624B" w:rsidR="00C50C75" w:rsidRDefault="00970839" w:rsidP="00443D09">
      <w:pPr>
        <w:jc w:val="both"/>
        <w:rPr>
          <w:rFonts w:ascii="Arial" w:hAnsi="Arial" w:cs="Arial"/>
          <w:sz w:val="24"/>
          <w:szCs w:val="24"/>
          <w:lang w:val="en-US"/>
        </w:rPr>
      </w:pPr>
      <w:r w:rsidRPr="005C3C0C">
        <w:rPr>
          <w:rFonts w:ascii="Arial" w:hAnsi="Arial" w:cs="Arial"/>
          <w:sz w:val="24"/>
          <w:szCs w:val="24"/>
          <w:lang w:val="en-US"/>
        </w:rPr>
        <w:t xml:space="preserve">Within </w:t>
      </w:r>
      <w:sdt>
        <w:sdtPr>
          <w:rPr>
            <w:rFonts w:ascii="Arial" w:hAnsi="Arial" w:cs="Arial"/>
            <w:b/>
          </w:rPr>
          <w:alias w:val="insert number of days"/>
          <w:tag w:val="insert number of days"/>
          <w:id w:val="2142144609"/>
          <w:placeholder>
            <w:docPart w:val="E3CB68DFFE4B4A9E8E603B70FC14937C"/>
          </w:placeholder>
          <w:showingPlcHdr/>
        </w:sdtPr>
        <w:sdtContent>
          <w:r w:rsidR="00E4472D" w:rsidRPr="009D5C9C">
            <w:rPr>
              <w:rFonts w:ascii="Arial" w:hAnsi="Arial" w:cs="Arial"/>
              <w:color w:val="808080"/>
              <w:highlight w:val="yellow"/>
            </w:rPr>
            <w:t>Click here to enter text.</w:t>
          </w:r>
        </w:sdtContent>
      </w:sdt>
      <w:r w:rsidRPr="005C3C0C">
        <w:rPr>
          <w:rFonts w:ascii="Arial" w:hAnsi="Arial" w:cs="Arial"/>
          <w:sz w:val="24"/>
          <w:szCs w:val="24"/>
          <w:lang w:val="en-US"/>
        </w:rPr>
        <w:t xml:space="preserve"> </w:t>
      </w:r>
      <w:commentRangeStart w:id="95"/>
      <w:r w:rsidRPr="005C3C0C">
        <w:rPr>
          <w:rFonts w:ascii="Arial" w:hAnsi="Arial" w:cs="Arial"/>
          <w:sz w:val="24"/>
          <w:szCs w:val="24"/>
          <w:lang w:val="en-US"/>
        </w:rPr>
        <w:t>days</w:t>
      </w:r>
      <w:commentRangeEnd w:id="95"/>
      <w:r>
        <w:rPr>
          <w:rStyle w:val="CommentReference"/>
        </w:rPr>
        <w:commentReference w:id="95"/>
      </w:r>
      <w:r w:rsidRPr="005C3C0C">
        <w:rPr>
          <w:rFonts w:ascii="Arial" w:hAnsi="Arial" w:cs="Arial"/>
          <w:sz w:val="24"/>
          <w:szCs w:val="24"/>
          <w:lang w:val="en-US"/>
        </w:rPr>
        <w:t xml:space="preserve"> of contract award, the </w:t>
      </w:r>
      <w:r>
        <w:rPr>
          <w:rFonts w:ascii="Arial" w:hAnsi="Arial" w:cs="Arial"/>
          <w:sz w:val="24"/>
          <w:szCs w:val="24"/>
          <w:lang w:val="en-US"/>
        </w:rPr>
        <w:t>Supplier</w:t>
      </w:r>
      <w:r w:rsidRPr="005C3C0C">
        <w:rPr>
          <w:rFonts w:ascii="Arial" w:hAnsi="Arial" w:cs="Arial"/>
          <w:sz w:val="24"/>
          <w:szCs w:val="24"/>
          <w:lang w:val="en-US"/>
        </w:rPr>
        <w:t xml:space="preserve"> is required to provide the </w:t>
      </w:r>
      <w:r>
        <w:rPr>
          <w:rFonts w:ascii="Arial" w:hAnsi="Arial" w:cs="Arial"/>
          <w:sz w:val="24"/>
          <w:szCs w:val="24"/>
          <w:lang w:val="en-US"/>
        </w:rPr>
        <w:t>Authority</w:t>
      </w:r>
      <w:r w:rsidRPr="005C3C0C">
        <w:rPr>
          <w:rFonts w:ascii="Arial" w:hAnsi="Arial" w:cs="Arial"/>
          <w:sz w:val="24"/>
          <w:szCs w:val="24"/>
          <w:lang w:val="en-US"/>
        </w:rPr>
        <w:t xml:space="preserve"> with a</w:t>
      </w:r>
      <w:r w:rsidR="00C50C75">
        <w:rPr>
          <w:rFonts w:ascii="Arial" w:hAnsi="Arial" w:cs="Arial"/>
          <w:sz w:val="24"/>
          <w:szCs w:val="24"/>
          <w:lang w:val="en-US"/>
        </w:rPr>
        <w:t xml:space="preserve"> Circular Economy</w:t>
      </w:r>
      <w:r w:rsidRPr="005C3C0C">
        <w:rPr>
          <w:rFonts w:ascii="Arial" w:hAnsi="Arial" w:cs="Arial"/>
          <w:sz w:val="24"/>
          <w:szCs w:val="24"/>
          <w:lang w:val="en-US"/>
        </w:rPr>
        <w:t xml:space="preserve"> Action Plan detailing their environmental commitments in relation to this Contract.  The Action Plan will set out the processes and actions that the</w:t>
      </w:r>
      <w:r>
        <w:rPr>
          <w:rFonts w:ascii="Arial" w:hAnsi="Arial" w:cs="Arial"/>
          <w:sz w:val="24"/>
          <w:szCs w:val="24"/>
          <w:lang w:val="en-US"/>
        </w:rPr>
        <w:t xml:space="preserve"> Supplier</w:t>
      </w:r>
      <w:r w:rsidRPr="005C3C0C">
        <w:rPr>
          <w:rFonts w:ascii="Arial" w:hAnsi="Arial" w:cs="Arial"/>
          <w:sz w:val="24"/>
          <w:szCs w:val="24"/>
          <w:lang w:val="en-US"/>
        </w:rPr>
        <w:t xml:space="preserve"> will undertake to demonstrate that their activities in relation to this</w:t>
      </w:r>
      <w:r>
        <w:rPr>
          <w:rFonts w:ascii="Arial" w:hAnsi="Arial" w:cs="Arial"/>
          <w:sz w:val="24"/>
          <w:szCs w:val="24"/>
          <w:lang w:val="en-US"/>
        </w:rPr>
        <w:t xml:space="preserve"> c</w:t>
      </w:r>
      <w:r w:rsidRPr="005C3C0C">
        <w:rPr>
          <w:rFonts w:ascii="Arial" w:hAnsi="Arial" w:cs="Arial"/>
          <w:sz w:val="24"/>
          <w:szCs w:val="24"/>
          <w:lang w:val="en-US"/>
        </w:rPr>
        <w:t xml:space="preserve">ontract show a consideration to the environment and a commitment to </w:t>
      </w:r>
      <w:r w:rsidR="00C50C75">
        <w:rPr>
          <w:rFonts w:ascii="Arial" w:hAnsi="Arial" w:cs="Arial"/>
          <w:sz w:val="24"/>
          <w:szCs w:val="24"/>
          <w:lang w:val="en-US"/>
        </w:rPr>
        <w:t xml:space="preserve">embed circular economy principles across the services and / supplies provided or used in the delivery of the contract to </w:t>
      </w:r>
      <w:r w:rsidRPr="005C3C0C">
        <w:rPr>
          <w:rFonts w:ascii="Arial" w:hAnsi="Arial" w:cs="Arial"/>
          <w:sz w:val="24"/>
          <w:szCs w:val="24"/>
          <w:lang w:val="en-US"/>
        </w:rPr>
        <w:t xml:space="preserve">continually reduce the </w:t>
      </w:r>
      <w:r>
        <w:rPr>
          <w:rFonts w:ascii="Arial" w:hAnsi="Arial" w:cs="Arial"/>
          <w:sz w:val="24"/>
          <w:szCs w:val="24"/>
          <w:lang w:val="en-US"/>
        </w:rPr>
        <w:t>Supplier</w:t>
      </w:r>
      <w:r w:rsidRPr="005C3C0C">
        <w:rPr>
          <w:rFonts w:ascii="Arial" w:hAnsi="Arial" w:cs="Arial"/>
          <w:sz w:val="24"/>
          <w:szCs w:val="24"/>
          <w:lang w:val="en-US"/>
        </w:rPr>
        <w:t>’s impact on the environment throughout its supply chain</w:t>
      </w:r>
      <w:r w:rsidR="00C50C75">
        <w:rPr>
          <w:rFonts w:ascii="Arial" w:hAnsi="Arial" w:cs="Arial"/>
          <w:sz w:val="24"/>
          <w:szCs w:val="24"/>
          <w:lang w:val="en-US"/>
        </w:rPr>
        <w:t>.</w:t>
      </w:r>
    </w:p>
    <w:p w14:paraId="7656B3BD" w14:textId="77777777" w:rsidR="00970839" w:rsidRPr="005C3C0C" w:rsidRDefault="00970839" w:rsidP="00443D09">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773A4A20" w14:textId="77777777" w:rsidR="00970839" w:rsidRPr="005C3C0C" w:rsidRDefault="00970839" w:rsidP="00443D09">
      <w:pPr>
        <w:pStyle w:val="ListParagraph"/>
        <w:numPr>
          <w:ilvl w:val="0"/>
          <w:numId w:val="40"/>
        </w:numPr>
        <w:jc w:val="both"/>
        <w:rPr>
          <w:rFonts w:ascii="Arial" w:hAnsi="Arial" w:cs="Arial"/>
          <w:sz w:val="24"/>
          <w:szCs w:val="24"/>
        </w:rPr>
      </w:pPr>
      <w:r w:rsidRPr="005C3C0C">
        <w:rPr>
          <w:rFonts w:ascii="Arial" w:hAnsi="Arial" w:cs="Arial"/>
          <w:sz w:val="24"/>
          <w:szCs w:val="24"/>
        </w:rPr>
        <w:t>the specific environmental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targets</w:t>
      </w:r>
      <w:r>
        <w:rPr>
          <w:rFonts w:ascii="Arial" w:hAnsi="Arial" w:cs="Arial"/>
          <w:sz w:val="24"/>
          <w:szCs w:val="24"/>
        </w:rPr>
        <w:t>;</w:t>
      </w:r>
    </w:p>
    <w:p w14:paraId="123AA032" w14:textId="77777777" w:rsidR="00970839" w:rsidRPr="005C3C0C" w:rsidRDefault="00970839"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675C2418" w14:textId="7537086A" w:rsidR="00970839" w:rsidRDefault="00970839" w:rsidP="00443D09">
      <w:pPr>
        <w:pStyle w:val="ListParagraph"/>
        <w:numPr>
          <w:ilvl w:val="0"/>
          <w:numId w:val="40"/>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Environmental Action Plan.</w:t>
      </w:r>
    </w:p>
    <w:p w14:paraId="5E4705C3" w14:textId="77777777" w:rsidR="00443D09" w:rsidRPr="00443D09" w:rsidRDefault="00443D09" w:rsidP="00443D09">
      <w:pPr>
        <w:pStyle w:val="ListParagraph"/>
        <w:jc w:val="both"/>
        <w:rPr>
          <w:rFonts w:ascii="Arial" w:hAnsi="Arial" w:cs="Arial"/>
          <w:sz w:val="24"/>
          <w:szCs w:val="24"/>
        </w:rPr>
      </w:pPr>
    </w:p>
    <w:p w14:paraId="54E1A5BA" w14:textId="6F2A126C" w:rsidR="00970839" w:rsidRDefault="00970839" w:rsidP="00443D09">
      <w:pPr>
        <w:jc w:val="both"/>
        <w:rPr>
          <w:rFonts w:ascii="Arial" w:hAnsi="Arial" w:cs="Arial"/>
          <w:sz w:val="24"/>
          <w:szCs w:val="24"/>
          <w:lang w:val="en-US"/>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w:t>
      </w:r>
      <w:r w:rsidRPr="00337F5C">
        <w:rPr>
          <w:rFonts w:ascii="Arial" w:hAnsi="Arial" w:cs="Arial"/>
          <w:sz w:val="24"/>
          <w:szCs w:val="24"/>
          <w:lang w:val="en-US"/>
        </w:rPr>
        <w:t xml:space="preserve">, detailing the progress made in relation to the </w:t>
      </w:r>
      <w:r w:rsidR="00D700E2">
        <w:rPr>
          <w:rFonts w:ascii="Arial" w:hAnsi="Arial" w:cs="Arial"/>
          <w:sz w:val="24"/>
          <w:szCs w:val="24"/>
          <w:lang w:val="en-US"/>
        </w:rPr>
        <w:t>Circular Economy</w:t>
      </w:r>
      <w:r w:rsidRPr="00337F5C">
        <w:rPr>
          <w:rFonts w:ascii="Arial" w:hAnsi="Arial" w:cs="Arial"/>
          <w:sz w:val="24"/>
          <w:szCs w:val="24"/>
          <w:lang w:val="en-US"/>
        </w:rPr>
        <w:t xml:space="preserve"> </w:t>
      </w:r>
      <w:r>
        <w:rPr>
          <w:rFonts w:ascii="Arial" w:hAnsi="Arial" w:cs="Arial"/>
          <w:sz w:val="24"/>
          <w:szCs w:val="24"/>
          <w:lang w:val="en-US"/>
        </w:rPr>
        <w:t>Action Plan</w:t>
      </w:r>
      <w:r w:rsidR="00D700E2">
        <w:rPr>
          <w:rFonts w:ascii="Arial" w:hAnsi="Arial" w:cs="Arial"/>
          <w:sz w:val="24"/>
          <w:szCs w:val="24"/>
          <w:lang w:val="en-US"/>
        </w:rPr>
        <w:t xml:space="preserve"> </w:t>
      </w:r>
      <w:r w:rsidRPr="00337F5C">
        <w:rPr>
          <w:rFonts w:ascii="Arial" w:hAnsi="Arial" w:cs="Arial"/>
          <w:sz w:val="24"/>
          <w:szCs w:val="24"/>
          <w:lang w:val="en-US"/>
        </w:rPr>
        <w:t xml:space="preserve">and setting out the quarterly actions for the year ahead.  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the environmental improvements on the Contract.  The Authority reserves the right to request an updated progress report at interims throughout the contract.</w:t>
      </w:r>
    </w:p>
    <w:p w14:paraId="74F6D084" w14:textId="77777777" w:rsidR="00CD6DDB" w:rsidRDefault="00CD6DDB" w:rsidP="00443D09">
      <w:pPr>
        <w:pStyle w:val="Heading2"/>
        <w:jc w:val="both"/>
        <w:rPr>
          <w:rFonts w:ascii="Arial" w:hAnsi="Arial" w:cs="Arial"/>
          <w:sz w:val="24"/>
          <w:szCs w:val="24"/>
        </w:rPr>
      </w:pPr>
    </w:p>
    <w:p w14:paraId="1D588A07" w14:textId="7F29783E" w:rsidR="00D448F5" w:rsidRPr="00337F5C" w:rsidRDefault="00D448F5" w:rsidP="00443D09">
      <w:pPr>
        <w:pStyle w:val="Heading2"/>
        <w:jc w:val="both"/>
        <w:rPr>
          <w:rFonts w:ascii="Arial" w:hAnsi="Arial" w:cs="Arial"/>
          <w:sz w:val="24"/>
          <w:szCs w:val="24"/>
        </w:rPr>
      </w:pPr>
      <w:r w:rsidRPr="00337F5C">
        <w:rPr>
          <w:rFonts w:ascii="Arial" w:hAnsi="Arial" w:cs="Arial"/>
          <w:sz w:val="24"/>
          <w:szCs w:val="24"/>
        </w:rPr>
        <w:t>X.0 Waste and Resource Efficiencies in the delivery of the contract</w:t>
      </w:r>
    </w:p>
    <w:p w14:paraId="7074507A" w14:textId="77777777" w:rsidR="009D5C9C" w:rsidRDefault="009D5C9C" w:rsidP="00443D09">
      <w:pPr>
        <w:jc w:val="both"/>
        <w:rPr>
          <w:rFonts w:ascii="Arial" w:hAnsi="Arial" w:cs="Arial"/>
          <w:sz w:val="24"/>
          <w:szCs w:val="24"/>
        </w:rPr>
      </w:pPr>
    </w:p>
    <w:p w14:paraId="68B3F1AD" w14:textId="7714B518" w:rsidR="00D448F5" w:rsidRPr="00337F5C" w:rsidRDefault="00D448F5" w:rsidP="00443D09">
      <w:pPr>
        <w:jc w:val="both"/>
        <w:rPr>
          <w:rFonts w:ascii="Arial" w:hAnsi="Arial" w:cs="Arial"/>
          <w:sz w:val="24"/>
          <w:szCs w:val="24"/>
        </w:rPr>
      </w:pPr>
      <w:r w:rsidRPr="00337F5C">
        <w:rPr>
          <w:rFonts w:ascii="Arial" w:hAnsi="Arial" w:cs="Arial"/>
          <w:sz w:val="24"/>
          <w:szCs w:val="24"/>
        </w:rPr>
        <w:t xml:space="preserve">Moving towards a more circular economy will reduce our demand for virgin materials and reduce our greenhouse gas emissions, by keeping resources in use as long as possible, extracting maximum value from them, minimizing waste and promoting resource efficiency.  Companies that manage their business waste efficiently achieve significant cost and energy savings.  In doing so they also make a contribution to tackling climate change. Reuse, repair, remanufacture and recycle are key components of the circular economy with the focus being to retain as much value as possible in line with the waste hierarchy.  </w:t>
      </w:r>
    </w:p>
    <w:p w14:paraId="5A4B7075" w14:textId="77777777" w:rsidR="00D448F5" w:rsidRPr="00337F5C" w:rsidRDefault="00D448F5" w:rsidP="00443D09">
      <w:pPr>
        <w:jc w:val="both"/>
        <w:rPr>
          <w:rFonts w:ascii="Arial" w:hAnsi="Arial" w:cs="Arial"/>
          <w:sz w:val="24"/>
          <w:szCs w:val="24"/>
        </w:rPr>
      </w:pPr>
      <w:r w:rsidRPr="00337F5C">
        <w:rPr>
          <w:rFonts w:ascii="Arial" w:hAnsi="Arial" w:cs="Arial"/>
          <w:sz w:val="24"/>
          <w:szCs w:val="24"/>
        </w:rPr>
        <w:t xml:space="preserve">The Supplier will take measures to actively reduce waste and transfer business waste, unwanted materials and by-products (both bio-based and technical materials) from the contract’s supply chain to be reused, repaired recycled, reprocessed and repackaged by another organisation. </w:t>
      </w:r>
    </w:p>
    <w:p w14:paraId="1B2626F3" w14:textId="77777777" w:rsidR="00D448F5" w:rsidRPr="00337F5C" w:rsidRDefault="00D448F5" w:rsidP="00443D09">
      <w:pPr>
        <w:jc w:val="both"/>
        <w:rPr>
          <w:rFonts w:ascii="Arial" w:hAnsi="Arial" w:cs="Arial"/>
          <w:sz w:val="24"/>
          <w:szCs w:val="24"/>
        </w:rPr>
      </w:pPr>
      <w:r w:rsidRPr="00337F5C">
        <w:rPr>
          <w:rFonts w:ascii="Arial" w:hAnsi="Arial" w:cs="Arial"/>
          <w:sz w:val="24"/>
          <w:szCs w:val="24"/>
        </w:rPr>
        <w:t xml:space="preserve">Reuse and repair organisations work to do more with less, to make better use of available resources and to reduce waste while promoting new forms of employment and tackling inequality.  A directory of reuse and repair organisations can be found at </w:t>
      </w:r>
      <w:hyperlink r:id="rId53" w:history="1">
        <w:r w:rsidRPr="00337F5C">
          <w:rPr>
            <w:rStyle w:val="Hyperlink"/>
            <w:rFonts w:ascii="Arial" w:hAnsi="Arial" w:cs="Arial"/>
            <w:sz w:val="24"/>
            <w:szCs w:val="24"/>
          </w:rPr>
          <w:t>www.ni-rn.com/reuse-and-repair-near-me/</w:t>
        </w:r>
      </w:hyperlink>
      <w:r w:rsidRPr="00337F5C">
        <w:rPr>
          <w:rFonts w:ascii="Arial" w:hAnsi="Arial" w:cs="Arial"/>
          <w:sz w:val="24"/>
          <w:szCs w:val="24"/>
        </w:rPr>
        <w:t xml:space="preserve">.  </w:t>
      </w:r>
    </w:p>
    <w:p w14:paraId="21B10814" w14:textId="77777777" w:rsidR="00D448F5" w:rsidRPr="00337F5C" w:rsidRDefault="00D448F5" w:rsidP="00443D09">
      <w:pPr>
        <w:jc w:val="both"/>
        <w:rPr>
          <w:rFonts w:ascii="Arial" w:hAnsi="Arial" w:cs="Arial"/>
          <w:sz w:val="24"/>
          <w:szCs w:val="24"/>
        </w:rPr>
      </w:pPr>
      <w:r w:rsidRPr="00337F5C">
        <w:rPr>
          <w:rFonts w:ascii="Arial" w:hAnsi="Arial" w:cs="Arial"/>
          <w:sz w:val="24"/>
          <w:szCs w:val="24"/>
        </w:rPr>
        <w:t>Invest NI’s Resource Matching Service (</w:t>
      </w:r>
      <w:hyperlink r:id="rId54" w:history="1">
        <w:r w:rsidRPr="00337F5C">
          <w:rPr>
            <w:rStyle w:val="Hyperlink"/>
            <w:rFonts w:ascii="Arial" w:hAnsi="Arial" w:cs="Arial"/>
            <w:sz w:val="24"/>
            <w:szCs w:val="24"/>
          </w:rPr>
          <w:t>https://www.investni.com/support-for-business/resource-matching-service</w:t>
        </w:r>
      </w:hyperlink>
      <w:r w:rsidRPr="00337F5C">
        <w:rPr>
          <w:rFonts w:ascii="Arial" w:hAnsi="Arial" w:cs="Arial"/>
          <w:sz w:val="24"/>
          <w:szCs w:val="24"/>
        </w:rPr>
        <w:t xml:space="preserve">) provide advice and guidance to help businesses achieve resource matching solutions specific to their resource and waste management needs. </w:t>
      </w:r>
    </w:p>
    <w:p w14:paraId="1F8FABE7" w14:textId="77777777" w:rsidR="00D448F5" w:rsidRDefault="00D448F5" w:rsidP="00443D09">
      <w:pPr>
        <w:jc w:val="both"/>
        <w:rPr>
          <w:rFonts w:ascii="Arial" w:hAnsi="Arial" w:cs="Arial"/>
          <w:sz w:val="24"/>
          <w:szCs w:val="24"/>
        </w:rPr>
      </w:pPr>
      <w:r w:rsidRPr="00337F5C">
        <w:rPr>
          <w:rFonts w:ascii="Arial" w:hAnsi="Arial" w:cs="Arial"/>
          <w:sz w:val="24"/>
          <w:szCs w:val="24"/>
        </w:rPr>
        <w:lastRenderedPageBreak/>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40E06DAB" w14:textId="77777777" w:rsidR="00B724CC" w:rsidRPr="00337F5C" w:rsidRDefault="00B724CC" w:rsidP="00443D09">
      <w:pPr>
        <w:jc w:val="both"/>
        <w:rPr>
          <w:rFonts w:ascii="Arial" w:hAnsi="Arial" w:cs="Arial"/>
          <w:sz w:val="24"/>
          <w:szCs w:val="24"/>
        </w:rPr>
      </w:pPr>
    </w:p>
    <w:p w14:paraId="597C02A4" w14:textId="2880E469" w:rsidR="00744F1F" w:rsidRPr="00FE127B" w:rsidRDefault="00D136B5" w:rsidP="00443D09">
      <w:pPr>
        <w:jc w:val="both"/>
        <w:rPr>
          <w:rFonts w:ascii="Arial" w:hAnsi="Arial" w:cs="Arial"/>
          <w:b/>
          <w:bCs/>
          <w:sz w:val="24"/>
          <w:szCs w:val="24"/>
          <w:lang w:val="en-US"/>
        </w:rPr>
      </w:pPr>
      <w:r w:rsidRPr="00FE127B">
        <w:rPr>
          <w:rFonts w:ascii="Arial" w:hAnsi="Arial" w:cs="Arial"/>
          <w:b/>
          <w:bCs/>
          <w:sz w:val="24"/>
          <w:szCs w:val="24"/>
          <w:lang w:val="en-US"/>
        </w:rPr>
        <w:t xml:space="preserve">X.0 </w:t>
      </w:r>
      <w:r w:rsidR="00D700E2">
        <w:rPr>
          <w:rFonts w:ascii="Arial" w:hAnsi="Arial" w:cs="Arial"/>
          <w:b/>
          <w:bCs/>
          <w:sz w:val="24"/>
          <w:szCs w:val="24"/>
          <w:lang w:val="en-US"/>
        </w:rPr>
        <w:t xml:space="preserve">Circular </w:t>
      </w:r>
      <w:r w:rsidR="00F25B03">
        <w:rPr>
          <w:rFonts w:ascii="Arial" w:hAnsi="Arial" w:cs="Arial"/>
          <w:b/>
          <w:bCs/>
          <w:sz w:val="24"/>
          <w:szCs w:val="24"/>
          <w:lang w:val="en-US"/>
        </w:rPr>
        <w:t>E</w:t>
      </w:r>
      <w:r w:rsidR="00D700E2">
        <w:rPr>
          <w:rFonts w:ascii="Arial" w:hAnsi="Arial" w:cs="Arial"/>
          <w:b/>
          <w:bCs/>
          <w:sz w:val="24"/>
          <w:szCs w:val="24"/>
          <w:lang w:val="en-US"/>
        </w:rPr>
        <w:t xml:space="preserve">conomy </w:t>
      </w:r>
      <w:r w:rsidRPr="00FE127B">
        <w:rPr>
          <w:rFonts w:ascii="Arial" w:hAnsi="Arial" w:cs="Arial"/>
          <w:b/>
          <w:bCs/>
          <w:sz w:val="24"/>
          <w:szCs w:val="24"/>
          <w:lang w:val="en-US"/>
        </w:rPr>
        <w:t>training for staff working on the contract</w:t>
      </w:r>
    </w:p>
    <w:p w14:paraId="59F4F264" w14:textId="24878FDF" w:rsidR="00B70CAE" w:rsidRPr="00E8750A" w:rsidRDefault="00B70CAE" w:rsidP="00443D09">
      <w:pPr>
        <w:tabs>
          <w:tab w:val="left" w:pos="2257"/>
        </w:tabs>
        <w:jc w:val="both"/>
        <w:outlineLvl w:val="2"/>
        <w:rPr>
          <w:rFonts w:ascii="Arial" w:hAnsi="Arial" w:cs="Arial"/>
          <w:sz w:val="24"/>
          <w:szCs w:val="24"/>
        </w:rPr>
      </w:pPr>
      <w:r w:rsidRPr="000A3FDC">
        <w:rPr>
          <w:rFonts w:ascii="Arial" w:hAnsi="Arial" w:cs="Arial"/>
          <w:sz w:val="24"/>
          <w:szCs w:val="24"/>
        </w:rPr>
        <w:t xml:space="preserve">The delivery of </w:t>
      </w:r>
      <w:r>
        <w:rPr>
          <w:rFonts w:ascii="Arial" w:hAnsi="Arial" w:cs="Arial"/>
          <w:sz w:val="24"/>
          <w:szCs w:val="24"/>
        </w:rPr>
        <w:t>circular economy training</w:t>
      </w:r>
      <w:r w:rsidRPr="000A3FDC">
        <w:rPr>
          <w:rFonts w:ascii="Arial" w:hAnsi="Arial" w:cs="Arial"/>
          <w:sz w:val="24"/>
          <w:szCs w:val="24"/>
        </w:rPr>
        <w:t xml:space="preserve"> for staff working on the contract.  The</w:t>
      </w:r>
      <w:r>
        <w:rPr>
          <w:rFonts w:ascii="Arial" w:hAnsi="Arial" w:cs="Arial"/>
          <w:sz w:val="24"/>
          <w:szCs w:val="24"/>
        </w:rPr>
        <w:t xml:space="preserve"> </w:t>
      </w:r>
      <w:r w:rsidRPr="000A3FDC">
        <w:rPr>
          <w:rFonts w:ascii="Arial" w:hAnsi="Arial" w:cs="Arial"/>
          <w:sz w:val="24"/>
          <w:szCs w:val="24"/>
        </w:rPr>
        <w:t xml:space="preserve">training will be designed to influence and </w:t>
      </w:r>
      <w:r>
        <w:rPr>
          <w:rFonts w:ascii="Arial" w:hAnsi="Arial" w:cs="Arial"/>
          <w:sz w:val="24"/>
          <w:szCs w:val="24"/>
        </w:rPr>
        <w:t>upskill</w:t>
      </w:r>
      <w:r w:rsidRPr="000A3FDC">
        <w:rPr>
          <w:rFonts w:ascii="Arial" w:hAnsi="Arial" w:cs="Arial"/>
          <w:sz w:val="24"/>
          <w:szCs w:val="24"/>
        </w:rPr>
        <w:t xml:space="preserve"> staff to </w:t>
      </w:r>
      <w:r>
        <w:rPr>
          <w:rFonts w:ascii="Arial" w:hAnsi="Arial" w:cs="Arial"/>
          <w:sz w:val="24"/>
          <w:szCs w:val="24"/>
        </w:rPr>
        <w:t xml:space="preserve">take </w:t>
      </w:r>
      <w:r w:rsidRPr="00B70CAE">
        <w:rPr>
          <w:rFonts w:ascii="Arial" w:hAnsi="Arial" w:cs="Arial"/>
          <w:sz w:val="24"/>
          <w:szCs w:val="24"/>
        </w:rPr>
        <w:t xml:space="preserve">action that supports the circular economy, by minimising waste and extracting the maximum value of resources in the delivery of the contract, including </w:t>
      </w:r>
      <w:r>
        <w:rPr>
          <w:rFonts w:ascii="Arial" w:hAnsi="Arial" w:cs="Arial"/>
          <w:sz w:val="24"/>
          <w:szCs w:val="24"/>
        </w:rPr>
        <w:t xml:space="preserve">throughout </w:t>
      </w:r>
      <w:r w:rsidRPr="00B70CAE">
        <w:rPr>
          <w:rFonts w:ascii="Arial" w:hAnsi="Arial" w:cs="Arial"/>
          <w:sz w:val="24"/>
          <w:szCs w:val="24"/>
        </w:rPr>
        <w:t>the supply chain.</w:t>
      </w:r>
      <w:r>
        <w:rPr>
          <w:rFonts w:ascii="Arial" w:hAnsi="Arial" w:cs="Arial"/>
          <w:sz w:val="24"/>
          <w:szCs w:val="24"/>
        </w:rPr>
        <w:t xml:space="preserve"> Knowledge areas should include, as a minimum:</w:t>
      </w:r>
    </w:p>
    <w:p w14:paraId="595D6C01" w14:textId="25BCE552" w:rsidR="00B70CAE" w:rsidRDefault="00B70CAE" w:rsidP="00443D09">
      <w:pPr>
        <w:pStyle w:val="ListParagraph"/>
        <w:numPr>
          <w:ilvl w:val="0"/>
          <w:numId w:val="63"/>
        </w:numPr>
        <w:jc w:val="both"/>
        <w:rPr>
          <w:rFonts w:ascii="Arial" w:hAnsi="Arial" w:cs="Arial"/>
          <w:sz w:val="24"/>
          <w:szCs w:val="24"/>
        </w:rPr>
      </w:pPr>
      <w:r>
        <w:rPr>
          <w:rFonts w:ascii="Arial" w:hAnsi="Arial" w:cs="Arial"/>
          <w:sz w:val="24"/>
          <w:szCs w:val="24"/>
        </w:rPr>
        <w:t xml:space="preserve">Understanding the circular economy and </w:t>
      </w:r>
      <w:r w:rsidR="00E8750A">
        <w:rPr>
          <w:rFonts w:ascii="Arial" w:hAnsi="Arial" w:cs="Arial"/>
          <w:sz w:val="24"/>
          <w:szCs w:val="24"/>
        </w:rPr>
        <w:t xml:space="preserve">how to take action to implement circularity on </w:t>
      </w:r>
      <w:r>
        <w:rPr>
          <w:rFonts w:ascii="Arial" w:hAnsi="Arial" w:cs="Arial"/>
          <w:sz w:val="24"/>
          <w:szCs w:val="24"/>
        </w:rPr>
        <w:t>the contract</w:t>
      </w:r>
    </w:p>
    <w:p w14:paraId="39C89803" w14:textId="13498F2C" w:rsidR="00B70CAE" w:rsidRDefault="00E8750A" w:rsidP="00443D09">
      <w:pPr>
        <w:pStyle w:val="ListParagraph"/>
        <w:numPr>
          <w:ilvl w:val="0"/>
          <w:numId w:val="63"/>
        </w:numPr>
        <w:jc w:val="both"/>
        <w:rPr>
          <w:rFonts w:ascii="Arial" w:hAnsi="Arial" w:cs="Arial"/>
          <w:sz w:val="24"/>
          <w:szCs w:val="24"/>
        </w:rPr>
      </w:pPr>
      <w:r>
        <w:rPr>
          <w:rFonts w:ascii="Arial" w:hAnsi="Arial" w:cs="Arial"/>
          <w:sz w:val="24"/>
          <w:szCs w:val="24"/>
        </w:rPr>
        <w:t>Knowledge of responsible consumption practices to reduce waste and work towards net zero greenhouse gas emissions</w:t>
      </w:r>
    </w:p>
    <w:p w14:paraId="77916FFE" w14:textId="47252AC9" w:rsidR="0025054E" w:rsidRDefault="0025054E" w:rsidP="00443D09">
      <w:pPr>
        <w:pStyle w:val="ListParagraph"/>
        <w:numPr>
          <w:ilvl w:val="0"/>
          <w:numId w:val="63"/>
        </w:numPr>
        <w:jc w:val="both"/>
        <w:rPr>
          <w:rFonts w:ascii="Arial" w:hAnsi="Arial" w:cs="Arial"/>
          <w:sz w:val="24"/>
          <w:szCs w:val="24"/>
        </w:rPr>
      </w:pPr>
      <w:r>
        <w:rPr>
          <w:rFonts w:ascii="Arial" w:hAnsi="Arial" w:cs="Arial"/>
          <w:sz w:val="24"/>
          <w:szCs w:val="24"/>
        </w:rPr>
        <w:t>Building and maintaining a culture of sustainability across the contract workforce</w:t>
      </w:r>
    </w:p>
    <w:p w14:paraId="415CF2C2" w14:textId="77777777" w:rsidR="00E8750A" w:rsidRPr="00E8750A" w:rsidRDefault="00E8750A" w:rsidP="00443D09">
      <w:pPr>
        <w:pStyle w:val="ListParagraph"/>
        <w:jc w:val="both"/>
        <w:rPr>
          <w:rFonts w:ascii="Arial" w:hAnsi="Arial" w:cs="Arial"/>
          <w:sz w:val="24"/>
          <w:szCs w:val="24"/>
        </w:rPr>
      </w:pPr>
    </w:p>
    <w:p w14:paraId="7EC2F361" w14:textId="4446B5BD" w:rsidR="00D136B5" w:rsidRPr="00850EB9" w:rsidRDefault="00D136B5" w:rsidP="00443D09">
      <w:pPr>
        <w:jc w:val="both"/>
        <w:rPr>
          <w:rFonts w:ascii="Arial" w:hAnsi="Arial" w:cs="Arial"/>
          <w:sz w:val="24"/>
          <w:szCs w:val="24"/>
        </w:rPr>
      </w:pPr>
      <w:r w:rsidRPr="00850EB9">
        <w:rPr>
          <w:rFonts w:ascii="Arial" w:hAnsi="Arial" w:cs="Arial"/>
          <w:sz w:val="24"/>
          <w:szCs w:val="24"/>
        </w:rPr>
        <w:t>The Supplier will establish a relevant baseline before delivery of each training event and measure and report the impact of the training post-delivery.</w:t>
      </w:r>
    </w:p>
    <w:p w14:paraId="17FFD743" w14:textId="576EE120" w:rsidR="00D136B5" w:rsidRPr="00850EB9" w:rsidRDefault="00D136B5" w:rsidP="00443D09">
      <w:pPr>
        <w:jc w:val="both"/>
        <w:rPr>
          <w:rFonts w:ascii="Arial" w:hAnsi="Arial" w:cs="Arial"/>
          <w:sz w:val="24"/>
          <w:szCs w:val="24"/>
        </w:rPr>
      </w:pPr>
      <w:r w:rsidRPr="00850EB9">
        <w:rPr>
          <w:rFonts w:ascii="Arial" w:hAnsi="Arial" w:cs="Arial"/>
          <w:sz w:val="24"/>
          <w:szCs w:val="24"/>
        </w:rPr>
        <w:t xml:space="preserve">The Supplier shall agree the scope of the training with the Authority prior to delivery.  </w:t>
      </w:r>
    </w:p>
    <w:p w14:paraId="0338B318" w14:textId="77777777" w:rsidR="00744F1F" w:rsidRPr="00337F5C" w:rsidRDefault="00744F1F" w:rsidP="00443D09">
      <w:pPr>
        <w:jc w:val="both"/>
        <w:rPr>
          <w:rFonts w:ascii="Arial" w:hAnsi="Arial" w:cs="Arial"/>
          <w:sz w:val="24"/>
          <w:szCs w:val="24"/>
          <w:lang w:val="en-US"/>
        </w:rPr>
      </w:pPr>
    </w:p>
    <w:p w14:paraId="5A250BC0" w14:textId="20CD84AE" w:rsidR="007C6105" w:rsidRPr="009D5C9C" w:rsidRDefault="007C6105" w:rsidP="00443D09">
      <w:pPr>
        <w:tabs>
          <w:tab w:val="left" w:pos="2257"/>
        </w:tabs>
        <w:jc w:val="both"/>
        <w:outlineLvl w:val="2"/>
        <w:rPr>
          <w:rFonts w:ascii="Arial" w:eastAsia="Calibri" w:hAnsi="Arial" w:cs="Arial"/>
          <w:b/>
          <w:bCs/>
          <w:sz w:val="24"/>
          <w:szCs w:val="24"/>
        </w:rPr>
      </w:pPr>
      <w:r w:rsidRPr="008644CA">
        <w:rPr>
          <w:rFonts w:ascii="Arial" w:hAnsi="Arial" w:cs="Arial"/>
          <w:b/>
          <w:bCs/>
          <w:sz w:val="24"/>
          <w:szCs w:val="24"/>
        </w:rPr>
        <w:t>Indicator 3.</w:t>
      </w:r>
      <w:r w:rsidR="00B724CC">
        <w:rPr>
          <w:rFonts w:ascii="Arial" w:hAnsi="Arial" w:cs="Arial"/>
          <w:b/>
          <w:bCs/>
          <w:sz w:val="24"/>
          <w:szCs w:val="24"/>
        </w:rPr>
        <w:t>7</w:t>
      </w:r>
      <w:r w:rsidRPr="008644CA">
        <w:rPr>
          <w:rFonts w:ascii="Arial" w:hAnsi="Arial" w:cs="Arial"/>
          <w:b/>
          <w:bCs/>
          <w:sz w:val="24"/>
          <w:szCs w:val="24"/>
        </w:rPr>
        <w:t xml:space="preserve"> – </w:t>
      </w:r>
      <w:r w:rsidR="008644CA" w:rsidRPr="008644CA">
        <w:rPr>
          <w:rFonts w:ascii="Arial" w:hAnsi="Arial" w:cs="Arial"/>
          <w:b/>
          <w:bCs/>
          <w:sz w:val="24"/>
          <w:szCs w:val="24"/>
        </w:rPr>
        <w:t>Assess and minimise the contract’s embodied carbon emissions by minimising use of virgin materials, effective production techniques and effective recovery systems.</w:t>
      </w:r>
    </w:p>
    <w:p w14:paraId="5A40BDAF" w14:textId="67D0F035" w:rsidR="007C6105" w:rsidRPr="00337F5C" w:rsidRDefault="007C6105" w:rsidP="00443D09">
      <w:pPr>
        <w:pStyle w:val="Heading2"/>
        <w:jc w:val="both"/>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r>
      <w:r w:rsidRPr="00337F5C">
        <w:rPr>
          <w:rFonts w:ascii="Arial" w:hAnsi="Arial" w:cs="Arial"/>
          <w:sz w:val="24"/>
          <w:szCs w:val="24"/>
          <w:lang w:val="en-US"/>
        </w:rPr>
        <w:t xml:space="preserve">Embodied Carbon Reduction </w:t>
      </w:r>
      <w:r w:rsidR="002D3CD0">
        <w:rPr>
          <w:rFonts w:ascii="Arial" w:hAnsi="Arial" w:cs="Arial"/>
          <w:sz w:val="24"/>
          <w:szCs w:val="24"/>
          <w:lang w:val="en-US"/>
        </w:rPr>
        <w:t xml:space="preserve">Action </w:t>
      </w:r>
      <w:commentRangeStart w:id="96"/>
      <w:r w:rsidR="002D3CD0">
        <w:rPr>
          <w:rFonts w:ascii="Arial" w:hAnsi="Arial" w:cs="Arial"/>
          <w:sz w:val="24"/>
          <w:szCs w:val="24"/>
          <w:lang w:val="en-US"/>
        </w:rPr>
        <w:t>Plan</w:t>
      </w:r>
      <w:commentRangeEnd w:id="96"/>
      <w:r w:rsidR="009D5C9C">
        <w:rPr>
          <w:rStyle w:val="CommentReference"/>
          <w:rFonts w:eastAsiaTheme="minorHAnsi" w:cstheme="minorBidi"/>
          <w:b w:val="0"/>
        </w:rPr>
        <w:commentReference w:id="96"/>
      </w:r>
    </w:p>
    <w:p w14:paraId="00B9C2DC" w14:textId="559C1E29" w:rsidR="007C6105" w:rsidRPr="00337F5C" w:rsidRDefault="007C6105" w:rsidP="00443D09">
      <w:pPr>
        <w:jc w:val="both"/>
        <w:rPr>
          <w:rFonts w:ascii="Arial" w:hAnsi="Arial" w:cs="Arial"/>
          <w:sz w:val="24"/>
          <w:szCs w:val="24"/>
        </w:rPr>
      </w:pPr>
      <w:r w:rsidRPr="00337F5C">
        <w:rPr>
          <w:rFonts w:ascii="Arial" w:hAnsi="Arial" w:cs="Arial"/>
          <w:sz w:val="24"/>
          <w:szCs w:val="24"/>
          <w:lang w:val="en-US"/>
        </w:rPr>
        <w:t xml:space="preserve">The </w:t>
      </w:r>
      <w:r>
        <w:rPr>
          <w:rFonts w:ascii="Arial" w:hAnsi="Arial" w:cs="Arial"/>
          <w:sz w:val="24"/>
          <w:szCs w:val="24"/>
          <w:lang w:val="en-US"/>
        </w:rPr>
        <w:t>Supplier</w:t>
      </w:r>
      <w:r w:rsidRPr="00337F5C">
        <w:rPr>
          <w:rFonts w:ascii="Arial" w:hAnsi="Arial" w:cs="Arial"/>
          <w:sz w:val="24"/>
          <w:szCs w:val="24"/>
          <w:lang w:val="en-US"/>
        </w:rPr>
        <w:t xml:space="preserve"> will develop, implement and maintain a</w:t>
      </w:r>
      <w:r w:rsidR="002D3CD0">
        <w:rPr>
          <w:rFonts w:ascii="Arial" w:hAnsi="Arial" w:cs="Arial"/>
          <w:sz w:val="24"/>
          <w:szCs w:val="24"/>
          <w:lang w:val="en-US"/>
        </w:rPr>
        <w:t>n action plan</w:t>
      </w:r>
      <w:r w:rsidRPr="00337F5C">
        <w:rPr>
          <w:rFonts w:ascii="Arial" w:hAnsi="Arial" w:cs="Arial"/>
          <w:sz w:val="24"/>
          <w:szCs w:val="24"/>
          <w:lang w:val="en-US"/>
        </w:rPr>
        <w:t xml:space="preserve"> to continuously </w:t>
      </w:r>
      <w:r w:rsidRPr="00337F5C">
        <w:rPr>
          <w:rFonts w:ascii="Arial" w:hAnsi="Arial" w:cs="Arial"/>
          <w:sz w:val="24"/>
          <w:szCs w:val="24"/>
          <w:lang w:eastAsia="en-GB"/>
        </w:rPr>
        <w:t xml:space="preserve">assess and minimise embodied carbon the on this </w:t>
      </w:r>
      <w:r w:rsidRPr="00337F5C">
        <w:rPr>
          <w:rFonts w:ascii="Arial" w:hAnsi="Arial" w:cs="Arial"/>
          <w:sz w:val="24"/>
          <w:szCs w:val="24"/>
          <w:lang w:val="en-US"/>
        </w:rPr>
        <w:t>Contract</w:t>
      </w:r>
      <w:r w:rsidRPr="00337F5C">
        <w:rPr>
          <w:rFonts w:ascii="Arial" w:hAnsi="Arial" w:cs="Arial"/>
          <w:sz w:val="24"/>
          <w:szCs w:val="24"/>
          <w:lang w:eastAsia="en-GB"/>
        </w:rPr>
        <w:t xml:space="preserve">. This should be provided within </w:t>
      </w:r>
      <w:sdt>
        <w:sdtPr>
          <w:rPr>
            <w:rFonts w:ascii="Arial" w:hAnsi="Arial" w:cs="Arial"/>
            <w:b/>
            <w:sz w:val="24"/>
            <w:szCs w:val="24"/>
          </w:rPr>
          <w:alias w:val="insert number of days"/>
          <w:tag w:val="insert number of days"/>
          <w:id w:val="-1651822862"/>
          <w:placeholder>
            <w:docPart w:val="9245A44D83A84A34A06EDD04C7E1B6CD"/>
          </w:placeholder>
          <w:showingPlcHdr/>
        </w:sdtPr>
        <w:sdtContent>
          <w:r w:rsidRPr="001B487F">
            <w:rPr>
              <w:rStyle w:val="PlaceholderText"/>
              <w:rFonts w:ascii="Arial" w:hAnsi="Arial" w:cs="Arial"/>
              <w:sz w:val="24"/>
              <w:szCs w:val="24"/>
              <w:highlight w:val="yellow"/>
            </w:rPr>
            <w:t>Click here to enter text.</w:t>
          </w:r>
        </w:sdtContent>
      </w:sdt>
      <w:r w:rsidRPr="00337F5C">
        <w:rPr>
          <w:rFonts w:ascii="Arial" w:hAnsi="Arial" w:cs="Arial"/>
          <w:sz w:val="24"/>
          <w:szCs w:val="24"/>
          <w:lang w:eastAsia="en-GB"/>
        </w:rPr>
        <w:t xml:space="preserve"> days of award of the </w:t>
      </w:r>
      <w:r w:rsidRPr="00337F5C">
        <w:rPr>
          <w:rFonts w:ascii="Arial" w:hAnsi="Arial" w:cs="Arial"/>
          <w:sz w:val="24"/>
          <w:szCs w:val="24"/>
          <w:lang w:val="en-US"/>
        </w:rPr>
        <w:t>Contract</w:t>
      </w:r>
      <w:r w:rsidRPr="00337F5C">
        <w:rPr>
          <w:rFonts w:ascii="Arial" w:hAnsi="Arial" w:cs="Arial"/>
          <w:sz w:val="24"/>
          <w:szCs w:val="24"/>
          <w:lang w:eastAsia="en-GB"/>
        </w:rPr>
        <w:t xml:space="preserve"> and </w:t>
      </w:r>
      <w:r w:rsidRPr="00337F5C">
        <w:rPr>
          <w:rFonts w:ascii="Arial" w:hAnsi="Arial" w:cs="Arial"/>
          <w:sz w:val="24"/>
          <w:szCs w:val="24"/>
        </w:rPr>
        <w:t xml:space="preserve">must at least include and address among other things the </w:t>
      </w:r>
      <w:r>
        <w:rPr>
          <w:rFonts w:ascii="Arial" w:hAnsi="Arial" w:cs="Arial"/>
          <w:sz w:val="24"/>
          <w:szCs w:val="24"/>
        </w:rPr>
        <w:t>Supplier</w:t>
      </w:r>
      <w:r w:rsidRPr="00337F5C">
        <w:rPr>
          <w:rFonts w:ascii="Arial" w:hAnsi="Arial" w:cs="Arial"/>
          <w:sz w:val="24"/>
          <w:szCs w:val="24"/>
        </w:rPr>
        <w:t>’s actions to:</w:t>
      </w:r>
    </w:p>
    <w:p w14:paraId="7175350E" w14:textId="77777777" w:rsidR="007C6105" w:rsidRPr="00337F5C" w:rsidRDefault="007C6105" w:rsidP="00443D09">
      <w:pPr>
        <w:pStyle w:val="ListParagraph"/>
        <w:numPr>
          <w:ilvl w:val="0"/>
          <w:numId w:val="18"/>
        </w:numPr>
        <w:jc w:val="both"/>
        <w:rPr>
          <w:rFonts w:ascii="Arial" w:hAnsi="Arial" w:cs="Arial"/>
          <w:sz w:val="24"/>
          <w:szCs w:val="24"/>
        </w:rPr>
      </w:pPr>
      <w:r w:rsidRPr="00337F5C">
        <w:rPr>
          <w:rFonts w:ascii="Arial" w:hAnsi="Arial" w:cs="Arial"/>
          <w:sz w:val="24"/>
          <w:szCs w:val="24"/>
        </w:rPr>
        <w:lastRenderedPageBreak/>
        <w:t>Incorporate methods to minimise embodied carbon levels within design making decisions including reuse of buildings, choice of materials etc.</w:t>
      </w:r>
    </w:p>
    <w:p w14:paraId="388150B3" w14:textId="77777777" w:rsidR="007C6105" w:rsidRPr="00337F5C" w:rsidRDefault="007C6105" w:rsidP="00443D09">
      <w:pPr>
        <w:pStyle w:val="ListParagraph"/>
        <w:numPr>
          <w:ilvl w:val="0"/>
          <w:numId w:val="18"/>
        </w:numPr>
        <w:jc w:val="both"/>
        <w:rPr>
          <w:rFonts w:ascii="Arial" w:hAnsi="Arial" w:cs="Arial"/>
          <w:sz w:val="24"/>
          <w:szCs w:val="24"/>
        </w:rPr>
      </w:pPr>
      <w:r w:rsidRPr="00337F5C">
        <w:rPr>
          <w:rFonts w:ascii="Arial" w:hAnsi="Arial" w:cs="Arial"/>
          <w:sz w:val="24"/>
          <w:szCs w:val="24"/>
        </w:rPr>
        <w:t>Develop specifications to minimise embodied carbon levels on the contract</w:t>
      </w:r>
    </w:p>
    <w:p w14:paraId="5401B6B9" w14:textId="77777777" w:rsidR="007C6105" w:rsidRPr="00337F5C" w:rsidRDefault="007C6105" w:rsidP="00443D09">
      <w:pPr>
        <w:pStyle w:val="ListParagraph"/>
        <w:numPr>
          <w:ilvl w:val="0"/>
          <w:numId w:val="18"/>
        </w:numPr>
        <w:jc w:val="both"/>
        <w:rPr>
          <w:rFonts w:ascii="Arial" w:hAnsi="Arial" w:cs="Arial"/>
          <w:sz w:val="24"/>
          <w:szCs w:val="24"/>
        </w:rPr>
      </w:pPr>
      <w:r w:rsidRPr="00337F5C">
        <w:rPr>
          <w:rFonts w:ascii="Arial" w:hAnsi="Arial" w:cs="Arial"/>
          <w:sz w:val="24"/>
          <w:szCs w:val="24"/>
        </w:rPr>
        <w:t xml:space="preserve">Implement measures to adopt circular economy principles on the contract by keeping resources in use as long as possible, extracting maximum value from them, minimizing waste and promoting resource efficiency </w:t>
      </w:r>
    </w:p>
    <w:p w14:paraId="60CBACEC" w14:textId="77777777" w:rsidR="007C6105" w:rsidRPr="00337F5C" w:rsidRDefault="007C6105" w:rsidP="00443D09">
      <w:pPr>
        <w:pStyle w:val="ListParagraph"/>
        <w:numPr>
          <w:ilvl w:val="0"/>
          <w:numId w:val="18"/>
        </w:numPr>
        <w:jc w:val="both"/>
        <w:rPr>
          <w:rFonts w:ascii="Arial" w:hAnsi="Arial" w:cs="Arial"/>
          <w:sz w:val="24"/>
          <w:szCs w:val="24"/>
        </w:rPr>
      </w:pPr>
      <w:r w:rsidRPr="00337F5C">
        <w:rPr>
          <w:rFonts w:ascii="Arial" w:hAnsi="Arial" w:cs="Arial"/>
          <w:sz w:val="24"/>
          <w:szCs w:val="24"/>
        </w:rPr>
        <w:t xml:space="preserve">Promote and support innovation throughout the supply chain to assess and minimise embodied carbon levels on the contract. </w:t>
      </w:r>
    </w:p>
    <w:p w14:paraId="00B5D226" w14:textId="77777777" w:rsidR="007C6105" w:rsidRPr="00337F5C" w:rsidRDefault="007C6105" w:rsidP="00443D09">
      <w:pPr>
        <w:pStyle w:val="ListParagraph"/>
        <w:numPr>
          <w:ilvl w:val="0"/>
          <w:numId w:val="18"/>
        </w:numPr>
        <w:jc w:val="both"/>
        <w:rPr>
          <w:rFonts w:ascii="Arial" w:hAnsi="Arial" w:cs="Arial"/>
          <w:sz w:val="24"/>
          <w:szCs w:val="24"/>
        </w:rPr>
      </w:pPr>
      <w:r w:rsidRPr="00337F5C">
        <w:rPr>
          <w:rFonts w:ascii="Arial" w:hAnsi="Arial" w:cs="Arial"/>
          <w:sz w:val="24"/>
          <w:szCs w:val="24"/>
        </w:rPr>
        <w:t>Demonstrate collaboration and knowledge sharing throughout the supply chain to assess and minimise embodied carbon levels on the contract.</w:t>
      </w:r>
    </w:p>
    <w:p w14:paraId="3DF705BD" w14:textId="77777777" w:rsidR="007A07E5" w:rsidRPr="005C3C0C" w:rsidRDefault="007A07E5" w:rsidP="00443D09">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48A3FB40" w14:textId="656AF840" w:rsidR="007A07E5" w:rsidRPr="005C3C0C" w:rsidRDefault="007A07E5" w:rsidP="00443D09">
      <w:pPr>
        <w:pStyle w:val="ListParagraph"/>
        <w:numPr>
          <w:ilvl w:val="0"/>
          <w:numId w:val="40"/>
        </w:numPr>
        <w:jc w:val="both"/>
        <w:rPr>
          <w:rFonts w:ascii="Arial" w:hAnsi="Arial" w:cs="Arial"/>
          <w:sz w:val="24"/>
          <w:szCs w:val="24"/>
        </w:rPr>
      </w:pPr>
      <w:r w:rsidRPr="005C3C0C">
        <w:rPr>
          <w:rFonts w:ascii="Arial" w:hAnsi="Arial" w:cs="Arial"/>
          <w:sz w:val="24"/>
          <w:szCs w:val="24"/>
        </w:rPr>
        <w:t>the specific environmental initiatives that will be</w:t>
      </w:r>
      <w:r>
        <w:rPr>
          <w:rFonts w:ascii="Arial" w:hAnsi="Arial" w:cs="Arial"/>
          <w:sz w:val="24"/>
          <w:szCs w:val="24"/>
        </w:rPr>
        <w:t xml:space="preserve"> delivered</w:t>
      </w:r>
      <w:r w:rsidRPr="005C3C0C">
        <w:rPr>
          <w:rFonts w:ascii="Arial" w:hAnsi="Arial" w:cs="Arial"/>
          <w:sz w:val="24"/>
          <w:szCs w:val="24"/>
        </w:rPr>
        <w:t xml:space="preserve"> </w:t>
      </w:r>
      <w:r>
        <w:rPr>
          <w:rFonts w:ascii="Arial" w:hAnsi="Arial" w:cs="Arial"/>
          <w:sz w:val="24"/>
          <w:szCs w:val="24"/>
        </w:rPr>
        <w:t xml:space="preserve">to reduce embodied carbon levels </w:t>
      </w:r>
      <w:r w:rsidRPr="005C3C0C">
        <w:rPr>
          <w:rFonts w:ascii="Arial" w:hAnsi="Arial" w:cs="Arial"/>
          <w:sz w:val="24"/>
          <w:szCs w:val="24"/>
        </w:rPr>
        <w:t>including all relevant targets</w:t>
      </w:r>
      <w:r>
        <w:rPr>
          <w:rFonts w:ascii="Arial" w:hAnsi="Arial" w:cs="Arial"/>
          <w:sz w:val="24"/>
          <w:szCs w:val="24"/>
        </w:rPr>
        <w:t>;</w:t>
      </w:r>
    </w:p>
    <w:p w14:paraId="55EAAD0D" w14:textId="77777777" w:rsidR="007A07E5" w:rsidRPr="005C3C0C" w:rsidRDefault="007A07E5" w:rsidP="00443D09">
      <w:pPr>
        <w:pStyle w:val="ListParagraph"/>
        <w:numPr>
          <w:ilvl w:val="0"/>
          <w:numId w:val="40"/>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6E909CE2" w14:textId="3CCCB222" w:rsidR="007A07E5" w:rsidRPr="007A07E5" w:rsidRDefault="007A07E5" w:rsidP="00443D09">
      <w:pPr>
        <w:pStyle w:val="ListParagraph"/>
        <w:numPr>
          <w:ilvl w:val="0"/>
          <w:numId w:val="40"/>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Embodied Carbon Reduction Action Plan.</w:t>
      </w:r>
    </w:p>
    <w:p w14:paraId="5A4BAB4F" w14:textId="70C114E7" w:rsidR="007C6105" w:rsidRPr="00337F5C" w:rsidRDefault="007C6105" w:rsidP="00443D09">
      <w:pPr>
        <w:jc w:val="both"/>
        <w:rPr>
          <w:rFonts w:ascii="Arial" w:hAnsi="Arial" w:cs="Arial"/>
          <w:sz w:val="24"/>
          <w:szCs w:val="24"/>
          <w:lang w:val="en-US"/>
        </w:rPr>
      </w:pPr>
      <w:r w:rsidRPr="00337F5C">
        <w:rPr>
          <w:rFonts w:ascii="Arial" w:hAnsi="Arial" w:cs="Arial"/>
          <w:sz w:val="24"/>
          <w:szCs w:val="24"/>
          <w:lang w:val="en-US"/>
        </w:rPr>
        <w:t xml:space="preserve">At end of year review meetings, the </w:t>
      </w:r>
      <w:r>
        <w:rPr>
          <w:rFonts w:ascii="Arial" w:hAnsi="Arial" w:cs="Arial"/>
          <w:sz w:val="24"/>
          <w:szCs w:val="24"/>
          <w:lang w:val="en-US"/>
        </w:rPr>
        <w:t>Supplier</w:t>
      </w:r>
      <w:r w:rsidRPr="00337F5C">
        <w:rPr>
          <w:rFonts w:ascii="Arial" w:hAnsi="Arial" w:cs="Arial"/>
          <w:sz w:val="24"/>
          <w:szCs w:val="24"/>
          <w:lang w:val="en-US"/>
        </w:rPr>
        <w:t xml:space="preserve"> will submit an annual progress report to the Authority, detailing the progress made in relation to the Embodied Carbon Reduction </w:t>
      </w:r>
      <w:r w:rsidR="002D3CD0">
        <w:rPr>
          <w:rFonts w:ascii="Arial" w:hAnsi="Arial" w:cs="Arial"/>
          <w:sz w:val="24"/>
          <w:szCs w:val="24"/>
          <w:lang w:val="en-US"/>
        </w:rPr>
        <w:t>Action Plan</w:t>
      </w:r>
      <w:r w:rsidRPr="00337F5C">
        <w:rPr>
          <w:rFonts w:ascii="Arial" w:hAnsi="Arial" w:cs="Arial"/>
          <w:sz w:val="24"/>
          <w:szCs w:val="24"/>
          <w:lang w:val="en-US"/>
        </w:rPr>
        <w:t xml:space="preserve"> and setting out the quarterly actions for the year ahead. </w:t>
      </w:r>
    </w:p>
    <w:p w14:paraId="23F7D5B0" w14:textId="3A4BE8DD" w:rsidR="007C6105" w:rsidRDefault="007C6105" w:rsidP="00443D09">
      <w:pPr>
        <w:jc w:val="both"/>
        <w:rPr>
          <w:rFonts w:ascii="Arial" w:hAnsi="Arial" w:cs="Arial"/>
          <w:sz w:val="24"/>
          <w:szCs w:val="24"/>
          <w:lang w:val="en-US"/>
        </w:rPr>
      </w:pPr>
      <w:r w:rsidRPr="00337F5C">
        <w:rPr>
          <w:rFonts w:ascii="Arial" w:hAnsi="Arial" w:cs="Arial"/>
          <w:sz w:val="24"/>
          <w:szCs w:val="24"/>
          <w:lang w:val="en-US"/>
        </w:rPr>
        <w:t xml:space="preserve">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the Embodied Carbon Reduction </w:t>
      </w:r>
      <w:r w:rsidR="002D3CD0">
        <w:rPr>
          <w:rFonts w:ascii="Arial" w:hAnsi="Arial" w:cs="Arial"/>
          <w:sz w:val="24"/>
          <w:szCs w:val="24"/>
          <w:lang w:val="en-US"/>
        </w:rPr>
        <w:t>Action Plan</w:t>
      </w:r>
      <w:r w:rsidRPr="00337F5C">
        <w:rPr>
          <w:rFonts w:ascii="Arial" w:hAnsi="Arial" w:cs="Arial"/>
          <w:sz w:val="24"/>
          <w:szCs w:val="24"/>
          <w:lang w:val="en-US"/>
        </w:rPr>
        <w:t xml:space="preserve"> on the Contract. The Authority reserves the right to request an updated progress report at interims throughout the Contract.</w:t>
      </w:r>
    </w:p>
    <w:p w14:paraId="7846A52A" w14:textId="77777777" w:rsidR="00B724CC" w:rsidRPr="00147E8E" w:rsidRDefault="00B724CC" w:rsidP="00443D09">
      <w:pPr>
        <w:jc w:val="both"/>
        <w:rPr>
          <w:rFonts w:ascii="Arial" w:hAnsi="Arial" w:cs="Arial"/>
          <w:sz w:val="24"/>
          <w:szCs w:val="24"/>
        </w:rPr>
      </w:pPr>
    </w:p>
    <w:p w14:paraId="062AACAC" w14:textId="7A82E674" w:rsidR="001F38A1" w:rsidRPr="00443D09" w:rsidRDefault="001F38A1" w:rsidP="00443D09">
      <w:pPr>
        <w:jc w:val="both"/>
        <w:rPr>
          <w:rFonts w:ascii="Arial" w:eastAsia="Calibri" w:hAnsi="Arial" w:cs="Arial"/>
          <w:b/>
          <w:bCs/>
          <w:sz w:val="24"/>
          <w:szCs w:val="24"/>
        </w:rPr>
      </w:pPr>
      <w:r w:rsidRPr="00443D09">
        <w:rPr>
          <w:rFonts w:ascii="Arial" w:hAnsi="Arial" w:cs="Arial"/>
          <w:b/>
          <w:bCs/>
          <w:sz w:val="24"/>
          <w:szCs w:val="24"/>
        </w:rPr>
        <w:t>Indicator 3.8 Create Green Jobs and relevant training opportunities that contribute towards a just transition by supporting a more resource efficient, greener and low carbon economy</w:t>
      </w:r>
      <w:r w:rsidRPr="00443D09">
        <w:rPr>
          <w:rFonts w:ascii="Arial" w:eastAsia="Calibri" w:hAnsi="Arial" w:cs="Arial"/>
          <w:b/>
          <w:bCs/>
          <w:sz w:val="24"/>
          <w:szCs w:val="24"/>
        </w:rPr>
        <w:t>.</w:t>
      </w:r>
    </w:p>
    <w:p w14:paraId="0FCAA9FF" w14:textId="77777777" w:rsidR="007332AD" w:rsidRPr="00FC20A3" w:rsidRDefault="007332AD" w:rsidP="00443D09">
      <w:pPr>
        <w:jc w:val="both"/>
        <w:rPr>
          <w:rFonts w:ascii="Arial" w:hAnsi="Arial" w:cs="Arial"/>
          <w:sz w:val="24"/>
          <w:szCs w:val="24"/>
        </w:rPr>
      </w:pPr>
      <w:r w:rsidRPr="00FC20A3">
        <w:rPr>
          <w:rFonts w:ascii="Arial" w:hAnsi="Arial" w:cs="Arial"/>
          <w:sz w:val="24"/>
          <w:szCs w:val="24"/>
        </w:rPr>
        <w:t xml:space="preserve">According to DAERA’s Green Growth Strategy, green jobs should focus on developing a low carbon, skilled workforce with more people working in jobs that contribute to climate action and a clean environment. </w:t>
      </w:r>
    </w:p>
    <w:p w14:paraId="2145E06E" w14:textId="4ECE2A94" w:rsidR="001F38A1" w:rsidRDefault="001F38A1" w:rsidP="00443D09">
      <w:pPr>
        <w:pStyle w:val="Heading2"/>
        <w:jc w:val="both"/>
        <w:rPr>
          <w:rFonts w:ascii="Arial" w:eastAsia="Times New Roman" w:hAnsi="Arial" w:cs="Arial"/>
          <w:sz w:val="24"/>
          <w:szCs w:val="24"/>
        </w:rPr>
      </w:pPr>
    </w:p>
    <w:p w14:paraId="6CE90A44" w14:textId="373C9D24" w:rsidR="009D5C9C" w:rsidRPr="009D5C9C" w:rsidRDefault="009D5C9C" w:rsidP="00443D09">
      <w:pPr>
        <w:jc w:val="both"/>
        <w:rPr>
          <w:rFonts w:ascii="Arial" w:hAnsi="Arial" w:cs="Arial"/>
          <w:b/>
          <w:bCs/>
          <w:color w:val="FF0000"/>
          <w:sz w:val="24"/>
          <w:szCs w:val="24"/>
        </w:rPr>
      </w:pPr>
      <w:r w:rsidRPr="009D5C9C">
        <w:rPr>
          <w:rFonts w:ascii="Arial" w:hAnsi="Arial" w:cs="Arial"/>
          <w:b/>
          <w:bCs/>
          <w:color w:val="FF0000"/>
          <w:sz w:val="24"/>
          <w:szCs w:val="24"/>
          <w:highlight w:val="yellow"/>
        </w:rPr>
        <w:t>Insert initiatives from Indicator 1.3 &amp; 1.5 above</w:t>
      </w:r>
    </w:p>
    <w:p w14:paraId="67B27010" w14:textId="77777777" w:rsidR="009D5C9C" w:rsidRDefault="009D5C9C" w:rsidP="00443D09">
      <w:pPr>
        <w:jc w:val="both"/>
      </w:pPr>
    </w:p>
    <w:p w14:paraId="67DCF864" w14:textId="77777777" w:rsidR="00443D09" w:rsidRDefault="00443D09" w:rsidP="00443D09">
      <w:pPr>
        <w:jc w:val="both"/>
      </w:pPr>
    </w:p>
    <w:p w14:paraId="75CD73A9" w14:textId="7687A50C" w:rsidR="007C6105" w:rsidRPr="00337F5C" w:rsidRDefault="007C6105" w:rsidP="00443D09">
      <w:pPr>
        <w:pStyle w:val="Heading1"/>
        <w:jc w:val="both"/>
        <w:rPr>
          <w:rFonts w:ascii="Arial" w:hAnsi="Arial" w:cs="Arial"/>
          <w:sz w:val="24"/>
          <w:szCs w:val="24"/>
        </w:rPr>
      </w:pPr>
      <w:r w:rsidRPr="00337F5C">
        <w:rPr>
          <w:rFonts w:ascii="Arial" w:hAnsi="Arial" w:cs="Arial"/>
          <w:sz w:val="24"/>
          <w:szCs w:val="24"/>
        </w:rPr>
        <w:t xml:space="preserve">THEME 4: PROMOTING </w:t>
      </w:r>
      <w:commentRangeStart w:id="97"/>
      <w:r w:rsidRPr="00337F5C">
        <w:rPr>
          <w:rFonts w:ascii="Arial" w:hAnsi="Arial" w:cs="Arial"/>
          <w:sz w:val="24"/>
          <w:szCs w:val="24"/>
        </w:rPr>
        <w:t>WELLBEING</w:t>
      </w:r>
      <w:commentRangeEnd w:id="97"/>
      <w:r w:rsidR="006B2FBC">
        <w:rPr>
          <w:rStyle w:val="CommentReference"/>
          <w:rFonts w:eastAsiaTheme="minorHAnsi" w:cstheme="minorBidi"/>
          <w:b w:val="0"/>
        </w:rPr>
        <w:commentReference w:id="97"/>
      </w:r>
      <w:r w:rsidRPr="00337F5C">
        <w:rPr>
          <w:rFonts w:ascii="Arial" w:hAnsi="Arial" w:cs="Arial"/>
          <w:sz w:val="24"/>
          <w:szCs w:val="24"/>
        </w:rPr>
        <w:t xml:space="preserve"> </w:t>
      </w:r>
    </w:p>
    <w:p w14:paraId="61F4FBDA" w14:textId="7D70A9EB" w:rsidR="00A75F17" w:rsidRDefault="00A75F17" w:rsidP="00443D09">
      <w:pPr>
        <w:jc w:val="both"/>
        <w:rPr>
          <w:rFonts w:ascii="Arial" w:hAnsi="Arial" w:cs="Arial"/>
          <w:sz w:val="24"/>
          <w:szCs w:val="24"/>
        </w:rPr>
      </w:pPr>
      <w:r w:rsidRPr="0070786C">
        <w:rPr>
          <w:rFonts w:ascii="Arial" w:hAnsi="Arial" w:cs="Arial"/>
          <w:sz w:val="24"/>
          <w:szCs w:val="24"/>
        </w:rPr>
        <w:t xml:space="preserve">This theme aims to </w:t>
      </w:r>
      <w:r>
        <w:rPr>
          <w:rFonts w:ascii="Arial" w:hAnsi="Arial" w:cs="Arial"/>
          <w:sz w:val="24"/>
          <w:szCs w:val="24"/>
        </w:rPr>
        <w:t xml:space="preserve">promote the economic, social, environmental and democratic wellbeing of the </w:t>
      </w:r>
      <w:r w:rsidRPr="0070786C">
        <w:rPr>
          <w:rFonts w:ascii="Arial" w:hAnsi="Arial" w:cs="Arial"/>
          <w:sz w:val="24"/>
          <w:szCs w:val="24"/>
        </w:rPr>
        <w:t>contract workforce</w:t>
      </w:r>
      <w:r>
        <w:rPr>
          <w:rFonts w:ascii="Arial" w:hAnsi="Arial" w:cs="Arial"/>
          <w:sz w:val="24"/>
          <w:szCs w:val="24"/>
        </w:rPr>
        <w:t xml:space="preserve"> and the wider community</w:t>
      </w:r>
    </w:p>
    <w:p w14:paraId="5D5E0247" w14:textId="45A43C06" w:rsidR="00CC60CA" w:rsidRDefault="00CC60CA" w:rsidP="00443D09">
      <w:pPr>
        <w:pStyle w:val="Heading1"/>
        <w:jc w:val="both"/>
        <w:rPr>
          <w:rFonts w:ascii="Arial" w:hAnsi="Arial" w:cs="Arial"/>
          <w:sz w:val="24"/>
          <w:szCs w:val="24"/>
        </w:rPr>
      </w:pPr>
      <w:r>
        <w:rPr>
          <w:rFonts w:ascii="Arial" w:hAnsi="Arial" w:cs="Arial"/>
          <w:sz w:val="24"/>
          <w:szCs w:val="24"/>
        </w:rPr>
        <w:t xml:space="preserve">Indicator 4.1 – </w:t>
      </w:r>
      <w:r w:rsidR="00A75F17" w:rsidRPr="0070786C">
        <w:rPr>
          <w:rFonts w:ascii="Arial" w:hAnsi="Arial" w:cs="Arial"/>
          <w:sz w:val="24"/>
          <w:szCs w:val="24"/>
        </w:rPr>
        <w:t>Build a culture that supports the wellbeing of staff working on the contract</w:t>
      </w:r>
    </w:p>
    <w:p w14:paraId="508353E7" w14:textId="457EFDF6" w:rsidR="00D859DC" w:rsidRDefault="00D859DC" w:rsidP="00443D09">
      <w:pPr>
        <w:pStyle w:val="Heading2"/>
        <w:jc w:val="both"/>
        <w:rPr>
          <w:rFonts w:ascii="Arial" w:hAnsi="Arial" w:cs="Arial"/>
          <w:sz w:val="24"/>
          <w:szCs w:val="24"/>
          <w:lang w:eastAsia="en-GB"/>
        </w:rPr>
      </w:pPr>
      <w:r w:rsidRPr="00337F5C">
        <w:rPr>
          <w:rFonts w:ascii="Arial" w:hAnsi="Arial" w:cs="Arial"/>
          <w:sz w:val="24"/>
          <w:szCs w:val="24"/>
          <w:lang w:eastAsia="en-GB"/>
        </w:rPr>
        <w:t>X.0</w:t>
      </w:r>
      <w:r w:rsidRPr="00337F5C">
        <w:rPr>
          <w:rFonts w:ascii="Arial" w:hAnsi="Arial" w:cs="Arial"/>
          <w:sz w:val="24"/>
          <w:szCs w:val="24"/>
          <w:lang w:eastAsia="en-GB"/>
        </w:rPr>
        <w:tab/>
        <w:t xml:space="preserve">Health and Wellbeing </w:t>
      </w:r>
      <w:r w:rsidR="00D7397C">
        <w:rPr>
          <w:rFonts w:ascii="Arial" w:hAnsi="Arial" w:cs="Arial"/>
          <w:sz w:val="24"/>
          <w:szCs w:val="24"/>
          <w:lang w:eastAsia="en-GB"/>
        </w:rPr>
        <w:t xml:space="preserve">Action Plan </w:t>
      </w:r>
      <w:r w:rsidRPr="00337F5C">
        <w:rPr>
          <w:rFonts w:ascii="Arial" w:hAnsi="Arial" w:cs="Arial"/>
          <w:sz w:val="24"/>
          <w:szCs w:val="24"/>
          <w:lang w:eastAsia="en-GB"/>
        </w:rPr>
        <w:t xml:space="preserve">for </w:t>
      </w:r>
      <w:r w:rsidR="00D7397C">
        <w:rPr>
          <w:rFonts w:ascii="Arial" w:hAnsi="Arial" w:cs="Arial"/>
          <w:sz w:val="24"/>
          <w:szCs w:val="24"/>
          <w:lang w:eastAsia="en-GB"/>
        </w:rPr>
        <w:t xml:space="preserve">the Contract </w:t>
      </w:r>
      <w:r w:rsidR="003C12B3">
        <w:rPr>
          <w:rFonts w:ascii="Arial" w:hAnsi="Arial" w:cs="Arial"/>
          <w:sz w:val="24"/>
          <w:szCs w:val="24"/>
          <w:lang w:eastAsia="en-GB"/>
        </w:rPr>
        <w:t>Workforce</w:t>
      </w:r>
    </w:p>
    <w:p w14:paraId="315A15DA" w14:textId="77777777" w:rsidR="003C12B3" w:rsidRPr="00D140BD" w:rsidRDefault="003C12B3" w:rsidP="00443D09">
      <w:pPr>
        <w:jc w:val="both"/>
        <w:rPr>
          <w:lang w:eastAsia="en-GB"/>
        </w:rPr>
      </w:pPr>
    </w:p>
    <w:p w14:paraId="5936B097" w14:textId="489F8187" w:rsidR="00D859DC" w:rsidRDefault="00D859DC" w:rsidP="00443D09">
      <w:pPr>
        <w:jc w:val="both"/>
        <w:rPr>
          <w:rFonts w:ascii="Arial" w:hAnsi="Arial" w:cs="Arial"/>
          <w:sz w:val="24"/>
          <w:szCs w:val="24"/>
          <w:lang w:eastAsia="en-GB"/>
        </w:rPr>
      </w:pPr>
      <w:r w:rsidRPr="00337F5C">
        <w:rPr>
          <w:rFonts w:ascii="Arial" w:hAnsi="Arial" w:cs="Arial"/>
          <w:sz w:val="24"/>
          <w:szCs w:val="24"/>
          <w:lang w:eastAsia="en-GB"/>
        </w:rPr>
        <w:t>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sidRPr="00337F5C">
        <w:rPr>
          <w:rFonts w:ascii="Arial" w:eastAsiaTheme="majorEastAsia" w:hAnsi="Arial" w:cs="Arial"/>
          <w:sz w:val="24"/>
          <w:szCs w:val="24"/>
          <w:vertAlign w:val="superscript"/>
        </w:rPr>
        <w:footnoteReference w:id="16"/>
      </w:r>
    </w:p>
    <w:p w14:paraId="2C062A7C" w14:textId="6302545F" w:rsidR="00724ED2" w:rsidRPr="003215BC" w:rsidRDefault="00724ED2" w:rsidP="00443D09">
      <w:pPr>
        <w:jc w:val="both"/>
        <w:rPr>
          <w:rFonts w:ascii="Arial" w:hAnsi="Arial" w:cs="Arial"/>
          <w:sz w:val="24"/>
          <w:szCs w:val="24"/>
        </w:rPr>
      </w:pPr>
      <w:r>
        <w:rPr>
          <w:rFonts w:ascii="Arial" w:hAnsi="Arial" w:cs="Arial"/>
          <w:color w:val="000000"/>
          <w:sz w:val="24"/>
          <w:szCs w:val="24"/>
          <w:shd w:val="clear" w:color="auto" w:fill="FFFFFF"/>
        </w:rPr>
        <w:t xml:space="preserve">The </w:t>
      </w:r>
      <w:hyperlink r:id="rId55" w:history="1">
        <w:r w:rsidRPr="007A3922">
          <w:rPr>
            <w:rStyle w:val="Hyperlink"/>
            <w:rFonts w:ascii="Arial" w:hAnsi="Arial" w:cs="Arial"/>
            <w:sz w:val="24"/>
            <w:szCs w:val="24"/>
            <w:shd w:val="clear" w:color="auto" w:fill="FFFFFF"/>
          </w:rPr>
          <w:t>Mental Health Charter</w:t>
        </w:r>
      </w:hyperlink>
      <w:r w:rsidRPr="007A3922">
        <w:rPr>
          <w:rFonts w:ascii="Arial" w:hAnsi="Arial" w:cs="Arial"/>
          <w:color w:val="000000"/>
          <w:sz w:val="24"/>
          <w:szCs w:val="24"/>
          <w:shd w:val="clear" w:color="auto" w:fill="FFFFFF"/>
        </w:rPr>
        <w:t xml:space="preserve"> for employers and service providers</w:t>
      </w:r>
      <w:r>
        <w:rPr>
          <w:rFonts w:ascii="Arial" w:hAnsi="Arial" w:cs="Arial"/>
          <w:color w:val="000000"/>
          <w:sz w:val="24"/>
          <w:szCs w:val="24"/>
          <w:shd w:val="clear" w:color="auto" w:fill="FFFFFF"/>
        </w:rPr>
        <w:t xml:space="preserve"> </w:t>
      </w:r>
      <w:r w:rsidRPr="007A3922">
        <w:rPr>
          <w:rFonts w:ascii="Arial" w:hAnsi="Arial" w:cs="Arial"/>
          <w:color w:val="000000"/>
          <w:sz w:val="24"/>
          <w:szCs w:val="24"/>
          <w:shd w:val="clear" w:color="auto" w:fill="FFFFFF"/>
        </w:rPr>
        <w:t>provides a framework for working towards mentally healthy workplaces</w:t>
      </w:r>
      <w:r>
        <w:rPr>
          <w:rFonts w:ascii="Arial" w:hAnsi="Arial" w:cs="Arial"/>
          <w:color w:val="000000"/>
          <w:sz w:val="24"/>
          <w:szCs w:val="24"/>
          <w:shd w:val="clear" w:color="auto" w:fill="FFFFFF"/>
        </w:rPr>
        <w:t xml:space="preserve"> and has been </w:t>
      </w:r>
      <w:r w:rsidRPr="007A3922">
        <w:rPr>
          <w:rFonts w:ascii="Arial" w:hAnsi="Arial" w:cs="Arial"/>
          <w:color w:val="000000"/>
          <w:sz w:val="24"/>
          <w:szCs w:val="24"/>
          <w:shd w:val="clear" w:color="auto" w:fill="FFFFFF"/>
        </w:rPr>
        <w:t>jointly produced by the Equality Commission</w:t>
      </w:r>
      <w:r>
        <w:rPr>
          <w:rFonts w:ascii="Arial" w:hAnsi="Arial" w:cs="Arial"/>
          <w:color w:val="000000"/>
          <w:sz w:val="24"/>
          <w:szCs w:val="24"/>
          <w:shd w:val="clear" w:color="auto" w:fill="FFFFFF"/>
        </w:rPr>
        <w:t xml:space="preserve"> NI</w:t>
      </w:r>
      <w:r w:rsidRPr="007A3922">
        <w:rPr>
          <w:rFonts w:ascii="Arial" w:hAnsi="Arial" w:cs="Arial"/>
          <w:color w:val="000000"/>
          <w:sz w:val="24"/>
          <w:szCs w:val="24"/>
          <w:shd w:val="clear" w:color="auto" w:fill="FFFFFF"/>
        </w:rPr>
        <w:t>, Action Mental Health, Disability Action, Mindwise, Mental Health Foundation and Niamh</w:t>
      </w:r>
      <w:r>
        <w:rPr>
          <w:rFonts w:ascii="Arial" w:hAnsi="Arial" w:cs="Arial"/>
          <w:color w:val="000000"/>
          <w:sz w:val="24"/>
          <w:szCs w:val="24"/>
          <w:shd w:val="clear" w:color="auto" w:fill="FFFFFF"/>
        </w:rPr>
        <w:t xml:space="preserve">. </w:t>
      </w:r>
    </w:p>
    <w:p w14:paraId="22216B5F" w14:textId="2A38FF98" w:rsidR="00D859DC" w:rsidRPr="00337F5C" w:rsidRDefault="00D859DC" w:rsidP="00443D09">
      <w:pPr>
        <w:jc w:val="both"/>
        <w:rPr>
          <w:rFonts w:ascii="Arial" w:hAnsi="Arial" w:cs="Arial"/>
          <w:sz w:val="24"/>
          <w:szCs w:val="24"/>
          <w:lang w:eastAsia="en-GB"/>
        </w:rPr>
      </w:pPr>
      <w:r w:rsidRPr="00337F5C">
        <w:rPr>
          <w:rFonts w:ascii="Arial" w:hAnsi="Arial" w:cs="Arial"/>
          <w:sz w:val="24"/>
          <w:szCs w:val="24"/>
          <w:lang w:eastAsia="en-GB"/>
        </w:rPr>
        <w:t xml:space="preserve">The </w:t>
      </w:r>
      <w:r>
        <w:rPr>
          <w:rFonts w:ascii="Arial" w:hAnsi="Arial" w:cs="Arial"/>
          <w:sz w:val="24"/>
          <w:szCs w:val="24"/>
          <w:lang w:eastAsia="en-GB"/>
        </w:rPr>
        <w:t>Supplier</w:t>
      </w:r>
      <w:r w:rsidRPr="00337F5C">
        <w:rPr>
          <w:rFonts w:ascii="Arial" w:hAnsi="Arial" w:cs="Arial"/>
          <w:sz w:val="24"/>
          <w:szCs w:val="24"/>
          <w:lang w:eastAsia="en-GB"/>
        </w:rPr>
        <w:t xml:space="preserve"> will develop, implement and maintain a Health and Wellbeing </w:t>
      </w:r>
      <w:r w:rsidR="003C12B3">
        <w:rPr>
          <w:rFonts w:ascii="Arial" w:hAnsi="Arial" w:cs="Arial"/>
          <w:sz w:val="24"/>
          <w:szCs w:val="24"/>
          <w:lang w:eastAsia="en-GB"/>
        </w:rPr>
        <w:t>Action Plan</w:t>
      </w:r>
      <w:r w:rsidRPr="00337F5C">
        <w:rPr>
          <w:rFonts w:ascii="Arial" w:hAnsi="Arial" w:cs="Arial"/>
          <w:sz w:val="24"/>
          <w:szCs w:val="24"/>
          <w:lang w:eastAsia="en-GB"/>
        </w:rPr>
        <w:t xml:space="preserve"> to continuously support and improve the</w:t>
      </w:r>
      <w:r w:rsidR="005138DD">
        <w:rPr>
          <w:rFonts w:ascii="Arial" w:hAnsi="Arial" w:cs="Arial"/>
          <w:sz w:val="24"/>
          <w:szCs w:val="24"/>
          <w:lang w:eastAsia="en-GB"/>
        </w:rPr>
        <w:t xml:space="preserve"> </w:t>
      </w:r>
      <w:r w:rsidRPr="00337F5C">
        <w:rPr>
          <w:rFonts w:ascii="Arial" w:hAnsi="Arial" w:cs="Arial"/>
          <w:sz w:val="24"/>
          <w:szCs w:val="24"/>
          <w:lang w:eastAsia="en-GB"/>
        </w:rPr>
        <w:t>wellbeing of employees engaged on this Contract.</w:t>
      </w:r>
      <w:r w:rsidRPr="00337F5C">
        <w:rPr>
          <w:rFonts w:ascii="Arial" w:hAnsi="Arial" w:cs="Arial"/>
          <w:sz w:val="24"/>
          <w:szCs w:val="24"/>
          <w:vertAlign w:val="superscript"/>
          <w:lang w:val="en-US"/>
        </w:rPr>
        <w:footnoteReference w:id="17"/>
      </w:r>
      <w:r w:rsidRPr="00337F5C">
        <w:rPr>
          <w:rFonts w:ascii="Arial" w:hAnsi="Arial" w:cs="Arial"/>
          <w:sz w:val="24"/>
          <w:szCs w:val="24"/>
          <w:lang w:eastAsia="en-GB"/>
        </w:rPr>
        <w:t xml:space="preserve"> </w:t>
      </w:r>
      <w:r w:rsidR="00594143">
        <w:rPr>
          <w:rFonts w:ascii="Arial" w:hAnsi="Arial" w:cs="Arial"/>
          <w:sz w:val="24"/>
          <w:szCs w:val="24"/>
          <w:lang w:eastAsia="en-GB"/>
        </w:rPr>
        <w:t xml:space="preserve">through addressing </w:t>
      </w:r>
      <w:r w:rsidR="00594143">
        <w:rPr>
          <w:rFonts w:ascii="Arial" w:hAnsi="Arial" w:cs="Arial"/>
          <w:sz w:val="24"/>
          <w:szCs w:val="24"/>
        </w:rPr>
        <w:t>the specific wellbeing risks and/or opportunities on the contract.</w:t>
      </w:r>
    </w:p>
    <w:p w14:paraId="7720DF2B" w14:textId="591703D4" w:rsidR="00D859DC" w:rsidRPr="00337F5C" w:rsidRDefault="00D859DC" w:rsidP="00443D09">
      <w:pPr>
        <w:jc w:val="both"/>
        <w:rPr>
          <w:rFonts w:ascii="Arial" w:hAnsi="Arial" w:cs="Arial"/>
          <w:sz w:val="24"/>
          <w:szCs w:val="24"/>
          <w:lang w:val="en-US"/>
        </w:rPr>
      </w:pPr>
      <w:r w:rsidRPr="00337F5C">
        <w:rPr>
          <w:rFonts w:ascii="Arial" w:hAnsi="Arial" w:cs="Arial"/>
          <w:sz w:val="24"/>
          <w:szCs w:val="24"/>
          <w:lang w:eastAsia="en-GB"/>
        </w:rPr>
        <w:lastRenderedPageBreak/>
        <w:t xml:space="preserve">The </w:t>
      </w:r>
      <w:r w:rsidR="003C12B3">
        <w:rPr>
          <w:rFonts w:ascii="Arial" w:hAnsi="Arial" w:cs="Arial"/>
          <w:sz w:val="24"/>
          <w:szCs w:val="24"/>
          <w:lang w:eastAsia="en-GB"/>
        </w:rPr>
        <w:t>action plan</w:t>
      </w:r>
      <w:r w:rsidRPr="00337F5C">
        <w:rPr>
          <w:rFonts w:ascii="Arial" w:hAnsi="Arial" w:cs="Arial"/>
          <w:sz w:val="24"/>
          <w:szCs w:val="24"/>
          <w:lang w:eastAsia="en-GB"/>
        </w:rPr>
        <w:t xml:space="preserve"> should be provided within </w:t>
      </w:r>
      <w:sdt>
        <w:sdtPr>
          <w:rPr>
            <w:rFonts w:ascii="Arial" w:hAnsi="Arial" w:cs="Arial"/>
            <w:b/>
            <w:sz w:val="24"/>
            <w:szCs w:val="24"/>
          </w:rPr>
          <w:alias w:val="insert number of days"/>
          <w:tag w:val="insert number of days"/>
          <w:id w:val="-907619455"/>
          <w:placeholder>
            <w:docPart w:val="3C95B0238B3044DFAB102DD18FB20C80"/>
          </w:placeholder>
        </w:sdtPr>
        <w:sdtContent>
          <w:r w:rsidRPr="00594143">
            <w:rPr>
              <w:rFonts w:ascii="Arial" w:hAnsi="Arial" w:cs="Arial"/>
              <w:color w:val="808080"/>
              <w:sz w:val="24"/>
              <w:szCs w:val="24"/>
              <w:highlight w:val="yellow"/>
            </w:rPr>
            <w:t>Click here to enter text.</w:t>
          </w:r>
        </w:sdtContent>
      </w:sdt>
      <w:r w:rsidRPr="00337F5C">
        <w:rPr>
          <w:rFonts w:ascii="Arial" w:hAnsi="Arial" w:cs="Arial"/>
          <w:sz w:val="24"/>
          <w:szCs w:val="24"/>
          <w:lang w:eastAsia="en-GB"/>
        </w:rPr>
        <w:t xml:space="preserve"> days of award of the Contract and must at least include and address among other things the </w:t>
      </w:r>
      <w:r>
        <w:rPr>
          <w:rFonts w:ascii="Arial" w:hAnsi="Arial" w:cs="Arial"/>
          <w:sz w:val="24"/>
          <w:szCs w:val="24"/>
          <w:lang w:eastAsia="en-GB"/>
        </w:rPr>
        <w:t>Supplier</w:t>
      </w:r>
      <w:r w:rsidRPr="00337F5C">
        <w:rPr>
          <w:rFonts w:ascii="Arial" w:hAnsi="Arial" w:cs="Arial"/>
          <w:sz w:val="24"/>
          <w:szCs w:val="24"/>
          <w:lang w:eastAsia="en-GB"/>
        </w:rPr>
        <w:t>’s actions to:</w:t>
      </w:r>
    </w:p>
    <w:p w14:paraId="0F7077ED" w14:textId="36805A23" w:rsidR="006924CB" w:rsidRDefault="006924CB" w:rsidP="00443D09">
      <w:pPr>
        <w:pStyle w:val="ListParagraph"/>
        <w:numPr>
          <w:ilvl w:val="0"/>
          <w:numId w:val="14"/>
        </w:numPr>
        <w:jc w:val="both"/>
        <w:rPr>
          <w:rFonts w:ascii="Arial" w:hAnsi="Arial" w:cs="Arial"/>
          <w:sz w:val="24"/>
          <w:szCs w:val="24"/>
          <w:lang w:val="en-US"/>
        </w:rPr>
      </w:pPr>
      <w:commentRangeStart w:id="98"/>
      <w:r>
        <w:rPr>
          <w:rFonts w:ascii="Arial" w:hAnsi="Arial" w:cs="Arial"/>
          <w:sz w:val="24"/>
          <w:szCs w:val="24"/>
          <w:lang w:val="en-US"/>
        </w:rPr>
        <w:t>embedding health and wellbeing within the business practices and working culture on the contract;</w:t>
      </w:r>
    </w:p>
    <w:p w14:paraId="431E75A6" w14:textId="0BA9E2DA" w:rsidR="00D859D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t xml:space="preserve">engage with employees working on the </w:t>
      </w:r>
      <w:r w:rsidR="006924CB">
        <w:rPr>
          <w:rFonts w:ascii="Arial" w:hAnsi="Arial" w:cs="Arial"/>
          <w:sz w:val="24"/>
          <w:szCs w:val="24"/>
          <w:lang w:val="en-US"/>
        </w:rPr>
        <w:t>c</w:t>
      </w:r>
      <w:r w:rsidRPr="00337F5C">
        <w:rPr>
          <w:rFonts w:ascii="Arial" w:hAnsi="Arial" w:cs="Arial"/>
          <w:sz w:val="24"/>
          <w:szCs w:val="24"/>
          <w:lang w:val="en-US"/>
        </w:rPr>
        <w:t>ontract to determine the most important health and wellbeing issues to address;</w:t>
      </w:r>
    </w:p>
    <w:p w14:paraId="0B49ACE1" w14:textId="56542E6D" w:rsidR="003C12B3" w:rsidRDefault="003C12B3" w:rsidP="00443D09">
      <w:pPr>
        <w:pStyle w:val="ListParagraph"/>
        <w:numPr>
          <w:ilvl w:val="0"/>
          <w:numId w:val="14"/>
        </w:numPr>
        <w:jc w:val="both"/>
        <w:rPr>
          <w:rFonts w:ascii="Arial" w:hAnsi="Arial" w:cs="Arial"/>
          <w:sz w:val="24"/>
          <w:szCs w:val="24"/>
          <w:lang w:val="en-US"/>
        </w:rPr>
      </w:pPr>
      <w:r>
        <w:rPr>
          <w:rFonts w:ascii="Arial" w:hAnsi="Arial" w:cs="Arial"/>
          <w:sz w:val="24"/>
          <w:szCs w:val="24"/>
          <w:lang w:val="en-US"/>
        </w:rPr>
        <w:t>meas</w:t>
      </w:r>
      <w:r w:rsidR="00B00A0B">
        <w:rPr>
          <w:rFonts w:ascii="Arial" w:hAnsi="Arial" w:cs="Arial"/>
          <w:sz w:val="24"/>
          <w:szCs w:val="24"/>
          <w:lang w:val="en-US"/>
        </w:rPr>
        <w:t xml:space="preserve">ure employee </w:t>
      </w:r>
      <w:r w:rsidR="003A67B5">
        <w:rPr>
          <w:rFonts w:ascii="Arial" w:hAnsi="Arial" w:cs="Arial"/>
          <w:sz w:val="24"/>
          <w:szCs w:val="24"/>
          <w:lang w:val="en-US"/>
        </w:rPr>
        <w:t>engagement</w:t>
      </w:r>
      <w:r w:rsidR="00B00A0B">
        <w:rPr>
          <w:rFonts w:ascii="Arial" w:hAnsi="Arial" w:cs="Arial"/>
          <w:sz w:val="24"/>
          <w:szCs w:val="24"/>
          <w:lang w:val="en-US"/>
        </w:rPr>
        <w:t xml:space="preserve"> levels on the </w:t>
      </w:r>
      <w:r w:rsidR="006924CB">
        <w:rPr>
          <w:rFonts w:ascii="Arial" w:hAnsi="Arial" w:cs="Arial"/>
          <w:sz w:val="24"/>
          <w:szCs w:val="24"/>
          <w:lang w:val="en-US"/>
        </w:rPr>
        <w:t>c</w:t>
      </w:r>
      <w:r w:rsidR="00B00A0B">
        <w:rPr>
          <w:rFonts w:ascii="Arial" w:hAnsi="Arial" w:cs="Arial"/>
          <w:sz w:val="24"/>
          <w:szCs w:val="24"/>
          <w:lang w:val="en-US"/>
        </w:rPr>
        <w:t>ontract and use results to continuously improve health and wellbeing activities;</w:t>
      </w:r>
    </w:p>
    <w:p w14:paraId="1248E981" w14:textId="244256B9" w:rsidR="00081E32" w:rsidRPr="006924CB" w:rsidRDefault="000C1C67" w:rsidP="00443D09">
      <w:pPr>
        <w:pStyle w:val="ListParagraph"/>
        <w:numPr>
          <w:ilvl w:val="0"/>
          <w:numId w:val="14"/>
        </w:numPr>
        <w:jc w:val="both"/>
        <w:rPr>
          <w:rFonts w:ascii="Arial" w:hAnsi="Arial" w:cs="Arial"/>
          <w:sz w:val="24"/>
          <w:szCs w:val="24"/>
          <w:lang w:val="en-US"/>
        </w:rPr>
      </w:pPr>
      <w:r w:rsidRPr="006924CB">
        <w:rPr>
          <w:rFonts w:ascii="Arial" w:hAnsi="Arial" w:cs="Arial"/>
          <w:sz w:val="24"/>
          <w:szCs w:val="24"/>
          <w:lang w:val="en-US"/>
        </w:rPr>
        <w:t>promot</w:t>
      </w:r>
      <w:r w:rsidR="006924CB" w:rsidRPr="006924CB">
        <w:rPr>
          <w:rFonts w:ascii="Arial" w:hAnsi="Arial" w:cs="Arial"/>
          <w:sz w:val="24"/>
          <w:szCs w:val="24"/>
          <w:lang w:val="en-US"/>
        </w:rPr>
        <w:t>e</w:t>
      </w:r>
      <w:r w:rsidR="00081E32" w:rsidRPr="006924CB">
        <w:rPr>
          <w:rFonts w:ascii="Arial" w:hAnsi="Arial" w:cs="Arial"/>
          <w:sz w:val="24"/>
          <w:szCs w:val="24"/>
          <w:lang w:val="en-US"/>
        </w:rPr>
        <w:t xml:space="preserve"> and foste</w:t>
      </w:r>
      <w:r w:rsidR="006924CB" w:rsidRPr="006924CB">
        <w:rPr>
          <w:rFonts w:ascii="Arial" w:hAnsi="Arial" w:cs="Arial"/>
          <w:sz w:val="24"/>
          <w:szCs w:val="24"/>
          <w:lang w:val="en-US"/>
        </w:rPr>
        <w:t>r</w:t>
      </w:r>
      <w:r w:rsidRPr="006924CB">
        <w:rPr>
          <w:rFonts w:ascii="Arial" w:hAnsi="Arial" w:cs="Arial"/>
          <w:sz w:val="24"/>
          <w:szCs w:val="24"/>
          <w:lang w:val="en-US"/>
        </w:rPr>
        <w:t xml:space="preserve"> a healthy work</w:t>
      </w:r>
      <w:r w:rsidR="00081E32" w:rsidRPr="006924CB">
        <w:rPr>
          <w:rFonts w:ascii="Arial" w:hAnsi="Arial" w:cs="Arial"/>
          <w:sz w:val="24"/>
          <w:szCs w:val="24"/>
          <w:lang w:val="en-US"/>
        </w:rPr>
        <w:t>-</w:t>
      </w:r>
      <w:r w:rsidRPr="006924CB">
        <w:rPr>
          <w:rFonts w:ascii="Arial" w:hAnsi="Arial" w:cs="Arial"/>
          <w:sz w:val="24"/>
          <w:szCs w:val="24"/>
          <w:lang w:val="en-US"/>
        </w:rPr>
        <w:t xml:space="preserve">life balance </w:t>
      </w:r>
      <w:r w:rsidR="00991C34" w:rsidRPr="006924CB">
        <w:rPr>
          <w:rFonts w:ascii="Arial" w:hAnsi="Arial" w:cs="Arial"/>
          <w:sz w:val="24"/>
          <w:szCs w:val="24"/>
          <w:lang w:val="en-US"/>
        </w:rPr>
        <w:t xml:space="preserve">(e.g. deploying adequate resources on the contract, </w:t>
      </w:r>
      <w:r w:rsidRPr="006924CB">
        <w:rPr>
          <w:rFonts w:ascii="Arial" w:hAnsi="Arial" w:cs="Arial"/>
          <w:sz w:val="24"/>
          <w:szCs w:val="24"/>
          <w:lang w:val="en-US"/>
        </w:rPr>
        <w:t>managing employee</w:t>
      </w:r>
      <w:r w:rsidR="00991C34" w:rsidRPr="006924CB">
        <w:rPr>
          <w:rFonts w:ascii="Arial" w:hAnsi="Arial" w:cs="Arial"/>
          <w:sz w:val="24"/>
          <w:szCs w:val="24"/>
          <w:lang w:val="en-US"/>
        </w:rPr>
        <w:t xml:space="preserve"> workload levels, encouraging employees to </w:t>
      </w:r>
      <w:r w:rsidR="00081E32" w:rsidRPr="00147E8E">
        <w:rPr>
          <w:rFonts w:ascii="Arial" w:hAnsi="Arial" w:cs="Arial"/>
          <w:sz w:val="24"/>
          <w:szCs w:val="24"/>
          <w:shd w:val="clear" w:color="auto" w:fill="FFFFFF"/>
        </w:rPr>
        <w:t>finish work on time, take their breaks, holidays and accommodate flexible working etc.)</w:t>
      </w:r>
    </w:p>
    <w:p w14:paraId="0294330E" w14:textId="77777777" w:rsidR="00D859DC" w:rsidRPr="00337F5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t>implement measures to improve employee retention levels;</w:t>
      </w:r>
    </w:p>
    <w:p w14:paraId="0A775A16" w14:textId="77777777" w:rsidR="00D859DC" w:rsidRPr="00337F5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t>reduce stigma, increase awareness of health and well-being issues and provide adequate training for employees and managers engaged on the Contract;</w:t>
      </w:r>
    </w:p>
    <w:p w14:paraId="1FC7A1BD" w14:textId="77777777" w:rsidR="00D859DC" w:rsidRPr="00337F5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t>ensure a safe and healthy physical work environment on the Contract;</w:t>
      </w:r>
    </w:p>
    <w:p w14:paraId="48948C6B" w14:textId="77777777" w:rsidR="00D859DC" w:rsidRPr="00337F5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t>promote a positive psychosocial work environment and prevent stress at work;</w:t>
      </w:r>
    </w:p>
    <w:p w14:paraId="05DBBB61" w14:textId="77777777" w:rsidR="00D859D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t xml:space="preserve">support employees to use personal health resources in the workplace and adopt a healthier lifestyle; </w:t>
      </w:r>
    </w:p>
    <w:p w14:paraId="05BA8B6F" w14:textId="5207609D" w:rsidR="005C7F60" w:rsidRDefault="00D859DC" w:rsidP="00443D09">
      <w:pPr>
        <w:pStyle w:val="ListParagraph"/>
        <w:numPr>
          <w:ilvl w:val="0"/>
          <w:numId w:val="14"/>
        </w:numPr>
        <w:jc w:val="both"/>
        <w:rPr>
          <w:rFonts w:ascii="Arial" w:hAnsi="Arial" w:cs="Arial"/>
          <w:sz w:val="24"/>
          <w:szCs w:val="24"/>
          <w:lang w:val="en-US" w:eastAsia="en-GB"/>
        </w:rPr>
      </w:pPr>
      <w:r w:rsidRPr="00337F5C">
        <w:rPr>
          <w:rFonts w:ascii="Arial" w:hAnsi="Arial" w:cs="Arial"/>
          <w:sz w:val="24"/>
          <w:szCs w:val="24"/>
          <w:lang w:val="en-US"/>
        </w:rPr>
        <w:t xml:space="preserve">support the health and wellbeing of employees working remotely on the </w:t>
      </w:r>
      <w:r w:rsidR="006924CB">
        <w:rPr>
          <w:rFonts w:ascii="Arial" w:hAnsi="Arial" w:cs="Arial"/>
          <w:sz w:val="24"/>
          <w:szCs w:val="24"/>
          <w:lang w:val="en-US"/>
        </w:rPr>
        <w:t>c</w:t>
      </w:r>
      <w:r w:rsidRPr="00337F5C">
        <w:rPr>
          <w:rFonts w:ascii="Arial" w:hAnsi="Arial" w:cs="Arial"/>
          <w:sz w:val="24"/>
          <w:szCs w:val="24"/>
          <w:lang w:val="en-US"/>
        </w:rPr>
        <w:t>ontract;</w:t>
      </w:r>
    </w:p>
    <w:p w14:paraId="3955C98A" w14:textId="77777777" w:rsidR="005C7F60" w:rsidRDefault="005C7F60" w:rsidP="00443D09">
      <w:pPr>
        <w:pStyle w:val="ListParagraph"/>
        <w:numPr>
          <w:ilvl w:val="0"/>
          <w:numId w:val="14"/>
        </w:numPr>
        <w:jc w:val="both"/>
        <w:rPr>
          <w:rFonts w:ascii="Arial" w:hAnsi="Arial" w:cs="Arial"/>
          <w:sz w:val="24"/>
          <w:szCs w:val="24"/>
        </w:rPr>
      </w:pPr>
      <w:r w:rsidRPr="00F23E7C">
        <w:rPr>
          <w:rFonts w:ascii="Arial" w:hAnsi="Arial" w:cs="Arial"/>
          <w:sz w:val="24"/>
          <w:szCs w:val="24"/>
        </w:rPr>
        <w:t>wellbeing initiatives beyond the workplace (e.g. couple counselling, post-trauma support, etc.)</w:t>
      </w:r>
      <w:r>
        <w:rPr>
          <w:rFonts w:ascii="Arial" w:hAnsi="Arial" w:cs="Arial"/>
          <w:sz w:val="24"/>
          <w:szCs w:val="24"/>
        </w:rPr>
        <w:t>;</w:t>
      </w:r>
    </w:p>
    <w:p w14:paraId="59B03395" w14:textId="576228D2" w:rsidR="00D859DC" w:rsidRPr="003215BC" w:rsidRDefault="005C7F60" w:rsidP="00443D09">
      <w:pPr>
        <w:pStyle w:val="ListParagraph"/>
        <w:numPr>
          <w:ilvl w:val="0"/>
          <w:numId w:val="14"/>
        </w:numPr>
        <w:jc w:val="both"/>
        <w:rPr>
          <w:rFonts w:ascii="Arial" w:hAnsi="Arial" w:cs="Arial"/>
          <w:sz w:val="24"/>
          <w:szCs w:val="24"/>
          <w:lang w:val="en-US" w:eastAsia="en-GB"/>
        </w:rPr>
      </w:pPr>
      <w:r w:rsidRPr="00F23E7C">
        <w:rPr>
          <w:rFonts w:ascii="Arial" w:hAnsi="Arial" w:cs="Arial"/>
          <w:sz w:val="24"/>
          <w:szCs w:val="24"/>
        </w:rPr>
        <w:t>initiatives to engage people in health interventions (e.g. smoking cessation, healthy eating, exercise, addiction treatment and support etc.)</w:t>
      </w:r>
      <w:r>
        <w:rPr>
          <w:rFonts w:ascii="Arial" w:hAnsi="Arial" w:cs="Arial"/>
          <w:sz w:val="24"/>
          <w:szCs w:val="24"/>
        </w:rPr>
        <w:t>;</w:t>
      </w:r>
    </w:p>
    <w:p w14:paraId="57B7AF92" w14:textId="6F9DE748" w:rsidR="00D859DC" w:rsidRDefault="00D859DC" w:rsidP="00443D09">
      <w:pPr>
        <w:pStyle w:val="ListParagraph"/>
        <w:numPr>
          <w:ilvl w:val="0"/>
          <w:numId w:val="14"/>
        </w:numPr>
        <w:jc w:val="both"/>
        <w:rPr>
          <w:rFonts w:ascii="Arial" w:hAnsi="Arial" w:cs="Arial"/>
          <w:sz w:val="24"/>
          <w:szCs w:val="24"/>
          <w:lang w:val="en-US"/>
        </w:rPr>
      </w:pPr>
      <w:r w:rsidRPr="00337F5C">
        <w:rPr>
          <w:rFonts w:ascii="Arial" w:hAnsi="Arial" w:cs="Arial"/>
          <w:sz w:val="24"/>
          <w:szCs w:val="24"/>
          <w:lang w:val="en-US"/>
        </w:rPr>
        <w:t>support all employees working on the Contract, including those with mental health problems, to remain in and thrive through work</w:t>
      </w:r>
      <w:r w:rsidR="006924CB">
        <w:rPr>
          <w:rFonts w:ascii="Arial" w:hAnsi="Arial" w:cs="Arial"/>
          <w:sz w:val="24"/>
          <w:szCs w:val="24"/>
          <w:lang w:val="en-US"/>
        </w:rPr>
        <w:t xml:space="preserve">; and </w:t>
      </w:r>
    </w:p>
    <w:p w14:paraId="7E7DB06E" w14:textId="6C043C86" w:rsidR="000916CC" w:rsidRPr="003215BC" w:rsidRDefault="006924CB" w:rsidP="00443D09">
      <w:pPr>
        <w:pStyle w:val="ListParagraph"/>
        <w:numPr>
          <w:ilvl w:val="0"/>
          <w:numId w:val="14"/>
        </w:numPr>
        <w:jc w:val="both"/>
        <w:rPr>
          <w:rFonts w:ascii="Arial" w:hAnsi="Arial" w:cs="Arial"/>
          <w:sz w:val="24"/>
          <w:szCs w:val="24"/>
          <w:lang w:val="en-US"/>
        </w:rPr>
      </w:pPr>
      <w:r w:rsidRPr="006924CB">
        <w:rPr>
          <w:rFonts w:ascii="Arial" w:hAnsi="Arial" w:cs="Arial"/>
          <w:sz w:val="24"/>
          <w:szCs w:val="24"/>
          <w:lang w:val="en-US"/>
        </w:rPr>
        <w:t>linking health and wellbeing with diversity and inclusion practices (e.g. gender pay</w:t>
      </w:r>
      <w:r w:rsidR="00A75F17">
        <w:rPr>
          <w:rFonts w:ascii="Arial" w:hAnsi="Arial" w:cs="Arial"/>
          <w:sz w:val="24"/>
          <w:szCs w:val="24"/>
          <w:lang w:val="en-US"/>
        </w:rPr>
        <w:t xml:space="preserve"> </w:t>
      </w:r>
      <w:r w:rsidRPr="006924CB">
        <w:rPr>
          <w:rFonts w:ascii="Arial" w:hAnsi="Arial" w:cs="Arial"/>
          <w:sz w:val="24"/>
          <w:szCs w:val="24"/>
          <w:lang w:val="en-US"/>
        </w:rPr>
        <w:t xml:space="preserve">gap, flexible working, employee support groups etc.) </w:t>
      </w:r>
      <w:commentRangeEnd w:id="98"/>
      <w:r w:rsidR="006B2FBC">
        <w:rPr>
          <w:rStyle w:val="CommentReference"/>
        </w:rPr>
        <w:commentReference w:id="98"/>
      </w:r>
    </w:p>
    <w:p w14:paraId="538CDFCA" w14:textId="77777777" w:rsidR="000916CC" w:rsidRPr="000916CC" w:rsidRDefault="000916CC" w:rsidP="00443D09">
      <w:pPr>
        <w:jc w:val="both"/>
        <w:rPr>
          <w:rFonts w:ascii="Arial" w:hAnsi="Arial" w:cs="Arial"/>
          <w:sz w:val="24"/>
          <w:szCs w:val="24"/>
          <w:lang w:val="en-US"/>
        </w:rPr>
      </w:pPr>
      <w:r w:rsidRPr="000916CC">
        <w:rPr>
          <w:rFonts w:ascii="Arial" w:hAnsi="Arial" w:cs="Arial"/>
          <w:sz w:val="24"/>
          <w:szCs w:val="24"/>
          <w:lang w:val="en-US"/>
        </w:rPr>
        <w:t>The Action Plan must identify:</w:t>
      </w:r>
    </w:p>
    <w:p w14:paraId="25B16730" w14:textId="5B31B358" w:rsidR="000916CC" w:rsidRDefault="000916CC" w:rsidP="00443D09">
      <w:pPr>
        <w:pStyle w:val="ListParagraph"/>
        <w:numPr>
          <w:ilvl w:val="0"/>
          <w:numId w:val="40"/>
        </w:numPr>
        <w:jc w:val="both"/>
        <w:rPr>
          <w:rFonts w:ascii="Arial" w:hAnsi="Arial" w:cs="Arial"/>
          <w:sz w:val="24"/>
          <w:szCs w:val="24"/>
          <w:lang w:val="en-US"/>
        </w:rPr>
      </w:pPr>
      <w:r>
        <w:rPr>
          <w:rFonts w:ascii="Arial" w:hAnsi="Arial" w:cs="Arial"/>
          <w:sz w:val="24"/>
          <w:szCs w:val="24"/>
          <w:lang w:val="en-US"/>
        </w:rPr>
        <w:t xml:space="preserve">the health and wellbeing risks and opportunities associated with the </w:t>
      </w:r>
      <w:r w:rsidR="006924CB">
        <w:rPr>
          <w:rFonts w:ascii="Arial" w:hAnsi="Arial" w:cs="Arial"/>
          <w:sz w:val="24"/>
          <w:szCs w:val="24"/>
          <w:lang w:val="en-US"/>
        </w:rPr>
        <w:t>c</w:t>
      </w:r>
      <w:r>
        <w:rPr>
          <w:rFonts w:ascii="Arial" w:hAnsi="Arial" w:cs="Arial"/>
          <w:sz w:val="24"/>
          <w:szCs w:val="24"/>
          <w:lang w:val="en-US"/>
        </w:rPr>
        <w:t>ontract;</w:t>
      </w:r>
    </w:p>
    <w:p w14:paraId="5E7236E7" w14:textId="4809E9BC" w:rsidR="000916CC" w:rsidRPr="000916CC" w:rsidRDefault="000916CC" w:rsidP="00443D09">
      <w:pPr>
        <w:pStyle w:val="ListParagraph"/>
        <w:numPr>
          <w:ilvl w:val="0"/>
          <w:numId w:val="40"/>
        </w:numPr>
        <w:jc w:val="both"/>
        <w:rPr>
          <w:rFonts w:ascii="Arial" w:hAnsi="Arial" w:cs="Arial"/>
          <w:sz w:val="24"/>
          <w:szCs w:val="24"/>
          <w:lang w:val="en-US"/>
        </w:rPr>
      </w:pPr>
      <w:r w:rsidRPr="000916CC">
        <w:rPr>
          <w:rFonts w:ascii="Arial" w:hAnsi="Arial" w:cs="Arial"/>
          <w:sz w:val="24"/>
          <w:szCs w:val="24"/>
          <w:lang w:val="en-US"/>
        </w:rPr>
        <w:lastRenderedPageBreak/>
        <w:t xml:space="preserve">the specific </w:t>
      </w:r>
      <w:r>
        <w:rPr>
          <w:rFonts w:ascii="Arial" w:hAnsi="Arial" w:cs="Arial"/>
          <w:sz w:val="24"/>
          <w:szCs w:val="24"/>
          <w:lang w:val="en-US"/>
        </w:rPr>
        <w:t>health and wellbeing</w:t>
      </w:r>
      <w:r w:rsidRPr="000916CC">
        <w:rPr>
          <w:rFonts w:ascii="Arial" w:hAnsi="Arial" w:cs="Arial"/>
          <w:sz w:val="24"/>
          <w:szCs w:val="24"/>
          <w:lang w:val="en-US"/>
        </w:rPr>
        <w:t xml:space="preserve"> initiatives that will be delivered including all relevant targets</w:t>
      </w:r>
      <w:r w:rsidR="008E0EE3">
        <w:rPr>
          <w:rFonts w:ascii="Arial" w:hAnsi="Arial" w:cs="Arial"/>
          <w:sz w:val="24"/>
          <w:szCs w:val="24"/>
          <w:lang w:val="en-US"/>
        </w:rPr>
        <w:t>;</w:t>
      </w:r>
    </w:p>
    <w:p w14:paraId="5EB112AF" w14:textId="2F0E0DC7" w:rsidR="000916CC" w:rsidRPr="000916CC" w:rsidRDefault="000916CC" w:rsidP="00443D09">
      <w:pPr>
        <w:pStyle w:val="ListParagraph"/>
        <w:numPr>
          <w:ilvl w:val="0"/>
          <w:numId w:val="40"/>
        </w:numPr>
        <w:jc w:val="both"/>
        <w:rPr>
          <w:rFonts w:ascii="Arial" w:hAnsi="Arial" w:cs="Arial"/>
          <w:sz w:val="24"/>
          <w:szCs w:val="24"/>
          <w:lang w:val="en-US"/>
        </w:rPr>
      </w:pPr>
      <w:r w:rsidRPr="000916CC">
        <w:rPr>
          <w:rFonts w:ascii="Arial" w:hAnsi="Arial" w:cs="Arial"/>
          <w:sz w:val="24"/>
          <w:szCs w:val="24"/>
          <w:lang w:val="en-US"/>
        </w:rPr>
        <w:t>timeframe for each initiative</w:t>
      </w:r>
      <w:r w:rsidR="008E0EE3">
        <w:rPr>
          <w:rFonts w:ascii="Arial" w:hAnsi="Arial" w:cs="Arial"/>
          <w:sz w:val="24"/>
          <w:szCs w:val="24"/>
          <w:lang w:val="en-US"/>
        </w:rPr>
        <w:t>;</w:t>
      </w:r>
    </w:p>
    <w:p w14:paraId="177E254C" w14:textId="62EC838E" w:rsidR="000916CC" w:rsidRDefault="006924CB" w:rsidP="00443D09">
      <w:pPr>
        <w:pStyle w:val="ListParagraph"/>
        <w:numPr>
          <w:ilvl w:val="0"/>
          <w:numId w:val="40"/>
        </w:numPr>
        <w:jc w:val="both"/>
        <w:rPr>
          <w:rFonts w:ascii="Arial" w:hAnsi="Arial" w:cs="Arial"/>
          <w:sz w:val="24"/>
          <w:szCs w:val="24"/>
          <w:lang w:val="en-US"/>
        </w:rPr>
      </w:pPr>
      <w:r>
        <w:rPr>
          <w:rFonts w:ascii="Arial" w:hAnsi="Arial" w:cs="Arial"/>
          <w:sz w:val="24"/>
          <w:szCs w:val="24"/>
          <w:lang w:val="en-US"/>
        </w:rPr>
        <w:t>r</w:t>
      </w:r>
      <w:r w:rsidR="000916CC" w:rsidRPr="000916CC">
        <w:rPr>
          <w:rFonts w:ascii="Arial" w:hAnsi="Arial" w:cs="Arial"/>
          <w:sz w:val="24"/>
          <w:szCs w:val="24"/>
          <w:lang w:val="en-US"/>
        </w:rPr>
        <w:t>esources allocated to the delivery of each initiative including overall ownership</w:t>
      </w:r>
      <w:r>
        <w:rPr>
          <w:rFonts w:ascii="Arial" w:hAnsi="Arial" w:cs="Arial"/>
          <w:sz w:val="24"/>
          <w:szCs w:val="24"/>
          <w:lang w:val="en-US"/>
        </w:rPr>
        <w:t xml:space="preserve"> of the Health and Wellbeing Action Plan for the contract</w:t>
      </w:r>
      <w:r w:rsidR="008E0EE3">
        <w:rPr>
          <w:rFonts w:ascii="Arial" w:hAnsi="Arial" w:cs="Arial"/>
          <w:sz w:val="24"/>
          <w:szCs w:val="24"/>
          <w:lang w:val="en-US"/>
        </w:rPr>
        <w:t>; and</w:t>
      </w:r>
    </w:p>
    <w:p w14:paraId="6FB3870C" w14:textId="5C767FA1" w:rsidR="000916CC" w:rsidRPr="000916CC" w:rsidRDefault="006924CB" w:rsidP="00443D09">
      <w:pPr>
        <w:pStyle w:val="ListParagraph"/>
        <w:numPr>
          <w:ilvl w:val="0"/>
          <w:numId w:val="40"/>
        </w:numPr>
        <w:jc w:val="both"/>
        <w:rPr>
          <w:rFonts w:ascii="Arial" w:hAnsi="Arial" w:cs="Arial"/>
          <w:sz w:val="24"/>
          <w:szCs w:val="24"/>
          <w:lang w:val="en-US"/>
        </w:rPr>
      </w:pPr>
      <w:r>
        <w:rPr>
          <w:rFonts w:ascii="Arial" w:hAnsi="Arial" w:cs="Arial"/>
          <w:sz w:val="24"/>
          <w:szCs w:val="24"/>
          <w:lang w:val="en-US"/>
        </w:rPr>
        <w:t>m</w:t>
      </w:r>
      <w:r w:rsidR="000916CC">
        <w:rPr>
          <w:rFonts w:ascii="Arial" w:hAnsi="Arial" w:cs="Arial"/>
          <w:sz w:val="24"/>
          <w:szCs w:val="24"/>
          <w:lang w:val="en-US"/>
        </w:rPr>
        <w:t xml:space="preserve">echanisms to review </w:t>
      </w:r>
      <w:r w:rsidR="008E0EE3">
        <w:rPr>
          <w:rFonts w:ascii="Arial" w:hAnsi="Arial" w:cs="Arial"/>
          <w:sz w:val="24"/>
          <w:szCs w:val="24"/>
          <w:lang w:val="en-US"/>
        </w:rPr>
        <w:t xml:space="preserve">the </w:t>
      </w:r>
      <w:r w:rsidR="000916CC">
        <w:rPr>
          <w:rFonts w:ascii="Arial" w:hAnsi="Arial" w:cs="Arial"/>
          <w:sz w:val="24"/>
          <w:szCs w:val="24"/>
          <w:lang w:val="en-US"/>
        </w:rPr>
        <w:t xml:space="preserve">effectiveness of </w:t>
      </w:r>
      <w:r>
        <w:rPr>
          <w:rFonts w:ascii="Arial" w:hAnsi="Arial" w:cs="Arial"/>
          <w:sz w:val="24"/>
          <w:szCs w:val="24"/>
          <w:lang w:val="en-US"/>
        </w:rPr>
        <w:t xml:space="preserve">the </w:t>
      </w:r>
      <w:r w:rsidR="000916CC">
        <w:rPr>
          <w:rFonts w:ascii="Arial" w:hAnsi="Arial" w:cs="Arial"/>
          <w:sz w:val="24"/>
          <w:szCs w:val="24"/>
          <w:lang w:val="en-US"/>
        </w:rPr>
        <w:t xml:space="preserve">health and wellbeing practices and </w:t>
      </w:r>
      <w:r w:rsidR="008E0EE3">
        <w:rPr>
          <w:rFonts w:ascii="Arial" w:hAnsi="Arial" w:cs="Arial"/>
          <w:sz w:val="24"/>
          <w:szCs w:val="24"/>
          <w:lang w:val="en-US"/>
        </w:rPr>
        <w:t>ensure</w:t>
      </w:r>
      <w:r w:rsidR="000916CC">
        <w:rPr>
          <w:rFonts w:ascii="Arial" w:hAnsi="Arial" w:cs="Arial"/>
          <w:sz w:val="24"/>
          <w:szCs w:val="24"/>
          <w:lang w:val="en-US"/>
        </w:rPr>
        <w:t xml:space="preserve"> continuous improvement </w:t>
      </w:r>
      <w:r w:rsidR="008E0EE3">
        <w:rPr>
          <w:rFonts w:ascii="Arial" w:hAnsi="Arial" w:cs="Arial"/>
          <w:sz w:val="24"/>
          <w:szCs w:val="24"/>
          <w:lang w:val="en-US"/>
        </w:rPr>
        <w:t xml:space="preserve">throughout the lifetime of the </w:t>
      </w:r>
      <w:r>
        <w:rPr>
          <w:rFonts w:ascii="Arial" w:hAnsi="Arial" w:cs="Arial"/>
          <w:sz w:val="24"/>
          <w:szCs w:val="24"/>
          <w:lang w:val="en-US"/>
        </w:rPr>
        <w:t>c</w:t>
      </w:r>
      <w:r w:rsidR="008E0EE3">
        <w:rPr>
          <w:rFonts w:ascii="Arial" w:hAnsi="Arial" w:cs="Arial"/>
          <w:sz w:val="24"/>
          <w:szCs w:val="24"/>
          <w:lang w:val="en-US"/>
        </w:rPr>
        <w:t>ontract.</w:t>
      </w:r>
    </w:p>
    <w:p w14:paraId="4A31BF46" w14:textId="2FAC7A30" w:rsidR="00AF1B89" w:rsidRPr="00185FCC" w:rsidRDefault="00D859DC" w:rsidP="00443D09">
      <w:pPr>
        <w:jc w:val="both"/>
        <w:rPr>
          <w:rFonts w:ascii="Arial" w:hAnsi="Arial" w:cs="Arial"/>
          <w:b/>
          <w:bCs/>
          <w:sz w:val="24"/>
          <w:szCs w:val="24"/>
        </w:rPr>
      </w:pPr>
      <w:r w:rsidRPr="00337F5C">
        <w:rPr>
          <w:rFonts w:ascii="Arial" w:hAnsi="Arial" w:cs="Arial"/>
          <w:sz w:val="24"/>
          <w:szCs w:val="24"/>
          <w:lang w:eastAsia="en-GB"/>
        </w:rPr>
        <w:t xml:space="preserve">At end of year review meetings, the </w:t>
      </w:r>
      <w:r>
        <w:rPr>
          <w:rFonts w:ascii="Arial" w:hAnsi="Arial" w:cs="Arial"/>
          <w:sz w:val="24"/>
          <w:szCs w:val="24"/>
          <w:lang w:eastAsia="en-GB"/>
        </w:rPr>
        <w:t>Supplier</w:t>
      </w:r>
      <w:r w:rsidRPr="00337F5C">
        <w:rPr>
          <w:rFonts w:ascii="Arial" w:hAnsi="Arial" w:cs="Arial"/>
          <w:sz w:val="24"/>
          <w:szCs w:val="24"/>
          <w:lang w:eastAsia="en-GB"/>
        </w:rPr>
        <w:t xml:space="preserve"> will submit an annual progress report to the Authority, detailing the progress made in relation to the Health and Wellbeing </w:t>
      </w:r>
      <w:r w:rsidR="003C12B3">
        <w:rPr>
          <w:rFonts w:ascii="Arial" w:hAnsi="Arial" w:cs="Arial"/>
          <w:sz w:val="24"/>
          <w:szCs w:val="24"/>
          <w:lang w:eastAsia="en-GB"/>
        </w:rPr>
        <w:t>Action Plan</w:t>
      </w:r>
      <w:r w:rsidRPr="00337F5C">
        <w:rPr>
          <w:rFonts w:ascii="Arial" w:hAnsi="Arial" w:cs="Arial"/>
          <w:sz w:val="24"/>
          <w:szCs w:val="24"/>
          <w:lang w:eastAsia="en-GB"/>
        </w:rPr>
        <w:t xml:space="preserve"> and setting out the quarterly actions for the year ahead. The report shall be in writing and shall detail the steps taken by the </w:t>
      </w:r>
      <w:r>
        <w:rPr>
          <w:rFonts w:ascii="Arial" w:hAnsi="Arial" w:cs="Arial"/>
          <w:sz w:val="24"/>
          <w:szCs w:val="24"/>
          <w:lang w:eastAsia="en-GB"/>
        </w:rPr>
        <w:t>Supplier</w:t>
      </w:r>
      <w:r w:rsidRPr="00337F5C">
        <w:rPr>
          <w:rFonts w:ascii="Arial" w:hAnsi="Arial" w:cs="Arial"/>
          <w:sz w:val="24"/>
          <w:szCs w:val="24"/>
          <w:lang w:eastAsia="en-GB"/>
        </w:rPr>
        <w:t xml:space="preserve"> and its sub</w:t>
      </w:r>
      <w:r>
        <w:rPr>
          <w:rFonts w:ascii="Arial" w:hAnsi="Arial" w:cs="Arial"/>
          <w:sz w:val="24"/>
          <w:szCs w:val="24"/>
          <w:lang w:eastAsia="en-GB"/>
        </w:rPr>
        <w:t>-</w:t>
      </w:r>
      <w:r w:rsidR="003C12B3">
        <w:rPr>
          <w:rFonts w:ascii="Arial" w:hAnsi="Arial" w:cs="Arial"/>
          <w:sz w:val="24"/>
          <w:szCs w:val="24"/>
          <w:lang w:eastAsia="en-GB"/>
        </w:rPr>
        <w:t>contractors</w:t>
      </w:r>
      <w:r w:rsidRPr="00337F5C">
        <w:rPr>
          <w:rFonts w:ascii="Arial" w:hAnsi="Arial" w:cs="Arial"/>
          <w:sz w:val="24"/>
          <w:szCs w:val="24"/>
          <w:lang w:eastAsia="en-GB"/>
        </w:rPr>
        <w:t xml:space="preserve"> (if any) to implement the Health and Wellbeing </w:t>
      </w:r>
      <w:r w:rsidR="00733797">
        <w:rPr>
          <w:rFonts w:ascii="Arial" w:hAnsi="Arial" w:cs="Arial"/>
          <w:sz w:val="24"/>
          <w:szCs w:val="24"/>
          <w:lang w:eastAsia="en-GB"/>
        </w:rPr>
        <w:t>Action Plan</w:t>
      </w:r>
      <w:r w:rsidRPr="00337F5C">
        <w:rPr>
          <w:rFonts w:ascii="Arial" w:hAnsi="Arial" w:cs="Arial"/>
          <w:sz w:val="24"/>
          <w:szCs w:val="24"/>
          <w:lang w:eastAsia="en-GB"/>
        </w:rPr>
        <w:t xml:space="preserve"> on the Contract. The Authority reserves the right to request an updated progress report at interims throughout the </w:t>
      </w:r>
      <w:r w:rsidR="006924CB">
        <w:rPr>
          <w:rFonts w:ascii="Arial" w:hAnsi="Arial" w:cs="Arial"/>
          <w:sz w:val="24"/>
          <w:szCs w:val="24"/>
          <w:lang w:eastAsia="en-GB"/>
        </w:rPr>
        <w:t>c</w:t>
      </w:r>
      <w:r w:rsidRPr="00337F5C">
        <w:rPr>
          <w:rFonts w:ascii="Arial" w:hAnsi="Arial" w:cs="Arial"/>
          <w:sz w:val="24"/>
          <w:szCs w:val="24"/>
          <w:lang w:eastAsia="en-GB"/>
        </w:rPr>
        <w:t>ontract.</w:t>
      </w:r>
    </w:p>
    <w:p w14:paraId="2113519E" w14:textId="4F1F56D9" w:rsidR="00CC60CA" w:rsidRPr="005C7F60" w:rsidRDefault="00CC60CA" w:rsidP="00443D09">
      <w:pPr>
        <w:jc w:val="both"/>
        <w:rPr>
          <w:rFonts w:ascii="Arial" w:hAnsi="Arial" w:cs="Arial"/>
          <w:b/>
          <w:bCs/>
          <w:sz w:val="24"/>
          <w:szCs w:val="24"/>
        </w:rPr>
      </w:pPr>
      <w:r w:rsidRPr="005C7F60">
        <w:rPr>
          <w:rFonts w:ascii="Arial" w:hAnsi="Arial" w:cs="Arial"/>
          <w:b/>
          <w:bCs/>
          <w:sz w:val="24"/>
          <w:szCs w:val="24"/>
        </w:rPr>
        <w:t>X.0</w:t>
      </w:r>
      <w:r w:rsidR="00081A17" w:rsidRPr="005C7F60">
        <w:rPr>
          <w:rFonts w:ascii="Arial" w:hAnsi="Arial" w:cs="Arial"/>
          <w:b/>
          <w:bCs/>
          <w:sz w:val="24"/>
          <w:szCs w:val="24"/>
        </w:rPr>
        <w:t xml:space="preserve"> Mentoring/pastoral support for those employees engaged on the contract who are disadvantaged</w:t>
      </w:r>
    </w:p>
    <w:p w14:paraId="5CC226CC" w14:textId="0B0274EF" w:rsidR="00522263" w:rsidRPr="002A578A" w:rsidRDefault="00D93979" w:rsidP="00443D09">
      <w:pPr>
        <w:jc w:val="both"/>
        <w:rPr>
          <w:rFonts w:ascii="Arial" w:hAnsi="Arial" w:cs="Arial"/>
          <w:sz w:val="24"/>
          <w:szCs w:val="24"/>
        </w:rPr>
      </w:pPr>
      <w:r>
        <w:rPr>
          <w:rFonts w:ascii="Arial" w:hAnsi="Arial" w:cs="Arial"/>
          <w:sz w:val="24"/>
          <w:szCs w:val="24"/>
        </w:rPr>
        <w:t>The supplier will deliver mentoring/pastoral support for those employees engaged on the contract who are disadvantaged</w:t>
      </w:r>
      <w:r w:rsidR="00522263">
        <w:rPr>
          <w:rFonts w:ascii="Arial" w:hAnsi="Arial" w:cs="Arial"/>
          <w:sz w:val="24"/>
          <w:szCs w:val="24"/>
        </w:rPr>
        <w:t xml:space="preserve">.  This could include, for example, </w:t>
      </w:r>
      <w:r w:rsidR="00522263" w:rsidRPr="002A578A">
        <w:rPr>
          <w:rFonts w:ascii="Arial" w:hAnsi="Arial" w:cs="Arial"/>
          <w:sz w:val="24"/>
          <w:szCs w:val="24"/>
          <w:lang w:val="en-US"/>
        </w:rPr>
        <w:t xml:space="preserve">people who </w:t>
      </w:r>
      <w:r w:rsidR="00522263">
        <w:rPr>
          <w:rFonts w:ascii="Arial" w:hAnsi="Arial" w:cs="Arial"/>
          <w:sz w:val="24"/>
          <w:szCs w:val="24"/>
          <w:lang w:val="en-US"/>
        </w:rPr>
        <w:t>were</w:t>
      </w:r>
      <w:r w:rsidR="00522263" w:rsidRPr="002A578A">
        <w:rPr>
          <w:rFonts w:ascii="Arial" w:hAnsi="Arial" w:cs="Arial"/>
          <w:sz w:val="24"/>
          <w:szCs w:val="24"/>
          <w:lang w:val="en-US"/>
        </w:rPr>
        <w:t xml:space="preserve"> long-term unemplo</w:t>
      </w:r>
      <w:r w:rsidR="00522263">
        <w:rPr>
          <w:rFonts w:ascii="Arial" w:hAnsi="Arial" w:cs="Arial"/>
          <w:sz w:val="24"/>
          <w:szCs w:val="24"/>
          <w:lang w:val="en-US"/>
        </w:rPr>
        <w:t xml:space="preserve">yed, </w:t>
      </w:r>
      <w:r w:rsidR="00522263" w:rsidRPr="002A578A">
        <w:rPr>
          <w:rFonts w:ascii="Arial" w:hAnsi="Arial" w:cs="Arial"/>
          <w:sz w:val="24"/>
          <w:szCs w:val="24"/>
          <w:lang w:val="en-US"/>
        </w:rPr>
        <w:t>people who have a disability</w:t>
      </w:r>
      <w:r w:rsidR="00522263">
        <w:rPr>
          <w:rFonts w:ascii="Arial" w:hAnsi="Arial" w:cs="Arial"/>
          <w:sz w:val="24"/>
          <w:szCs w:val="24"/>
          <w:lang w:val="en-US"/>
        </w:rPr>
        <w:t>, looked after children/care leavers</w:t>
      </w:r>
      <w:r w:rsidR="00522263" w:rsidRPr="002A578A">
        <w:rPr>
          <w:rFonts w:ascii="Arial" w:hAnsi="Arial" w:cs="Arial"/>
          <w:sz w:val="24"/>
          <w:szCs w:val="24"/>
          <w:lang w:val="en-US"/>
        </w:rPr>
        <w:t xml:space="preserve"> and people who are underrepresented in the contract</w:t>
      </w:r>
      <w:r w:rsidR="00522263">
        <w:rPr>
          <w:rFonts w:ascii="Arial" w:hAnsi="Arial" w:cs="Arial"/>
          <w:sz w:val="24"/>
          <w:szCs w:val="24"/>
          <w:lang w:val="en-US"/>
        </w:rPr>
        <w:t>’</w:t>
      </w:r>
      <w:r w:rsidR="00522263" w:rsidRPr="002A578A">
        <w:rPr>
          <w:rFonts w:ascii="Arial" w:hAnsi="Arial" w:cs="Arial"/>
          <w:sz w:val="24"/>
          <w:szCs w:val="24"/>
          <w:lang w:val="en-US"/>
        </w:rPr>
        <w:t>s workforce.</w:t>
      </w:r>
      <w:r w:rsidR="00522263">
        <w:rPr>
          <w:rFonts w:ascii="Arial" w:hAnsi="Arial" w:cs="Arial"/>
          <w:sz w:val="24"/>
          <w:szCs w:val="24"/>
          <w:lang w:val="en-US"/>
        </w:rPr>
        <w:t xml:space="preserve">  </w:t>
      </w:r>
    </w:p>
    <w:p w14:paraId="265F0560" w14:textId="2888ED58" w:rsidR="00D93979" w:rsidRDefault="00522263" w:rsidP="00443D09">
      <w:pPr>
        <w:jc w:val="both"/>
        <w:rPr>
          <w:rFonts w:ascii="Arial" w:hAnsi="Arial" w:cs="Arial"/>
          <w:sz w:val="24"/>
          <w:szCs w:val="24"/>
        </w:rPr>
      </w:pPr>
      <w:r>
        <w:rPr>
          <w:rFonts w:ascii="Arial" w:hAnsi="Arial" w:cs="Arial"/>
          <w:sz w:val="24"/>
          <w:szCs w:val="24"/>
          <w:lang w:val="en-US"/>
        </w:rPr>
        <w:t xml:space="preserve">The supplier shall deliver mentoring/pastoral support initiatives which will support the employee to address issues which may be a barrier to their ability to remain in employment.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76E780E5" w14:textId="77777777" w:rsidR="00AF1B89" w:rsidRDefault="00AF1B89" w:rsidP="00AF1B89">
      <w:pPr>
        <w:jc w:val="both"/>
        <w:rPr>
          <w:rFonts w:ascii="Arial" w:hAnsi="Arial" w:cs="Arial"/>
          <w:b/>
          <w:bCs/>
          <w:sz w:val="24"/>
          <w:szCs w:val="24"/>
        </w:rPr>
      </w:pPr>
      <w:r>
        <w:rPr>
          <w:rFonts w:ascii="Arial" w:hAnsi="Arial" w:cs="Arial"/>
          <w:b/>
          <w:bCs/>
          <w:sz w:val="24"/>
          <w:szCs w:val="24"/>
        </w:rPr>
        <w:t>X.0</w:t>
      </w:r>
      <w:r>
        <w:rPr>
          <w:rFonts w:ascii="Arial" w:hAnsi="Arial" w:cs="Arial"/>
          <w:b/>
          <w:bCs/>
          <w:sz w:val="24"/>
          <w:szCs w:val="24"/>
        </w:rPr>
        <w:tab/>
      </w:r>
      <w:r w:rsidRPr="00863D5F">
        <w:rPr>
          <w:rFonts w:ascii="Arial" w:hAnsi="Arial" w:cs="Arial"/>
          <w:b/>
          <w:bCs/>
          <w:sz w:val="24"/>
          <w:szCs w:val="24"/>
        </w:rPr>
        <w:t xml:space="preserve">Initiatives to reduce </w:t>
      </w:r>
      <w:r>
        <w:rPr>
          <w:rFonts w:ascii="Arial" w:hAnsi="Arial" w:cs="Arial"/>
          <w:b/>
          <w:bCs/>
          <w:sz w:val="24"/>
          <w:szCs w:val="24"/>
        </w:rPr>
        <w:t xml:space="preserve">the </w:t>
      </w:r>
      <w:r w:rsidRPr="00863D5F">
        <w:rPr>
          <w:rFonts w:ascii="Arial" w:hAnsi="Arial" w:cs="Arial"/>
          <w:b/>
          <w:bCs/>
          <w:sz w:val="24"/>
          <w:szCs w:val="24"/>
        </w:rPr>
        <w:t>stigma</w:t>
      </w:r>
      <w:r>
        <w:rPr>
          <w:rFonts w:ascii="Arial" w:hAnsi="Arial" w:cs="Arial"/>
          <w:b/>
          <w:bCs/>
          <w:sz w:val="24"/>
          <w:szCs w:val="24"/>
        </w:rPr>
        <w:t xml:space="preserve"> of mental illness and </w:t>
      </w:r>
      <w:r w:rsidRPr="00863D5F">
        <w:rPr>
          <w:rFonts w:ascii="Arial" w:hAnsi="Arial" w:cs="Arial"/>
          <w:b/>
          <w:bCs/>
          <w:sz w:val="24"/>
          <w:szCs w:val="24"/>
        </w:rPr>
        <w:t xml:space="preserve">increase awareness of health and well-being issues </w:t>
      </w:r>
      <w:r>
        <w:rPr>
          <w:rFonts w:ascii="Arial" w:hAnsi="Arial" w:cs="Arial"/>
          <w:b/>
          <w:bCs/>
          <w:sz w:val="24"/>
          <w:szCs w:val="24"/>
        </w:rPr>
        <w:t>among</w:t>
      </w:r>
      <w:r w:rsidRPr="00863D5F">
        <w:rPr>
          <w:rFonts w:ascii="Arial" w:hAnsi="Arial" w:cs="Arial"/>
          <w:b/>
          <w:bCs/>
          <w:sz w:val="24"/>
          <w:szCs w:val="24"/>
        </w:rPr>
        <w:t xml:space="preserve"> employees and managers engaged on the Contract.</w:t>
      </w:r>
    </w:p>
    <w:p w14:paraId="2A48D67E" w14:textId="77777777" w:rsidR="00AF1B89" w:rsidRPr="00EC72D9" w:rsidRDefault="00AF1B89" w:rsidP="00AF1B89">
      <w:pPr>
        <w:jc w:val="both"/>
      </w:pPr>
      <w:r>
        <w:rPr>
          <w:rFonts w:ascii="Arial" w:hAnsi="Arial" w:cs="Arial"/>
          <w:sz w:val="24"/>
          <w:szCs w:val="24"/>
        </w:rPr>
        <w:t xml:space="preserve">The Supplier will deliver initiatives to </w:t>
      </w:r>
      <w:r w:rsidRPr="00EC72D9">
        <w:rPr>
          <w:rFonts w:ascii="Arial" w:hAnsi="Arial" w:cs="Arial"/>
          <w:sz w:val="24"/>
          <w:szCs w:val="24"/>
          <w:lang w:val="en-US"/>
        </w:rPr>
        <w:t xml:space="preserve">reduce </w:t>
      </w:r>
      <w:r>
        <w:rPr>
          <w:rFonts w:ascii="Arial" w:hAnsi="Arial" w:cs="Arial"/>
          <w:sz w:val="24"/>
          <w:szCs w:val="24"/>
          <w:lang w:val="en-US"/>
        </w:rPr>
        <w:t xml:space="preserve">the </w:t>
      </w:r>
      <w:r w:rsidRPr="00EC72D9">
        <w:rPr>
          <w:rFonts w:ascii="Arial" w:hAnsi="Arial" w:cs="Arial"/>
          <w:sz w:val="24"/>
          <w:szCs w:val="24"/>
          <w:lang w:val="en-US"/>
        </w:rPr>
        <w:t>stigma</w:t>
      </w:r>
      <w:r>
        <w:rPr>
          <w:rFonts w:ascii="Arial" w:hAnsi="Arial" w:cs="Arial"/>
          <w:sz w:val="24"/>
          <w:szCs w:val="24"/>
          <w:lang w:val="en-US"/>
        </w:rPr>
        <w:t xml:space="preserve"> of mental illness and </w:t>
      </w:r>
      <w:r w:rsidRPr="00EC72D9">
        <w:rPr>
          <w:rFonts w:ascii="Arial" w:hAnsi="Arial" w:cs="Arial"/>
          <w:sz w:val="24"/>
          <w:szCs w:val="24"/>
          <w:lang w:val="en-US"/>
        </w:rPr>
        <w:t xml:space="preserve">increase awareness of health and well-being issues </w:t>
      </w:r>
      <w:r>
        <w:rPr>
          <w:rFonts w:ascii="Arial" w:hAnsi="Arial" w:cs="Arial"/>
          <w:sz w:val="24"/>
          <w:szCs w:val="24"/>
          <w:lang w:val="en-US"/>
        </w:rPr>
        <w:t>among</w:t>
      </w:r>
      <w:r w:rsidRPr="00EC72D9">
        <w:rPr>
          <w:rFonts w:ascii="Arial" w:hAnsi="Arial" w:cs="Arial"/>
          <w:sz w:val="24"/>
          <w:szCs w:val="24"/>
          <w:lang w:val="en-US"/>
        </w:rPr>
        <w:t xml:space="preserve"> employees and managers engaged on the Contract</w:t>
      </w:r>
      <w:r>
        <w:rPr>
          <w:rFonts w:ascii="Arial" w:hAnsi="Arial" w:cs="Arial"/>
          <w:sz w:val="24"/>
          <w:szCs w:val="24"/>
          <w:lang w:val="en-US"/>
        </w:rPr>
        <w:t xml:space="preserve">.  </w:t>
      </w:r>
      <w:r w:rsidRPr="00EC72D9">
        <w:rPr>
          <w:rFonts w:ascii="Arial" w:hAnsi="Arial" w:cs="Arial"/>
          <w:sz w:val="24"/>
          <w:szCs w:val="24"/>
        </w:rPr>
        <w:t>These initiatives will be designed to s</w:t>
      </w:r>
      <w:r w:rsidRPr="00EC72D9">
        <w:rPr>
          <w:rFonts w:ascii="Arial" w:hAnsi="Arial" w:cs="Arial"/>
          <w:sz w:val="24"/>
          <w:szCs w:val="24"/>
          <w:lang w:val="en-US"/>
        </w:rPr>
        <w:t xml:space="preserve">upport all employees working </w:t>
      </w:r>
      <w:r w:rsidRPr="00EC72D9">
        <w:rPr>
          <w:rFonts w:ascii="Arial" w:hAnsi="Arial" w:cs="Arial"/>
          <w:sz w:val="24"/>
          <w:szCs w:val="24"/>
          <w:lang w:val="en-US"/>
        </w:rPr>
        <w:lastRenderedPageBreak/>
        <w:t>on the Contract, including those with mental health problems, to remain in and thrive through work.</w:t>
      </w:r>
    </w:p>
    <w:p w14:paraId="475958A5" w14:textId="3CFBC678" w:rsidR="00AF1B89" w:rsidRDefault="00AF1B89" w:rsidP="00AF1B89">
      <w:pPr>
        <w:jc w:val="both"/>
        <w:rPr>
          <w:rFonts w:ascii="Arial" w:hAnsi="Arial" w:cs="Arial"/>
          <w:sz w:val="24"/>
          <w:szCs w:val="24"/>
        </w:rPr>
      </w:pPr>
      <w:r>
        <w:rPr>
          <w:rFonts w:ascii="Arial" w:hAnsi="Arial" w:cs="Arial"/>
          <w:sz w:val="24"/>
          <w:szCs w:val="24"/>
        </w:rPr>
        <w:t>This may include</w:t>
      </w:r>
      <w:r w:rsidR="009C4E26">
        <w:rPr>
          <w:rFonts w:ascii="Arial" w:hAnsi="Arial" w:cs="Arial"/>
          <w:sz w:val="24"/>
          <w:szCs w:val="24"/>
        </w:rPr>
        <w:t>, for example,</w:t>
      </w:r>
      <w:r>
        <w:rPr>
          <w:rFonts w:ascii="Arial" w:hAnsi="Arial" w:cs="Arial"/>
          <w:sz w:val="24"/>
          <w:szCs w:val="24"/>
        </w:rPr>
        <w:t xml:space="preserve"> initiatives to identify and u</w:t>
      </w:r>
      <w:r w:rsidRPr="00EC72D9">
        <w:rPr>
          <w:rFonts w:ascii="Arial" w:hAnsi="Arial" w:cs="Arial"/>
          <w:sz w:val="24"/>
          <w:szCs w:val="24"/>
        </w:rPr>
        <w:t>nderstand issues relating to physical and mental health in the contract workforce</w:t>
      </w:r>
      <w:r>
        <w:rPr>
          <w:rFonts w:ascii="Arial" w:hAnsi="Arial" w:cs="Arial"/>
          <w:sz w:val="24"/>
          <w:szCs w:val="24"/>
        </w:rPr>
        <w:t>, management training, support groups, awareness raising events or other equivalent initiatives as agreed with the Authority, at the Authority’s discretion.</w:t>
      </w:r>
    </w:p>
    <w:p w14:paraId="2D78C321" w14:textId="4C3F18D4" w:rsidR="008A3C97" w:rsidRPr="00443D09" w:rsidRDefault="00CC60CA" w:rsidP="00443D09">
      <w:pPr>
        <w:pStyle w:val="Heading1"/>
        <w:jc w:val="both"/>
        <w:rPr>
          <w:rFonts w:ascii="Arial" w:hAnsi="Arial" w:cs="Arial"/>
          <w:sz w:val="24"/>
          <w:szCs w:val="24"/>
          <w:lang w:eastAsia="en-GB"/>
        </w:rPr>
      </w:pPr>
      <w:r>
        <w:rPr>
          <w:rFonts w:ascii="Arial" w:hAnsi="Arial" w:cs="Arial"/>
          <w:sz w:val="24"/>
          <w:szCs w:val="24"/>
          <w:lang w:eastAsia="en-GB"/>
        </w:rPr>
        <w:t xml:space="preserve">Indicator 4.2 – </w:t>
      </w:r>
      <w:r w:rsidR="00C32878" w:rsidRPr="0070786C">
        <w:rPr>
          <w:rFonts w:ascii="Arial" w:hAnsi="Arial" w:cs="Arial"/>
          <w:sz w:val="24"/>
          <w:szCs w:val="24"/>
        </w:rPr>
        <w:t>Support the wellbeing of staff, suppliers, customers and communities in the delivery of the contract</w:t>
      </w:r>
      <w:r w:rsidR="00C32878" w:rsidDel="00C32878">
        <w:rPr>
          <w:rFonts w:ascii="Arial" w:hAnsi="Arial" w:cs="Arial"/>
          <w:sz w:val="24"/>
          <w:szCs w:val="24"/>
          <w:lang w:eastAsia="en-GB"/>
        </w:rPr>
        <w:t xml:space="preserve"> </w:t>
      </w:r>
      <w:r>
        <w:rPr>
          <w:rFonts w:ascii="Arial" w:hAnsi="Arial" w:cs="Arial"/>
          <w:sz w:val="24"/>
          <w:szCs w:val="24"/>
          <w:lang w:eastAsia="en-GB"/>
        </w:rPr>
        <w:t xml:space="preserve"> </w:t>
      </w:r>
    </w:p>
    <w:p w14:paraId="6D648623" w14:textId="4CBF0634" w:rsidR="00CC60CA" w:rsidRDefault="00CC60CA" w:rsidP="00AF1B89">
      <w:pPr>
        <w:ind w:left="720" w:hanging="720"/>
        <w:jc w:val="both"/>
        <w:rPr>
          <w:rFonts w:ascii="Arial" w:hAnsi="Arial" w:cs="Arial"/>
          <w:b/>
          <w:bCs/>
          <w:sz w:val="24"/>
          <w:szCs w:val="24"/>
        </w:rPr>
      </w:pPr>
      <w:r>
        <w:rPr>
          <w:rFonts w:ascii="Arial" w:hAnsi="Arial" w:cs="Arial"/>
          <w:b/>
          <w:bCs/>
          <w:sz w:val="24"/>
          <w:szCs w:val="24"/>
        </w:rPr>
        <w:t>X.0</w:t>
      </w:r>
      <w:r>
        <w:rPr>
          <w:rFonts w:ascii="Arial" w:hAnsi="Arial" w:cs="Arial"/>
          <w:b/>
          <w:bCs/>
          <w:sz w:val="24"/>
          <w:szCs w:val="24"/>
        </w:rPr>
        <w:tab/>
      </w:r>
      <w:r w:rsidRPr="00863D5F">
        <w:rPr>
          <w:rFonts w:ascii="Arial" w:hAnsi="Arial" w:cs="Arial"/>
          <w:b/>
          <w:bCs/>
          <w:sz w:val="24"/>
          <w:szCs w:val="24"/>
        </w:rPr>
        <w:t xml:space="preserve">Initiatives to </w:t>
      </w:r>
      <w:r w:rsidR="00C32878">
        <w:rPr>
          <w:rFonts w:ascii="Arial" w:hAnsi="Arial" w:cs="Arial"/>
          <w:b/>
          <w:bCs/>
          <w:sz w:val="24"/>
          <w:szCs w:val="24"/>
        </w:rPr>
        <w:t>support the wellbeing of staff, suppliers</w:t>
      </w:r>
      <w:r w:rsidR="00C32878" w:rsidRPr="0070786C">
        <w:rPr>
          <w:rFonts w:ascii="Arial" w:hAnsi="Arial" w:cs="Arial"/>
          <w:b/>
          <w:bCs/>
          <w:sz w:val="24"/>
          <w:szCs w:val="24"/>
        </w:rPr>
        <w:t xml:space="preserve">, customers and communities </w:t>
      </w:r>
      <w:r w:rsidR="00C32878">
        <w:rPr>
          <w:rFonts w:ascii="Arial" w:hAnsi="Arial" w:cs="Arial"/>
          <w:b/>
          <w:bCs/>
          <w:sz w:val="24"/>
          <w:szCs w:val="24"/>
        </w:rPr>
        <w:t>in the delivery of the contract</w:t>
      </w:r>
    </w:p>
    <w:p w14:paraId="447AE905" w14:textId="477DE9AE" w:rsidR="00CC60CA" w:rsidRDefault="00CC60CA" w:rsidP="00443D09">
      <w:pPr>
        <w:jc w:val="both"/>
        <w:rPr>
          <w:rFonts w:ascii="Arial" w:hAnsi="Arial" w:cs="Arial"/>
          <w:sz w:val="24"/>
          <w:szCs w:val="24"/>
        </w:rPr>
      </w:pPr>
      <w:r>
        <w:rPr>
          <w:rFonts w:ascii="Arial" w:hAnsi="Arial" w:cs="Arial"/>
          <w:sz w:val="24"/>
          <w:szCs w:val="24"/>
        </w:rPr>
        <w:t>The Supplier will deliver initiatives that are designed to influence suppliers, customers and communities through the delivery of the contract to support wellbeing, including physical and mental health.</w:t>
      </w:r>
    </w:p>
    <w:p w14:paraId="21AFD403" w14:textId="3AD239A1" w:rsidR="00C32878" w:rsidRDefault="00C32878" w:rsidP="00443D09">
      <w:pPr>
        <w:jc w:val="both"/>
        <w:rPr>
          <w:rFonts w:ascii="Arial" w:hAnsi="Arial" w:cs="Arial"/>
          <w:sz w:val="24"/>
          <w:szCs w:val="24"/>
        </w:rPr>
      </w:pPr>
      <w:r>
        <w:rPr>
          <w:rFonts w:ascii="Arial" w:hAnsi="Arial" w:cs="Arial"/>
          <w:sz w:val="24"/>
          <w:szCs w:val="24"/>
        </w:rPr>
        <w:t xml:space="preserve">Initiatives must focus on the wellbeing risks and opportunities on the contract and allow for codesign and coproduction with the intended beneficiaries. </w:t>
      </w:r>
    </w:p>
    <w:p w14:paraId="3A4A4BD8" w14:textId="115302ED" w:rsidR="00CC60CA" w:rsidRDefault="00C32878" w:rsidP="00443D09">
      <w:pPr>
        <w:jc w:val="both"/>
        <w:rPr>
          <w:rFonts w:ascii="Arial" w:hAnsi="Arial" w:cs="Arial"/>
          <w:sz w:val="24"/>
          <w:szCs w:val="24"/>
        </w:rPr>
      </w:pPr>
      <w:r>
        <w:rPr>
          <w:rFonts w:ascii="Arial" w:hAnsi="Arial" w:cs="Arial"/>
          <w:sz w:val="24"/>
          <w:szCs w:val="24"/>
        </w:rPr>
        <w:t>Initiatives</w:t>
      </w:r>
      <w:r w:rsidR="00CC60CA">
        <w:rPr>
          <w:rFonts w:ascii="Arial" w:hAnsi="Arial" w:cs="Arial"/>
          <w:sz w:val="24"/>
          <w:szCs w:val="24"/>
        </w:rPr>
        <w:t xml:space="preserve"> may include</w:t>
      </w:r>
      <w:r w:rsidR="00EA1A41">
        <w:rPr>
          <w:rFonts w:ascii="Arial" w:hAnsi="Arial" w:cs="Arial"/>
          <w:sz w:val="24"/>
          <w:szCs w:val="24"/>
        </w:rPr>
        <w:t>, for example,</w:t>
      </w:r>
      <w:r w:rsidR="00CC60CA">
        <w:rPr>
          <w:rFonts w:ascii="Arial" w:hAnsi="Arial" w:cs="Arial"/>
          <w:sz w:val="24"/>
          <w:szCs w:val="24"/>
        </w:rPr>
        <w:t xml:space="preserve"> training, advice or other equivalent initiatives e.g. p</w:t>
      </w:r>
      <w:r w:rsidR="00CC60CA" w:rsidRPr="001A0B88">
        <w:rPr>
          <w:rFonts w:ascii="Arial" w:hAnsi="Arial" w:cs="Arial"/>
          <w:sz w:val="24"/>
          <w:szCs w:val="24"/>
        </w:rPr>
        <w:t>hysical activities for adults and children</w:t>
      </w:r>
      <w:r w:rsidR="00CC60CA">
        <w:rPr>
          <w:rFonts w:ascii="Arial" w:hAnsi="Arial" w:cs="Arial"/>
          <w:sz w:val="24"/>
          <w:szCs w:val="24"/>
        </w:rPr>
        <w:t xml:space="preserve"> in the community, actions</w:t>
      </w:r>
      <w:r w:rsidR="00CC60CA" w:rsidRPr="001A0B88">
        <w:rPr>
          <w:rFonts w:ascii="Arial" w:hAnsi="Arial" w:cs="Arial"/>
          <w:sz w:val="24"/>
          <w:szCs w:val="24"/>
        </w:rPr>
        <w:t xml:space="preserve"> taken to support older, disabled and vulnerable people to build stronger community networks (befriending schemes, digital inclusion clubs</w:t>
      </w:r>
      <w:r w:rsidR="00CC60CA">
        <w:rPr>
          <w:rFonts w:ascii="Arial" w:hAnsi="Arial" w:cs="Arial"/>
          <w:sz w:val="24"/>
          <w:szCs w:val="24"/>
        </w:rPr>
        <w:t xml:space="preserve"> etc.</w:t>
      </w:r>
      <w:r w:rsidR="00CC60CA" w:rsidRPr="001A0B88">
        <w:rPr>
          <w:rFonts w:ascii="Arial" w:hAnsi="Arial" w:cs="Arial"/>
          <w:sz w:val="24"/>
          <w:szCs w:val="24"/>
        </w:rPr>
        <w:t xml:space="preserve">) </w:t>
      </w:r>
      <w:r w:rsidR="00CC60CA">
        <w:rPr>
          <w:rFonts w:ascii="Arial" w:hAnsi="Arial" w:cs="Arial"/>
          <w:sz w:val="24"/>
          <w:szCs w:val="24"/>
        </w:rPr>
        <w:t>or equivalent initiative as agreed with the Authority, at the Authority’s discretion. Initiatives</w:t>
      </w:r>
      <w:r w:rsidR="00CC60CA" w:rsidRPr="001A0B88">
        <w:rPr>
          <w:rFonts w:ascii="Arial" w:hAnsi="Arial" w:cs="Arial"/>
          <w:sz w:val="24"/>
          <w:szCs w:val="24"/>
        </w:rPr>
        <w:t xml:space="preserve"> </w:t>
      </w:r>
      <w:r w:rsidR="00CC60CA">
        <w:rPr>
          <w:rFonts w:ascii="Arial" w:hAnsi="Arial" w:cs="Arial"/>
          <w:sz w:val="24"/>
          <w:szCs w:val="24"/>
        </w:rPr>
        <w:t>can</w:t>
      </w:r>
      <w:r w:rsidR="00CC60CA" w:rsidRPr="001A0B88">
        <w:rPr>
          <w:rFonts w:ascii="Arial" w:hAnsi="Arial" w:cs="Arial"/>
          <w:sz w:val="24"/>
          <w:szCs w:val="24"/>
        </w:rPr>
        <w:t xml:space="preserve"> be run in partnership with a</w:t>
      </w:r>
      <w:r w:rsidR="00CC60CA">
        <w:rPr>
          <w:rFonts w:ascii="Arial" w:hAnsi="Arial" w:cs="Arial"/>
          <w:sz w:val="24"/>
          <w:szCs w:val="24"/>
        </w:rPr>
        <w:t xml:space="preserve">n organisation from the Voluntary, Community and Social Enterprise sector </w:t>
      </w:r>
      <w:r w:rsidR="00CC60CA" w:rsidRPr="001A0B88">
        <w:rPr>
          <w:rFonts w:ascii="Arial" w:hAnsi="Arial" w:cs="Arial"/>
          <w:sz w:val="24"/>
          <w:szCs w:val="24"/>
        </w:rPr>
        <w:t xml:space="preserve">or as part of a company programme. </w:t>
      </w:r>
    </w:p>
    <w:p w14:paraId="4F4C6DF1" w14:textId="49AA869C" w:rsidR="00CC60CA" w:rsidRPr="00AF1B89" w:rsidRDefault="00C32878" w:rsidP="00443D09">
      <w:pPr>
        <w:jc w:val="both"/>
        <w:rPr>
          <w:rFonts w:ascii="Arial" w:hAnsi="Arial" w:cs="Arial"/>
          <w:color w:val="000000"/>
          <w:sz w:val="24"/>
          <w:szCs w:val="24"/>
          <w:shd w:val="clear" w:color="auto" w:fill="FFFFFF"/>
        </w:rPr>
      </w:pPr>
      <w:r w:rsidRPr="0070786C">
        <w:rPr>
          <w:rFonts w:ascii="Arial" w:hAnsi="Arial" w:cs="Arial"/>
          <w:color w:val="000000"/>
          <w:sz w:val="24"/>
          <w:szCs w:val="24"/>
          <w:shd w:val="clear" w:color="auto" w:fill="FFFFFF"/>
        </w:rPr>
        <w:t xml:space="preserve">The </w:t>
      </w:r>
      <w:hyperlink r:id="rId56" w:history="1">
        <w:r w:rsidRPr="0070786C">
          <w:rPr>
            <w:rStyle w:val="Hyperlink"/>
            <w:rFonts w:ascii="Arial" w:hAnsi="Arial" w:cs="Arial"/>
            <w:sz w:val="24"/>
            <w:szCs w:val="24"/>
            <w:shd w:val="clear" w:color="auto" w:fill="FFFFFF"/>
          </w:rPr>
          <w:t>Mental Health Charter</w:t>
        </w:r>
      </w:hyperlink>
      <w:r w:rsidRPr="0070786C">
        <w:rPr>
          <w:rFonts w:ascii="Arial" w:hAnsi="Arial" w:cs="Arial"/>
          <w:color w:val="000000"/>
          <w:sz w:val="24"/>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MindWise, Mental Health Foundation and Inspire. </w:t>
      </w:r>
    </w:p>
    <w:p w14:paraId="42229389" w14:textId="77777777" w:rsidR="00CC60CA" w:rsidRDefault="00CC60CA" w:rsidP="00443D09">
      <w:pPr>
        <w:jc w:val="both"/>
        <w:rPr>
          <w:rFonts w:ascii="Arial" w:hAnsi="Arial" w:cs="Arial"/>
          <w:b/>
          <w:bCs/>
          <w:sz w:val="24"/>
          <w:szCs w:val="24"/>
        </w:rPr>
      </w:pPr>
      <w:r>
        <w:rPr>
          <w:rFonts w:ascii="Arial" w:hAnsi="Arial" w:cs="Arial"/>
          <w:b/>
          <w:bCs/>
          <w:sz w:val="24"/>
          <w:szCs w:val="24"/>
        </w:rPr>
        <w:t>X.0</w:t>
      </w:r>
      <w:r>
        <w:rPr>
          <w:rFonts w:ascii="Arial" w:hAnsi="Arial" w:cs="Arial"/>
          <w:b/>
          <w:bCs/>
          <w:sz w:val="24"/>
          <w:szCs w:val="24"/>
        </w:rPr>
        <w:tab/>
      </w:r>
      <w:r w:rsidRPr="00863D5F">
        <w:rPr>
          <w:rFonts w:ascii="Arial" w:hAnsi="Arial" w:cs="Arial"/>
          <w:b/>
          <w:bCs/>
          <w:sz w:val="24"/>
          <w:szCs w:val="24"/>
        </w:rPr>
        <w:t xml:space="preserve">Initiatives to reduce </w:t>
      </w:r>
      <w:r>
        <w:rPr>
          <w:rFonts w:ascii="Arial" w:hAnsi="Arial" w:cs="Arial"/>
          <w:b/>
          <w:bCs/>
          <w:sz w:val="24"/>
          <w:szCs w:val="24"/>
        </w:rPr>
        <w:t xml:space="preserve">the </w:t>
      </w:r>
      <w:r w:rsidRPr="00863D5F">
        <w:rPr>
          <w:rFonts w:ascii="Arial" w:hAnsi="Arial" w:cs="Arial"/>
          <w:b/>
          <w:bCs/>
          <w:sz w:val="24"/>
          <w:szCs w:val="24"/>
        </w:rPr>
        <w:t>stigma</w:t>
      </w:r>
      <w:r>
        <w:rPr>
          <w:rFonts w:ascii="Arial" w:hAnsi="Arial" w:cs="Arial"/>
          <w:b/>
          <w:bCs/>
          <w:sz w:val="24"/>
          <w:szCs w:val="24"/>
        </w:rPr>
        <w:t xml:space="preserve"> of mental illness and </w:t>
      </w:r>
      <w:r w:rsidRPr="00863D5F">
        <w:rPr>
          <w:rFonts w:ascii="Arial" w:hAnsi="Arial" w:cs="Arial"/>
          <w:b/>
          <w:bCs/>
          <w:sz w:val="24"/>
          <w:szCs w:val="24"/>
        </w:rPr>
        <w:t xml:space="preserve">increase awareness of health and well-being issues </w:t>
      </w:r>
      <w:r>
        <w:rPr>
          <w:rFonts w:ascii="Arial" w:hAnsi="Arial" w:cs="Arial"/>
          <w:b/>
          <w:bCs/>
          <w:sz w:val="24"/>
          <w:szCs w:val="24"/>
        </w:rPr>
        <w:t>among</w:t>
      </w:r>
      <w:r w:rsidRPr="00863D5F">
        <w:rPr>
          <w:rFonts w:ascii="Arial" w:hAnsi="Arial" w:cs="Arial"/>
          <w:b/>
          <w:bCs/>
          <w:sz w:val="24"/>
          <w:szCs w:val="24"/>
        </w:rPr>
        <w:t xml:space="preserve"> employees and managers engaged on the Contract.</w:t>
      </w:r>
    </w:p>
    <w:p w14:paraId="4382D892" w14:textId="77777777" w:rsidR="00CC60CA" w:rsidRPr="00EC72D9" w:rsidRDefault="00CC60CA" w:rsidP="00443D09">
      <w:pPr>
        <w:jc w:val="both"/>
      </w:pPr>
      <w:r>
        <w:rPr>
          <w:rFonts w:ascii="Arial" w:hAnsi="Arial" w:cs="Arial"/>
          <w:sz w:val="24"/>
          <w:szCs w:val="24"/>
        </w:rPr>
        <w:lastRenderedPageBreak/>
        <w:t xml:space="preserve">The Supplier will deliver initiatives to </w:t>
      </w:r>
      <w:r w:rsidRPr="00EC72D9">
        <w:rPr>
          <w:rFonts w:ascii="Arial" w:hAnsi="Arial" w:cs="Arial"/>
          <w:sz w:val="24"/>
          <w:szCs w:val="24"/>
          <w:lang w:val="en-US"/>
        </w:rPr>
        <w:t xml:space="preserve">reduce </w:t>
      </w:r>
      <w:r>
        <w:rPr>
          <w:rFonts w:ascii="Arial" w:hAnsi="Arial" w:cs="Arial"/>
          <w:sz w:val="24"/>
          <w:szCs w:val="24"/>
          <w:lang w:val="en-US"/>
        </w:rPr>
        <w:t xml:space="preserve">the </w:t>
      </w:r>
      <w:r w:rsidRPr="00EC72D9">
        <w:rPr>
          <w:rFonts w:ascii="Arial" w:hAnsi="Arial" w:cs="Arial"/>
          <w:sz w:val="24"/>
          <w:szCs w:val="24"/>
          <w:lang w:val="en-US"/>
        </w:rPr>
        <w:t>stigma</w:t>
      </w:r>
      <w:r>
        <w:rPr>
          <w:rFonts w:ascii="Arial" w:hAnsi="Arial" w:cs="Arial"/>
          <w:sz w:val="24"/>
          <w:szCs w:val="24"/>
          <w:lang w:val="en-US"/>
        </w:rPr>
        <w:t xml:space="preserve"> of mental illness and </w:t>
      </w:r>
      <w:r w:rsidRPr="00EC72D9">
        <w:rPr>
          <w:rFonts w:ascii="Arial" w:hAnsi="Arial" w:cs="Arial"/>
          <w:sz w:val="24"/>
          <w:szCs w:val="24"/>
          <w:lang w:val="en-US"/>
        </w:rPr>
        <w:t xml:space="preserve">increase awareness of health and well-being issues </w:t>
      </w:r>
      <w:r>
        <w:rPr>
          <w:rFonts w:ascii="Arial" w:hAnsi="Arial" w:cs="Arial"/>
          <w:sz w:val="24"/>
          <w:szCs w:val="24"/>
          <w:lang w:val="en-US"/>
        </w:rPr>
        <w:t>among</w:t>
      </w:r>
      <w:r w:rsidRPr="00EC72D9">
        <w:rPr>
          <w:rFonts w:ascii="Arial" w:hAnsi="Arial" w:cs="Arial"/>
          <w:sz w:val="24"/>
          <w:szCs w:val="24"/>
          <w:lang w:val="en-US"/>
        </w:rPr>
        <w:t xml:space="preserve"> employees and managers engaged on the Contract</w:t>
      </w:r>
      <w:r>
        <w:rPr>
          <w:rFonts w:ascii="Arial" w:hAnsi="Arial" w:cs="Arial"/>
          <w:sz w:val="24"/>
          <w:szCs w:val="24"/>
          <w:lang w:val="en-US"/>
        </w:rPr>
        <w:t xml:space="preserve">.  </w:t>
      </w:r>
      <w:r w:rsidRPr="00EC72D9">
        <w:rPr>
          <w:rFonts w:ascii="Arial" w:hAnsi="Arial" w:cs="Arial"/>
          <w:sz w:val="24"/>
          <w:szCs w:val="24"/>
        </w:rPr>
        <w:t>These initiatives will be designed to s</w:t>
      </w:r>
      <w:r w:rsidRPr="00EC72D9">
        <w:rPr>
          <w:rFonts w:ascii="Arial" w:hAnsi="Arial" w:cs="Arial"/>
          <w:sz w:val="24"/>
          <w:szCs w:val="24"/>
          <w:lang w:val="en-US"/>
        </w:rPr>
        <w:t>upport all employees working on the Contract, including those with mental health problems, to remain in and thrive through work.</w:t>
      </w:r>
    </w:p>
    <w:p w14:paraId="2A45A316" w14:textId="6FE3A042" w:rsidR="00875B49" w:rsidRPr="00AF1B89" w:rsidRDefault="00CC60CA" w:rsidP="00443D09">
      <w:pPr>
        <w:jc w:val="both"/>
        <w:rPr>
          <w:rFonts w:ascii="Arial" w:hAnsi="Arial" w:cs="Arial"/>
          <w:sz w:val="24"/>
          <w:szCs w:val="24"/>
        </w:rPr>
      </w:pPr>
      <w:r>
        <w:rPr>
          <w:rFonts w:ascii="Arial" w:hAnsi="Arial" w:cs="Arial"/>
          <w:sz w:val="24"/>
          <w:szCs w:val="24"/>
        </w:rPr>
        <w:t>This may include</w:t>
      </w:r>
      <w:r w:rsidR="00EA1A41">
        <w:rPr>
          <w:rFonts w:ascii="Arial" w:hAnsi="Arial" w:cs="Arial"/>
          <w:sz w:val="24"/>
          <w:szCs w:val="24"/>
        </w:rPr>
        <w:t>, for example,</w:t>
      </w:r>
      <w:r>
        <w:rPr>
          <w:rFonts w:ascii="Arial" w:hAnsi="Arial" w:cs="Arial"/>
          <w:sz w:val="24"/>
          <w:szCs w:val="24"/>
        </w:rPr>
        <w:t xml:space="preserve"> initiatives to identify and u</w:t>
      </w:r>
      <w:r w:rsidRPr="00EC72D9">
        <w:rPr>
          <w:rFonts w:ascii="Arial" w:hAnsi="Arial" w:cs="Arial"/>
          <w:sz w:val="24"/>
          <w:szCs w:val="24"/>
        </w:rPr>
        <w:t>nderstand issues relating to physical and mental health in the contract workforce</w:t>
      </w:r>
      <w:r>
        <w:rPr>
          <w:rFonts w:ascii="Arial" w:hAnsi="Arial" w:cs="Arial"/>
          <w:sz w:val="24"/>
          <w:szCs w:val="24"/>
        </w:rPr>
        <w:t>, management training, support groups, awareness raising events or other equivalent initiatives as agreed with the Authority, at the Authority’s discretion.</w:t>
      </w:r>
    </w:p>
    <w:p w14:paraId="6103C0CE" w14:textId="77777777" w:rsidR="00C32878" w:rsidRPr="00443D09" w:rsidRDefault="00C32878" w:rsidP="00443D09">
      <w:pPr>
        <w:jc w:val="both"/>
        <w:rPr>
          <w:rFonts w:ascii="Arial" w:hAnsi="Arial" w:cs="Arial"/>
          <w:b/>
          <w:bCs/>
          <w:sz w:val="24"/>
          <w:szCs w:val="24"/>
        </w:rPr>
      </w:pPr>
      <w:r w:rsidRPr="00443D09">
        <w:rPr>
          <w:rFonts w:ascii="Arial" w:hAnsi="Arial" w:cs="Arial"/>
          <w:b/>
          <w:bCs/>
          <w:sz w:val="24"/>
          <w:szCs w:val="24"/>
        </w:rPr>
        <w:t>Indicator 4.3 Promote and develop arts and cultural related activities relevant to the contract</w:t>
      </w:r>
    </w:p>
    <w:p w14:paraId="6808955F" w14:textId="56F42717" w:rsidR="00C32878" w:rsidRPr="008170B3" w:rsidRDefault="00C32878" w:rsidP="00443D09">
      <w:pPr>
        <w:jc w:val="both"/>
        <w:rPr>
          <w:rFonts w:ascii="Arial" w:hAnsi="Arial" w:cs="Arial"/>
          <w:sz w:val="24"/>
          <w:szCs w:val="24"/>
        </w:rPr>
      </w:pPr>
      <w:r w:rsidRPr="0070786C">
        <w:rPr>
          <w:rFonts w:ascii="Arial" w:hAnsi="Arial" w:cs="Arial"/>
          <w:sz w:val="24"/>
          <w:szCs w:val="24"/>
        </w:rPr>
        <w:t xml:space="preserve">The Supplier will </w:t>
      </w:r>
      <w:r>
        <w:rPr>
          <w:rFonts w:ascii="Arial" w:hAnsi="Arial" w:cs="Arial"/>
          <w:sz w:val="24"/>
          <w:szCs w:val="24"/>
        </w:rPr>
        <w:t>support initiatives to promote and develop arts and cultural related activities relevant to the contract. Initiatives could include</w:t>
      </w:r>
      <w:r w:rsidR="00EA1A41">
        <w:rPr>
          <w:rFonts w:ascii="Arial" w:hAnsi="Arial" w:cs="Arial"/>
          <w:sz w:val="24"/>
          <w:szCs w:val="24"/>
        </w:rPr>
        <w:t>, for example:</w:t>
      </w:r>
    </w:p>
    <w:p w14:paraId="2C5744FD" w14:textId="77777777" w:rsidR="00C32878" w:rsidRPr="0070786C" w:rsidRDefault="00C32878" w:rsidP="00443D09">
      <w:pPr>
        <w:pStyle w:val="ListParagraph"/>
        <w:numPr>
          <w:ilvl w:val="0"/>
          <w:numId w:val="69"/>
        </w:numPr>
        <w:jc w:val="both"/>
        <w:rPr>
          <w:rFonts w:ascii="Arial" w:hAnsi="Arial" w:cs="Arial"/>
          <w:sz w:val="24"/>
          <w:szCs w:val="24"/>
        </w:rPr>
      </w:pPr>
      <w:r w:rsidRPr="0070786C">
        <w:rPr>
          <w:rFonts w:ascii="Arial" w:hAnsi="Arial" w:cs="Arial"/>
          <w:sz w:val="24"/>
          <w:szCs w:val="24"/>
        </w:rPr>
        <w:t>Community engagement activities to determine the most relevant arts or cultural related activities for the contract.</w:t>
      </w:r>
    </w:p>
    <w:p w14:paraId="2AFE71D5" w14:textId="77777777" w:rsidR="00C32878" w:rsidRPr="0070786C" w:rsidRDefault="00C32878" w:rsidP="00443D09">
      <w:pPr>
        <w:pStyle w:val="ListParagraph"/>
        <w:numPr>
          <w:ilvl w:val="0"/>
          <w:numId w:val="69"/>
        </w:numPr>
        <w:jc w:val="both"/>
        <w:rPr>
          <w:rFonts w:ascii="Arial" w:hAnsi="Arial" w:cs="Arial"/>
          <w:sz w:val="24"/>
          <w:szCs w:val="24"/>
        </w:rPr>
      </w:pPr>
      <w:r w:rsidRPr="0070786C">
        <w:rPr>
          <w:rFonts w:ascii="Arial" w:hAnsi="Arial" w:cs="Arial"/>
          <w:sz w:val="24"/>
          <w:szCs w:val="24"/>
        </w:rPr>
        <w:t>Activities to promote the arts or cultural related activities to community groups.</w:t>
      </w:r>
    </w:p>
    <w:p w14:paraId="7E61BCA3" w14:textId="77777777" w:rsidR="00C32878" w:rsidRDefault="00C32878" w:rsidP="00443D09">
      <w:pPr>
        <w:pStyle w:val="ListParagraph"/>
        <w:numPr>
          <w:ilvl w:val="0"/>
          <w:numId w:val="69"/>
        </w:numPr>
        <w:jc w:val="both"/>
        <w:rPr>
          <w:rFonts w:ascii="Arial" w:hAnsi="Arial" w:cs="Arial"/>
          <w:sz w:val="24"/>
          <w:szCs w:val="24"/>
        </w:rPr>
      </w:pPr>
      <w:r w:rsidRPr="0070786C">
        <w:rPr>
          <w:rFonts w:ascii="Arial" w:hAnsi="Arial" w:cs="Arial"/>
          <w:sz w:val="24"/>
          <w:szCs w:val="24"/>
        </w:rPr>
        <w:t>Activities to promote supply chain opportunities related to the arts or cultural related activities to micro businesses, social enterprises or organisations within the arts, cultural and heritage sectors.</w:t>
      </w:r>
      <w:r w:rsidRPr="0070786C" w:rsidDel="00712F01">
        <w:rPr>
          <w:rFonts w:ascii="Arial" w:hAnsi="Arial" w:cs="Arial"/>
          <w:sz w:val="24"/>
          <w:szCs w:val="24"/>
        </w:rPr>
        <w:t xml:space="preserve"> </w:t>
      </w:r>
    </w:p>
    <w:p w14:paraId="068EA544" w14:textId="77777777" w:rsidR="00C32878" w:rsidRPr="008170B3" w:rsidRDefault="00C32878" w:rsidP="00443D09">
      <w:pPr>
        <w:spacing w:after="0"/>
        <w:jc w:val="both"/>
        <w:rPr>
          <w:rFonts w:ascii="Arial" w:hAnsi="Arial" w:cs="Arial"/>
          <w:sz w:val="24"/>
          <w:szCs w:val="24"/>
        </w:rPr>
      </w:pPr>
      <w:r w:rsidRPr="008170B3">
        <w:rPr>
          <w:rFonts w:ascii="Arial" w:hAnsi="Arial" w:cs="Arial"/>
          <w:sz w:val="24"/>
          <w:szCs w:val="24"/>
        </w:rPr>
        <w:t>The supplier shall agree the scope of the activities with the Authority prior to delivery.</w:t>
      </w:r>
    </w:p>
    <w:p w14:paraId="39B12BA2" w14:textId="77777777" w:rsidR="00CC60CA" w:rsidRPr="00CC60CA" w:rsidRDefault="00CC60CA" w:rsidP="00443D09">
      <w:pPr>
        <w:jc w:val="both"/>
      </w:pPr>
    </w:p>
    <w:p w14:paraId="2169A7BB" w14:textId="77777777" w:rsidR="00C32878" w:rsidRPr="00C32878" w:rsidRDefault="00C32878" w:rsidP="00443D09">
      <w:pPr>
        <w:pStyle w:val="Heading2"/>
        <w:jc w:val="both"/>
        <w:rPr>
          <w:rFonts w:ascii="Arial" w:hAnsi="Arial" w:cs="Arial"/>
          <w:sz w:val="24"/>
          <w:szCs w:val="24"/>
        </w:rPr>
      </w:pPr>
      <w:r w:rsidRPr="00C32878">
        <w:rPr>
          <w:rFonts w:ascii="Arial" w:hAnsi="Arial" w:cs="Arial"/>
          <w:sz w:val="24"/>
          <w:szCs w:val="24"/>
        </w:rPr>
        <w:t>Indicator 4.4 – Support community cohesion and good relations in areas where the contract is delivered, for example, by ensuring people have a voice in decisions that impact them.</w:t>
      </w:r>
    </w:p>
    <w:p w14:paraId="6D546B86" w14:textId="77777777" w:rsidR="00C32878" w:rsidRPr="00C32878" w:rsidRDefault="00C32878" w:rsidP="00443D09">
      <w:pPr>
        <w:jc w:val="both"/>
        <w:rPr>
          <w:rFonts w:ascii="Arial" w:hAnsi="Arial" w:cs="Arial"/>
          <w:sz w:val="24"/>
          <w:szCs w:val="24"/>
        </w:rPr>
      </w:pPr>
    </w:p>
    <w:p w14:paraId="5AADF587" w14:textId="77777777" w:rsidR="00C32878" w:rsidRPr="00C32878" w:rsidRDefault="00C32878" w:rsidP="00443D09">
      <w:pPr>
        <w:jc w:val="both"/>
        <w:rPr>
          <w:rFonts w:ascii="Arial" w:hAnsi="Arial" w:cs="Arial"/>
          <w:sz w:val="24"/>
          <w:szCs w:val="24"/>
        </w:rPr>
      </w:pPr>
      <w:r w:rsidRPr="00C32878">
        <w:rPr>
          <w:rFonts w:ascii="Arial" w:hAnsi="Arial" w:cs="Arial"/>
          <w:sz w:val="24"/>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0AD41AFE" w14:textId="77777777" w:rsidR="00B53E5A" w:rsidRDefault="00C32878" w:rsidP="00443D09">
      <w:pPr>
        <w:jc w:val="both"/>
        <w:rPr>
          <w:rFonts w:ascii="Arial" w:hAnsi="Arial" w:cs="Arial"/>
          <w:sz w:val="24"/>
          <w:szCs w:val="24"/>
        </w:rPr>
      </w:pPr>
      <w:r w:rsidRPr="00C32878">
        <w:rPr>
          <w:rFonts w:ascii="Arial" w:hAnsi="Arial" w:cs="Arial"/>
          <w:sz w:val="24"/>
          <w:szCs w:val="24"/>
        </w:rPr>
        <w:lastRenderedPageBreak/>
        <w:t xml:space="preserve">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w:t>
      </w:r>
    </w:p>
    <w:p w14:paraId="5EB13400" w14:textId="061C3E4B" w:rsidR="00C32878" w:rsidRPr="00C32878" w:rsidRDefault="00C32878" w:rsidP="00443D09">
      <w:pPr>
        <w:jc w:val="both"/>
        <w:rPr>
          <w:rFonts w:ascii="Arial" w:hAnsi="Arial" w:cs="Arial"/>
          <w:sz w:val="24"/>
          <w:szCs w:val="24"/>
        </w:rPr>
      </w:pPr>
      <w:r w:rsidRPr="00C32878">
        <w:rPr>
          <w:rFonts w:ascii="Arial" w:hAnsi="Arial" w:cs="Arial"/>
          <w:sz w:val="24"/>
          <w:szCs w:val="24"/>
        </w:rPr>
        <w:t>This could include, for example:</w:t>
      </w:r>
    </w:p>
    <w:p w14:paraId="4F24DCC9" w14:textId="77777777" w:rsidR="00C32878" w:rsidRPr="00C32878" w:rsidRDefault="00C32878" w:rsidP="00443D09">
      <w:pPr>
        <w:pStyle w:val="ListParagraph"/>
        <w:numPr>
          <w:ilvl w:val="0"/>
          <w:numId w:val="44"/>
        </w:numPr>
        <w:jc w:val="both"/>
        <w:rPr>
          <w:rFonts w:ascii="Arial" w:hAnsi="Arial" w:cs="Arial"/>
          <w:sz w:val="24"/>
          <w:szCs w:val="24"/>
        </w:rPr>
      </w:pPr>
      <w:r w:rsidRPr="00C32878">
        <w:rPr>
          <w:rFonts w:ascii="Arial" w:hAnsi="Arial" w:cs="Arial"/>
          <w:sz w:val="24"/>
          <w:szCs w:val="24"/>
        </w:rPr>
        <w:t xml:space="preserve">Activities that result in the supplier developing an increased level of understanding of the local demographics of the community affected by the contract, </w:t>
      </w:r>
    </w:p>
    <w:p w14:paraId="5436DD5D" w14:textId="77777777" w:rsidR="00C32878" w:rsidRPr="00C32878" w:rsidRDefault="00C32878" w:rsidP="00443D09">
      <w:pPr>
        <w:pStyle w:val="ListParagraph"/>
        <w:numPr>
          <w:ilvl w:val="0"/>
          <w:numId w:val="44"/>
        </w:numPr>
        <w:jc w:val="both"/>
        <w:rPr>
          <w:rFonts w:ascii="Arial" w:hAnsi="Arial" w:cs="Arial"/>
          <w:sz w:val="24"/>
          <w:szCs w:val="24"/>
        </w:rPr>
      </w:pPr>
      <w:r w:rsidRPr="00C32878">
        <w:rPr>
          <w:rFonts w:ascii="Arial" w:hAnsi="Arial" w:cs="Arial"/>
          <w:sz w:val="24"/>
          <w:szCs w:val="24"/>
        </w:rPr>
        <w:t>The development of partnerships with organisations in the VCSE sector who work to deliver activities designed to improve good relations within the local community;</w:t>
      </w:r>
    </w:p>
    <w:p w14:paraId="57D72A86" w14:textId="77777777" w:rsidR="00C32878" w:rsidRPr="00C32878" w:rsidRDefault="00C32878" w:rsidP="00443D09">
      <w:pPr>
        <w:pStyle w:val="ListParagraph"/>
        <w:numPr>
          <w:ilvl w:val="0"/>
          <w:numId w:val="44"/>
        </w:numPr>
        <w:jc w:val="both"/>
        <w:rPr>
          <w:rFonts w:ascii="Arial" w:hAnsi="Arial" w:cs="Arial"/>
          <w:sz w:val="24"/>
          <w:szCs w:val="24"/>
          <w:lang w:val="en-US"/>
        </w:rPr>
      </w:pPr>
      <w:r w:rsidRPr="00C32878">
        <w:rPr>
          <w:rFonts w:ascii="Arial" w:hAnsi="Arial" w:cs="Arial"/>
          <w:sz w:val="24"/>
          <w:szCs w:val="24"/>
          <w:lang w:val="en-US"/>
        </w:rPr>
        <w:t>Activities that increase awareness of good relations, equality, diversity and inclusion issues within the contract workforce and provide adequate training for employees and managers engaged on the contract.  This training could be delivered by the VCSE sector;</w:t>
      </w:r>
    </w:p>
    <w:p w14:paraId="74874C8A" w14:textId="77777777" w:rsidR="00C32878" w:rsidRPr="00C32878" w:rsidRDefault="00C32878" w:rsidP="00443D09">
      <w:pPr>
        <w:pStyle w:val="ListParagraph"/>
        <w:numPr>
          <w:ilvl w:val="0"/>
          <w:numId w:val="44"/>
        </w:numPr>
        <w:spacing w:after="0"/>
        <w:contextualSpacing w:val="0"/>
        <w:jc w:val="both"/>
        <w:rPr>
          <w:rFonts w:ascii="Arial" w:hAnsi="Arial" w:cs="Arial"/>
          <w:sz w:val="24"/>
          <w:szCs w:val="24"/>
        </w:rPr>
      </w:pPr>
      <w:r w:rsidRPr="00C32878">
        <w:rPr>
          <w:rFonts w:ascii="Arial" w:hAnsi="Arial" w:cs="Arial"/>
          <w:sz w:val="24"/>
          <w:szCs w:val="24"/>
        </w:rPr>
        <w:t>Activities to promote good relations, including cultural pluralism and respect for diversity, including Northern Ireland’s ethnic, national, linguistic and faith communities so that everyone has a sense of belonging.</w:t>
      </w:r>
    </w:p>
    <w:p w14:paraId="05903FA0" w14:textId="77777777" w:rsidR="00C32878" w:rsidRPr="00C32878" w:rsidRDefault="00C32878" w:rsidP="00443D09">
      <w:pPr>
        <w:pStyle w:val="ListParagraph"/>
        <w:numPr>
          <w:ilvl w:val="0"/>
          <w:numId w:val="44"/>
        </w:numPr>
        <w:spacing w:after="0"/>
        <w:jc w:val="both"/>
        <w:rPr>
          <w:rFonts w:ascii="Arial" w:hAnsi="Arial" w:cs="Arial"/>
          <w:color w:val="000000" w:themeColor="text1"/>
          <w:sz w:val="24"/>
          <w:szCs w:val="24"/>
        </w:rPr>
      </w:pPr>
      <w:r w:rsidRPr="00C32878">
        <w:rPr>
          <w:rFonts w:ascii="Arial" w:hAnsi="Arial" w:cs="Arial"/>
          <w:color w:val="000000" w:themeColor="text1"/>
          <w:sz w:val="24"/>
          <w:szCs w:val="24"/>
        </w:rPr>
        <w:t>Activities to identify underrepresented groups who are impacted by the contract.</w:t>
      </w:r>
    </w:p>
    <w:p w14:paraId="09E58969" w14:textId="77777777" w:rsidR="00C32878" w:rsidRPr="00C32878" w:rsidRDefault="00C32878" w:rsidP="00443D09">
      <w:pPr>
        <w:pStyle w:val="ListParagraph"/>
        <w:numPr>
          <w:ilvl w:val="0"/>
          <w:numId w:val="44"/>
        </w:numPr>
        <w:spacing w:after="0"/>
        <w:jc w:val="both"/>
        <w:rPr>
          <w:rFonts w:ascii="Arial" w:hAnsi="Arial" w:cs="Arial"/>
          <w:color w:val="000000" w:themeColor="text1"/>
          <w:sz w:val="24"/>
          <w:szCs w:val="24"/>
        </w:rPr>
      </w:pPr>
      <w:r w:rsidRPr="00C32878">
        <w:rPr>
          <w:rFonts w:ascii="Arial" w:hAnsi="Arial" w:cs="Arial"/>
          <w:color w:val="000000" w:themeColor="text1"/>
          <w:sz w:val="24"/>
          <w:szCs w:val="24"/>
        </w:rPr>
        <w:t>Outreach to build connections with underrepresented groups who are impacted by the contract.</w:t>
      </w:r>
    </w:p>
    <w:p w14:paraId="45D54208" w14:textId="77777777" w:rsidR="00C32878" w:rsidRPr="00C32878" w:rsidRDefault="00C32878" w:rsidP="00443D09">
      <w:pPr>
        <w:pStyle w:val="ListParagraph"/>
        <w:numPr>
          <w:ilvl w:val="0"/>
          <w:numId w:val="44"/>
        </w:numPr>
        <w:spacing w:after="0"/>
        <w:jc w:val="both"/>
        <w:rPr>
          <w:rFonts w:ascii="Arial" w:hAnsi="Arial" w:cs="Arial"/>
          <w:color w:val="000000" w:themeColor="text1"/>
          <w:sz w:val="24"/>
          <w:szCs w:val="24"/>
        </w:rPr>
      </w:pPr>
      <w:r w:rsidRPr="00C32878">
        <w:rPr>
          <w:rFonts w:ascii="Arial" w:hAnsi="Arial" w:cs="Arial"/>
          <w:color w:val="000000" w:themeColor="text1"/>
          <w:sz w:val="24"/>
          <w:szCs w:val="24"/>
        </w:rPr>
        <w:t xml:space="preserve">Facilitating consultation sessions for underrepresented groups who are impacted by the contract, setting up other mechanisms for underrepresented groups who are impacted by the contract to have their voices heard; and, feeding back to underrepresented groups who are impacted by the contract on the results of consultation exercises. </w:t>
      </w:r>
    </w:p>
    <w:p w14:paraId="21531249" w14:textId="77777777" w:rsidR="00C32878" w:rsidRPr="00C32878" w:rsidRDefault="00C32878" w:rsidP="00443D09">
      <w:pPr>
        <w:spacing w:after="0"/>
        <w:ind w:left="360"/>
        <w:jc w:val="both"/>
        <w:rPr>
          <w:rFonts w:ascii="Arial" w:hAnsi="Arial" w:cs="Arial"/>
          <w:sz w:val="24"/>
          <w:szCs w:val="24"/>
        </w:rPr>
      </w:pPr>
    </w:p>
    <w:p w14:paraId="0AF14B25" w14:textId="77777777" w:rsidR="00C32878" w:rsidRPr="00C32878" w:rsidRDefault="00C32878" w:rsidP="00443D09">
      <w:pPr>
        <w:spacing w:after="0"/>
        <w:jc w:val="both"/>
        <w:rPr>
          <w:rFonts w:ascii="Arial" w:hAnsi="Arial" w:cs="Arial"/>
          <w:sz w:val="24"/>
          <w:szCs w:val="24"/>
        </w:rPr>
      </w:pPr>
      <w:r w:rsidRPr="00C32878">
        <w:rPr>
          <w:rFonts w:ascii="Arial" w:hAnsi="Arial" w:cs="Arial"/>
          <w:sz w:val="24"/>
          <w:szCs w:val="24"/>
        </w:rPr>
        <w:t>The supplier shall agree the scope of the activities with the Authority prior to delivery.</w:t>
      </w:r>
    </w:p>
    <w:p w14:paraId="65DC8F00" w14:textId="77777777" w:rsidR="00C32878" w:rsidRPr="00C32878" w:rsidRDefault="00C32878" w:rsidP="00443D09">
      <w:pPr>
        <w:jc w:val="both"/>
        <w:rPr>
          <w:rFonts w:ascii="Arial" w:hAnsi="Arial" w:cs="Arial"/>
          <w:sz w:val="24"/>
          <w:szCs w:val="24"/>
        </w:rPr>
      </w:pPr>
    </w:p>
    <w:p w14:paraId="07D998F6" w14:textId="077E2286" w:rsidR="007C6105" w:rsidRPr="00592B6B" w:rsidRDefault="00C32878" w:rsidP="00443D09">
      <w:pPr>
        <w:pStyle w:val="Heading2"/>
        <w:jc w:val="both"/>
        <w:rPr>
          <w:rFonts w:ascii="Arial" w:hAnsi="Arial" w:cs="Arial"/>
          <w:sz w:val="24"/>
          <w:szCs w:val="24"/>
        </w:rPr>
      </w:pPr>
      <w:r w:rsidRPr="00C32878">
        <w:rPr>
          <w:rFonts w:ascii="Arial" w:hAnsi="Arial" w:cs="Arial"/>
          <w:sz w:val="24"/>
          <w:szCs w:val="24"/>
        </w:rPr>
        <w:lastRenderedPageBreak/>
        <w:t xml:space="preserve">Indicator 4.5 – Take action to improve equality, diversity and inclusion in the contract’s workforce and throughout the supply chain </w:t>
      </w:r>
    </w:p>
    <w:p w14:paraId="0B24D938" w14:textId="77777777" w:rsidR="00875B49" w:rsidRDefault="00875B49" w:rsidP="00443D09">
      <w:pPr>
        <w:pStyle w:val="Heading2"/>
        <w:jc w:val="both"/>
        <w:rPr>
          <w:rFonts w:ascii="Arial" w:hAnsi="Arial" w:cs="Arial"/>
          <w:sz w:val="24"/>
          <w:szCs w:val="24"/>
        </w:rPr>
      </w:pPr>
    </w:p>
    <w:p w14:paraId="41CDCAF1" w14:textId="4C8E5377" w:rsidR="007C6105" w:rsidRPr="00337F5C" w:rsidRDefault="007C6105" w:rsidP="00443D09">
      <w:pPr>
        <w:pStyle w:val="Heading2"/>
        <w:jc w:val="both"/>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t xml:space="preserve">Equality, Diversity and Inclusion </w:t>
      </w:r>
      <w:r w:rsidR="002D3CD0">
        <w:rPr>
          <w:rFonts w:ascii="Arial" w:hAnsi="Arial" w:cs="Arial"/>
          <w:sz w:val="24"/>
          <w:szCs w:val="24"/>
        </w:rPr>
        <w:t xml:space="preserve">Action </w:t>
      </w:r>
      <w:commentRangeStart w:id="99"/>
      <w:r w:rsidR="002D3CD0">
        <w:rPr>
          <w:rFonts w:ascii="Arial" w:hAnsi="Arial" w:cs="Arial"/>
          <w:sz w:val="24"/>
          <w:szCs w:val="24"/>
        </w:rPr>
        <w:t>Plan</w:t>
      </w:r>
      <w:commentRangeEnd w:id="99"/>
      <w:r w:rsidR="00B53E5A">
        <w:rPr>
          <w:rStyle w:val="CommentReference"/>
          <w:rFonts w:eastAsiaTheme="minorHAnsi" w:cstheme="minorBidi"/>
          <w:b w:val="0"/>
        </w:rPr>
        <w:commentReference w:id="99"/>
      </w:r>
    </w:p>
    <w:p w14:paraId="0EEF5486" w14:textId="77777777" w:rsidR="007C6105" w:rsidRPr="00337F5C" w:rsidRDefault="007C6105" w:rsidP="00443D09">
      <w:pPr>
        <w:jc w:val="both"/>
        <w:rPr>
          <w:rFonts w:ascii="Arial" w:hAnsi="Arial" w:cs="Arial"/>
          <w:color w:val="0000FF"/>
          <w:sz w:val="24"/>
          <w:szCs w:val="24"/>
          <w:u w:val="single"/>
        </w:rPr>
      </w:pPr>
      <w:r w:rsidRPr="00337F5C">
        <w:rPr>
          <w:rFonts w:ascii="Arial" w:hAnsi="Arial" w:cs="Arial"/>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p>
    <w:p w14:paraId="0E8A4B69" w14:textId="430242D5" w:rsidR="007C6105" w:rsidRPr="00337F5C" w:rsidRDefault="007C6105" w:rsidP="00443D09">
      <w:pPr>
        <w:jc w:val="both"/>
        <w:rPr>
          <w:rFonts w:ascii="Arial" w:hAnsi="Arial" w:cs="Arial"/>
          <w:sz w:val="24"/>
          <w:szCs w:val="24"/>
        </w:rPr>
      </w:pPr>
      <w:r w:rsidRPr="00337F5C">
        <w:rPr>
          <w:rFonts w:ascii="Arial" w:hAnsi="Arial" w:cs="Arial"/>
          <w:sz w:val="24"/>
          <w:szCs w:val="24"/>
          <w:lang w:val="en-US"/>
        </w:rPr>
        <w:t xml:space="preserve">The </w:t>
      </w:r>
      <w:r>
        <w:rPr>
          <w:rFonts w:ascii="Arial" w:hAnsi="Arial" w:cs="Arial"/>
          <w:sz w:val="24"/>
          <w:szCs w:val="24"/>
          <w:lang w:val="en-US"/>
        </w:rPr>
        <w:t>Supplier</w:t>
      </w:r>
      <w:r w:rsidRPr="00337F5C">
        <w:rPr>
          <w:rFonts w:ascii="Arial" w:hAnsi="Arial" w:cs="Arial"/>
          <w:sz w:val="24"/>
          <w:szCs w:val="24"/>
          <w:lang w:val="en-US"/>
        </w:rPr>
        <w:t xml:space="preserve"> will develop, implement and maintain a</w:t>
      </w:r>
      <w:r w:rsidR="002D3CD0">
        <w:rPr>
          <w:rFonts w:ascii="Arial" w:hAnsi="Arial" w:cs="Arial"/>
          <w:sz w:val="24"/>
          <w:szCs w:val="24"/>
          <w:lang w:val="en-US"/>
        </w:rPr>
        <w:t>n action plan</w:t>
      </w:r>
      <w:r w:rsidRPr="00337F5C">
        <w:rPr>
          <w:rFonts w:ascii="Arial" w:hAnsi="Arial" w:cs="Arial"/>
          <w:sz w:val="24"/>
          <w:szCs w:val="24"/>
          <w:lang w:val="en-US"/>
        </w:rPr>
        <w:t xml:space="preserve"> to continuously </w:t>
      </w:r>
      <w:r w:rsidRPr="00337F5C">
        <w:rPr>
          <w:rFonts w:ascii="Arial" w:eastAsia="Times New Roman" w:hAnsi="Arial" w:cs="Arial"/>
          <w:sz w:val="24"/>
          <w:szCs w:val="24"/>
          <w:lang w:eastAsia="en-GB"/>
        </w:rPr>
        <w:t xml:space="preserve">monitor and improve equality, diversity and inclusion on this </w:t>
      </w:r>
      <w:r w:rsidRPr="00337F5C">
        <w:rPr>
          <w:rFonts w:ascii="Arial" w:hAnsi="Arial" w:cs="Arial"/>
          <w:sz w:val="24"/>
          <w:szCs w:val="24"/>
          <w:lang w:val="en-US"/>
        </w:rPr>
        <w:t>Contract</w:t>
      </w:r>
      <w:r w:rsidR="00C32878">
        <w:rPr>
          <w:rFonts w:ascii="Arial" w:hAnsi="Arial" w:cs="Arial"/>
          <w:sz w:val="24"/>
          <w:szCs w:val="24"/>
          <w:lang w:val="en-US"/>
        </w:rPr>
        <w:t>, including throughout the supply chain</w:t>
      </w:r>
      <w:r w:rsidRPr="00337F5C">
        <w:rPr>
          <w:rFonts w:ascii="Arial" w:eastAsia="Times New Roman" w:hAnsi="Arial" w:cs="Arial"/>
          <w:sz w:val="24"/>
          <w:szCs w:val="24"/>
          <w:lang w:eastAsia="en-GB"/>
        </w:rPr>
        <w:t xml:space="preserve">. This should be provided within </w:t>
      </w:r>
      <w:r w:rsidR="00B53E5A">
        <w:rPr>
          <w:rFonts w:ascii="Arial" w:hAnsi="Arial" w:cs="Arial"/>
          <w:sz w:val="24"/>
          <w:szCs w:val="24"/>
          <w:highlight w:val="yellow"/>
        </w:rPr>
        <w:t>XX</w:t>
      </w:r>
      <w:r w:rsidRPr="00B53E5A">
        <w:rPr>
          <w:rFonts w:ascii="Arial" w:eastAsia="Times New Roman" w:hAnsi="Arial" w:cs="Arial"/>
          <w:sz w:val="24"/>
          <w:szCs w:val="24"/>
          <w:highlight w:val="yellow"/>
          <w:lang w:eastAsia="en-GB"/>
        </w:rPr>
        <w:t xml:space="preserve"> days of award</w:t>
      </w:r>
      <w:r w:rsidRPr="00337F5C">
        <w:rPr>
          <w:rFonts w:ascii="Arial" w:eastAsia="Times New Roman" w:hAnsi="Arial" w:cs="Arial"/>
          <w:sz w:val="24"/>
          <w:szCs w:val="24"/>
          <w:lang w:eastAsia="en-GB"/>
        </w:rPr>
        <w:t xml:space="preserve"> of the </w:t>
      </w:r>
      <w:r w:rsidRPr="00337F5C">
        <w:rPr>
          <w:rFonts w:ascii="Arial" w:hAnsi="Arial" w:cs="Arial"/>
          <w:sz w:val="24"/>
          <w:szCs w:val="24"/>
          <w:lang w:val="en-US"/>
        </w:rPr>
        <w:t>Contract</w:t>
      </w:r>
      <w:r w:rsidRPr="00337F5C">
        <w:rPr>
          <w:rFonts w:ascii="Arial" w:eastAsia="Times New Roman" w:hAnsi="Arial" w:cs="Arial"/>
          <w:sz w:val="24"/>
          <w:szCs w:val="24"/>
          <w:lang w:eastAsia="en-GB"/>
        </w:rPr>
        <w:t xml:space="preserve"> and </w:t>
      </w:r>
      <w:r w:rsidRPr="00337F5C">
        <w:rPr>
          <w:rFonts w:ascii="Arial" w:hAnsi="Arial" w:cs="Arial"/>
          <w:sz w:val="24"/>
          <w:szCs w:val="24"/>
        </w:rPr>
        <w:t xml:space="preserve">must at least include and address among other things the </w:t>
      </w:r>
      <w:r>
        <w:rPr>
          <w:rFonts w:ascii="Arial" w:hAnsi="Arial" w:cs="Arial"/>
          <w:sz w:val="24"/>
          <w:szCs w:val="24"/>
        </w:rPr>
        <w:t>Supplier</w:t>
      </w:r>
      <w:r w:rsidRPr="00337F5C">
        <w:rPr>
          <w:rFonts w:ascii="Arial" w:hAnsi="Arial" w:cs="Arial"/>
          <w:sz w:val="24"/>
          <w:szCs w:val="24"/>
        </w:rPr>
        <w:t>’s actions to:</w:t>
      </w:r>
    </w:p>
    <w:p w14:paraId="6A7BAD7E" w14:textId="77777777"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t xml:space="preserve">continuously develop an understanding of the issues affecting inequality in employment, skills and pay in the market, industry or sector relevant to the Contract including within the </w:t>
      </w:r>
      <w:r>
        <w:rPr>
          <w:rFonts w:ascii="Arial" w:hAnsi="Arial" w:cs="Arial"/>
          <w:sz w:val="24"/>
          <w:szCs w:val="24"/>
          <w:lang w:val="en-US"/>
        </w:rPr>
        <w:t>Supplier</w:t>
      </w:r>
      <w:r w:rsidRPr="00337F5C">
        <w:rPr>
          <w:rFonts w:ascii="Arial" w:hAnsi="Arial" w:cs="Arial"/>
          <w:sz w:val="24"/>
          <w:szCs w:val="24"/>
          <w:lang w:val="en-US"/>
        </w:rPr>
        <w:t>’s supply chain;</w:t>
      </w:r>
    </w:p>
    <w:p w14:paraId="25BBBD60" w14:textId="0C7DAE7E"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t>increase awareness of equality, diversity and inclusion issues within the contract workforce and provide adequate training for employees and managers engaged on the Contract</w:t>
      </w:r>
      <w:r w:rsidR="006C59D4">
        <w:rPr>
          <w:rFonts w:ascii="Arial" w:hAnsi="Arial" w:cs="Arial"/>
          <w:sz w:val="24"/>
          <w:szCs w:val="24"/>
          <w:lang w:val="en-US"/>
        </w:rPr>
        <w:t>;</w:t>
      </w:r>
    </w:p>
    <w:p w14:paraId="390A78D3" w14:textId="1FADFCC8" w:rsidR="00C32878" w:rsidRPr="006C59D4" w:rsidRDefault="007C6105" w:rsidP="00443D09">
      <w:pPr>
        <w:pStyle w:val="ListParagraph"/>
        <w:numPr>
          <w:ilvl w:val="0"/>
          <w:numId w:val="15"/>
        </w:numPr>
        <w:jc w:val="both"/>
        <w:rPr>
          <w:rFonts w:ascii="Arial" w:hAnsi="Arial" w:cs="Arial"/>
          <w:sz w:val="24"/>
          <w:szCs w:val="24"/>
        </w:rPr>
      </w:pPr>
      <w:r w:rsidRPr="00337F5C">
        <w:rPr>
          <w:rFonts w:ascii="Arial" w:hAnsi="Arial" w:cs="Arial"/>
          <w:sz w:val="24"/>
          <w:szCs w:val="24"/>
          <w:lang w:val="en-US"/>
        </w:rPr>
        <w:t xml:space="preserve">adopt inclusive and accessible recruitment practices to increase equality, diversity and inclusion of the contract </w:t>
      </w:r>
      <w:r w:rsidRPr="00B44D20">
        <w:rPr>
          <w:rFonts w:ascii="Arial" w:hAnsi="Arial" w:cs="Arial"/>
          <w:sz w:val="24"/>
          <w:szCs w:val="24"/>
          <w:lang w:val="en-US"/>
        </w:rPr>
        <w:t>workforce</w:t>
      </w:r>
      <w:r w:rsidR="00B44D20" w:rsidRPr="00B44D20">
        <w:rPr>
          <w:rFonts w:ascii="Arial" w:hAnsi="Arial" w:cs="Arial"/>
          <w:sz w:val="24"/>
          <w:szCs w:val="24"/>
          <w:lang w:val="en-US"/>
        </w:rPr>
        <w:t xml:space="preserve"> in accordance with the Equality Commissions guidance</w:t>
      </w:r>
      <w:r w:rsidR="006C59D4">
        <w:rPr>
          <w:rFonts w:ascii="Arial" w:hAnsi="Arial" w:cs="Arial"/>
          <w:sz w:val="24"/>
          <w:szCs w:val="24"/>
          <w:lang w:val="en-US"/>
        </w:rPr>
        <w:t xml:space="preserve"> </w:t>
      </w:r>
      <w:hyperlink r:id="rId57" w:history="1">
        <w:r w:rsidR="006C59D4" w:rsidRPr="0070786C">
          <w:rPr>
            <w:rStyle w:val="Hyperlink"/>
            <w:rFonts w:ascii="Arial" w:hAnsi="Arial" w:cs="Arial"/>
            <w:sz w:val="24"/>
            <w:szCs w:val="24"/>
            <w:lang w:val="en-US"/>
          </w:rPr>
          <w:t>Equality Commission for Northern Ireland’s guidance</w:t>
        </w:r>
      </w:hyperlink>
      <w:r w:rsidR="00875B49">
        <w:rPr>
          <w:rStyle w:val="Hyperlink"/>
          <w:rFonts w:ascii="Arial" w:hAnsi="Arial" w:cs="Arial"/>
          <w:sz w:val="24"/>
          <w:szCs w:val="24"/>
          <w:lang w:val="en-US"/>
        </w:rPr>
        <w:t xml:space="preserve"> </w:t>
      </w:r>
      <w:r w:rsidR="00C32878" w:rsidRPr="0070786C">
        <w:rPr>
          <w:rFonts w:ascii="Arial" w:hAnsi="Arial" w:cs="Arial"/>
          <w:sz w:val="24"/>
          <w:szCs w:val="24"/>
          <w:lang w:val="en-US"/>
        </w:rPr>
        <w:t xml:space="preserve">consider positive action measures to address representation of </w:t>
      </w:r>
      <w:r w:rsidR="00C32878">
        <w:rPr>
          <w:rFonts w:ascii="Arial" w:hAnsi="Arial" w:cs="Arial"/>
          <w:sz w:val="24"/>
          <w:szCs w:val="24"/>
          <w:lang w:val="en-US"/>
        </w:rPr>
        <w:t>disabled people</w:t>
      </w:r>
      <w:r w:rsidR="00C32878" w:rsidRPr="0070786C">
        <w:rPr>
          <w:rFonts w:ascii="Arial" w:hAnsi="Arial" w:cs="Arial"/>
          <w:sz w:val="24"/>
          <w:szCs w:val="24"/>
          <w:lang w:val="en-US"/>
        </w:rPr>
        <w:t xml:space="preserve"> in the workforce</w:t>
      </w:r>
      <w:r w:rsidR="00C32878">
        <w:rPr>
          <w:rFonts w:ascii="Arial" w:hAnsi="Arial" w:cs="Arial"/>
          <w:sz w:val="24"/>
          <w:szCs w:val="24"/>
          <w:lang w:val="en-US"/>
        </w:rPr>
        <w:t xml:space="preserve">, such as ring fencing jobs, guaranteed interview schemes, job trials, flexible working arrangements:  </w:t>
      </w:r>
      <w:r w:rsidR="00C32878" w:rsidRPr="0070786C">
        <w:rPr>
          <w:rFonts w:ascii="Arial" w:hAnsi="Arial" w:cs="Arial"/>
          <w:sz w:val="24"/>
          <w:szCs w:val="24"/>
          <w:lang w:val="en-US"/>
        </w:rPr>
        <w:t xml:space="preserve">  </w:t>
      </w:r>
      <w:hyperlink r:id="rId58" w:history="1">
        <w:r w:rsidR="00C32878" w:rsidRPr="0070786C">
          <w:rPr>
            <w:rStyle w:val="Hyperlink"/>
            <w:rFonts w:ascii="Arial" w:hAnsi="Arial" w:cs="Arial"/>
            <w:sz w:val="24"/>
            <w:szCs w:val="24"/>
          </w:rPr>
          <w:t>PositiveActionEmployerGuide.pdf (equalityni.org)</w:t>
        </w:r>
      </w:hyperlink>
    </w:p>
    <w:p w14:paraId="3A9829AA" w14:textId="77777777"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t>identify and address inequality in employment, skills and pay in the contract workforce;</w:t>
      </w:r>
    </w:p>
    <w:p w14:paraId="7A8338F8" w14:textId="77777777"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t xml:space="preserve">provide working conditions which promote an inclusive working environment and promote retention and progression; </w:t>
      </w:r>
    </w:p>
    <w:p w14:paraId="172D769C" w14:textId="2B18906C"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lastRenderedPageBreak/>
        <w:t>support in-work progression to help people, including those from disadvantaged or minority groups, to move into higher paid work by</w:t>
      </w:r>
      <w:r w:rsidR="00DA2CE2">
        <w:rPr>
          <w:rFonts w:ascii="Arial" w:hAnsi="Arial" w:cs="Arial"/>
          <w:sz w:val="24"/>
          <w:szCs w:val="24"/>
          <w:lang w:val="en-US"/>
        </w:rPr>
        <w:t xml:space="preserve"> providing </w:t>
      </w:r>
      <w:r w:rsidR="00DA2CE2" w:rsidRPr="006A4467">
        <w:rPr>
          <w:rFonts w:ascii="Arial" w:hAnsi="Arial" w:cs="Arial"/>
          <w:sz w:val="24"/>
          <w:szCs w:val="24"/>
          <w:lang w:val="en-US"/>
        </w:rPr>
        <w:t>reasonable adjustments for disabled people and</w:t>
      </w:r>
      <w:r w:rsidRPr="00337F5C">
        <w:rPr>
          <w:rFonts w:ascii="Arial" w:hAnsi="Arial" w:cs="Arial"/>
          <w:sz w:val="24"/>
          <w:szCs w:val="24"/>
          <w:lang w:val="en-US"/>
        </w:rPr>
        <w:t xml:space="preserve"> developing new skills relevant to the Contract</w:t>
      </w:r>
      <w:r w:rsidR="00DA2CE2">
        <w:rPr>
          <w:rFonts w:ascii="Arial" w:hAnsi="Arial" w:cs="Arial"/>
          <w:sz w:val="24"/>
          <w:szCs w:val="24"/>
          <w:lang w:val="en-US"/>
        </w:rPr>
        <w:t xml:space="preserve"> </w:t>
      </w:r>
      <w:r w:rsidRPr="00337F5C">
        <w:rPr>
          <w:rFonts w:ascii="Arial" w:hAnsi="Arial" w:cs="Arial"/>
          <w:sz w:val="24"/>
          <w:szCs w:val="24"/>
          <w:lang w:val="en-US"/>
        </w:rPr>
        <w:t>.</w:t>
      </w:r>
    </w:p>
    <w:p w14:paraId="462C0388" w14:textId="77777777"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t>engage with employees working on the Contract to determine the most important equality, diversity and inclusion issues to address; and</w:t>
      </w:r>
    </w:p>
    <w:p w14:paraId="21904F7A" w14:textId="77777777" w:rsidR="007C6105" w:rsidRPr="00337F5C" w:rsidRDefault="007C6105" w:rsidP="00443D09">
      <w:pPr>
        <w:pStyle w:val="ListParagraph"/>
        <w:numPr>
          <w:ilvl w:val="0"/>
          <w:numId w:val="15"/>
        </w:numPr>
        <w:jc w:val="both"/>
        <w:rPr>
          <w:rFonts w:ascii="Arial" w:hAnsi="Arial" w:cs="Arial"/>
          <w:sz w:val="24"/>
          <w:szCs w:val="24"/>
          <w:lang w:val="en-US"/>
        </w:rPr>
      </w:pPr>
      <w:r w:rsidRPr="00337F5C">
        <w:rPr>
          <w:rFonts w:ascii="Arial" w:hAnsi="Arial" w:cs="Arial"/>
          <w:sz w:val="24"/>
          <w:szCs w:val="24"/>
          <w:lang w:val="en-US"/>
        </w:rPr>
        <w:t>measure and evaluate initiatives to continuously improve equality, diversity and inclusion on the Contract.</w:t>
      </w:r>
    </w:p>
    <w:p w14:paraId="608C3F25" w14:textId="03932BB2" w:rsidR="006924CB" w:rsidRPr="003215BC" w:rsidRDefault="006924CB" w:rsidP="00443D09">
      <w:pPr>
        <w:jc w:val="both"/>
        <w:rPr>
          <w:rFonts w:ascii="Arial" w:hAnsi="Arial" w:cs="Arial"/>
          <w:sz w:val="24"/>
          <w:szCs w:val="24"/>
          <w:lang w:val="en-US"/>
        </w:rPr>
      </w:pPr>
      <w:bookmarkStart w:id="100" w:name="_Hlk140482434"/>
      <w:r w:rsidRPr="000916CC">
        <w:rPr>
          <w:rFonts w:ascii="Arial" w:hAnsi="Arial" w:cs="Arial"/>
          <w:sz w:val="24"/>
          <w:szCs w:val="24"/>
          <w:lang w:val="en-US"/>
        </w:rPr>
        <w:t>The Action Plan must identify:</w:t>
      </w:r>
    </w:p>
    <w:p w14:paraId="7F5F4AF9" w14:textId="67DD2FF3" w:rsidR="006924CB" w:rsidRPr="000916CC" w:rsidRDefault="006924CB" w:rsidP="00443D09">
      <w:pPr>
        <w:pStyle w:val="ListParagraph"/>
        <w:numPr>
          <w:ilvl w:val="0"/>
          <w:numId w:val="40"/>
        </w:numPr>
        <w:jc w:val="both"/>
        <w:rPr>
          <w:rFonts w:ascii="Arial" w:hAnsi="Arial" w:cs="Arial"/>
          <w:sz w:val="24"/>
          <w:szCs w:val="24"/>
          <w:lang w:val="en-US"/>
        </w:rPr>
      </w:pPr>
      <w:r w:rsidRPr="000916CC">
        <w:rPr>
          <w:rFonts w:ascii="Arial" w:hAnsi="Arial" w:cs="Arial"/>
          <w:sz w:val="24"/>
          <w:szCs w:val="24"/>
          <w:lang w:val="en-US"/>
        </w:rPr>
        <w:t xml:space="preserve">the </w:t>
      </w:r>
      <w:r>
        <w:rPr>
          <w:rFonts w:ascii="Arial" w:hAnsi="Arial" w:cs="Arial"/>
          <w:sz w:val="24"/>
          <w:szCs w:val="24"/>
          <w:lang w:val="en-US"/>
        </w:rPr>
        <w:t xml:space="preserve">equality, diversity and inclusion </w:t>
      </w:r>
      <w:r w:rsidRPr="000916CC">
        <w:rPr>
          <w:rFonts w:ascii="Arial" w:hAnsi="Arial" w:cs="Arial"/>
          <w:sz w:val="24"/>
          <w:szCs w:val="24"/>
          <w:lang w:val="en-US"/>
        </w:rPr>
        <w:t>initiatives that will be delivered including all relevant targets</w:t>
      </w:r>
      <w:r>
        <w:rPr>
          <w:rFonts w:ascii="Arial" w:hAnsi="Arial" w:cs="Arial"/>
          <w:sz w:val="24"/>
          <w:szCs w:val="24"/>
          <w:lang w:val="en-US"/>
        </w:rPr>
        <w:t>;</w:t>
      </w:r>
    </w:p>
    <w:p w14:paraId="05CC3F2D" w14:textId="77777777" w:rsidR="006924CB" w:rsidRPr="000916CC" w:rsidRDefault="006924CB" w:rsidP="00443D09">
      <w:pPr>
        <w:pStyle w:val="ListParagraph"/>
        <w:numPr>
          <w:ilvl w:val="0"/>
          <w:numId w:val="40"/>
        </w:numPr>
        <w:jc w:val="both"/>
        <w:rPr>
          <w:rFonts w:ascii="Arial" w:hAnsi="Arial" w:cs="Arial"/>
          <w:sz w:val="24"/>
          <w:szCs w:val="24"/>
          <w:lang w:val="en-US"/>
        </w:rPr>
      </w:pPr>
      <w:r w:rsidRPr="000916CC">
        <w:rPr>
          <w:rFonts w:ascii="Arial" w:hAnsi="Arial" w:cs="Arial"/>
          <w:sz w:val="24"/>
          <w:szCs w:val="24"/>
          <w:lang w:val="en-US"/>
        </w:rPr>
        <w:t>timeframe for each initiative</w:t>
      </w:r>
      <w:r>
        <w:rPr>
          <w:rFonts w:ascii="Arial" w:hAnsi="Arial" w:cs="Arial"/>
          <w:sz w:val="24"/>
          <w:szCs w:val="24"/>
          <w:lang w:val="en-US"/>
        </w:rPr>
        <w:t>;</w:t>
      </w:r>
    </w:p>
    <w:p w14:paraId="07A0599F" w14:textId="1D672CAC" w:rsidR="006924CB" w:rsidRDefault="006924CB" w:rsidP="00443D09">
      <w:pPr>
        <w:pStyle w:val="ListParagraph"/>
        <w:numPr>
          <w:ilvl w:val="0"/>
          <w:numId w:val="40"/>
        </w:numPr>
        <w:jc w:val="both"/>
        <w:rPr>
          <w:rFonts w:ascii="Arial" w:hAnsi="Arial" w:cs="Arial"/>
          <w:sz w:val="24"/>
          <w:szCs w:val="24"/>
          <w:lang w:val="en-US"/>
        </w:rPr>
      </w:pPr>
      <w:r>
        <w:rPr>
          <w:rFonts w:ascii="Arial" w:hAnsi="Arial" w:cs="Arial"/>
          <w:sz w:val="24"/>
          <w:szCs w:val="24"/>
          <w:lang w:val="en-US"/>
        </w:rPr>
        <w:t>r</w:t>
      </w:r>
      <w:r w:rsidRPr="000916CC">
        <w:rPr>
          <w:rFonts w:ascii="Arial" w:hAnsi="Arial" w:cs="Arial"/>
          <w:sz w:val="24"/>
          <w:szCs w:val="24"/>
          <w:lang w:val="en-US"/>
        </w:rPr>
        <w:t>esources allocated to the delivery of each initiative including overall ownership</w:t>
      </w:r>
      <w:r>
        <w:rPr>
          <w:rFonts w:ascii="Arial" w:hAnsi="Arial" w:cs="Arial"/>
          <w:sz w:val="24"/>
          <w:szCs w:val="24"/>
          <w:lang w:val="en-US"/>
        </w:rPr>
        <w:t xml:space="preserve"> of the Equality, Diversity and Inclusion Action Plan for the contract; and</w:t>
      </w:r>
    </w:p>
    <w:p w14:paraId="0407404D" w14:textId="1EBD3888" w:rsidR="006924CB" w:rsidRPr="00AF1B89" w:rsidRDefault="006924CB" w:rsidP="00443D09">
      <w:pPr>
        <w:pStyle w:val="ListParagraph"/>
        <w:numPr>
          <w:ilvl w:val="0"/>
          <w:numId w:val="40"/>
        </w:numPr>
        <w:jc w:val="both"/>
        <w:rPr>
          <w:rFonts w:ascii="Arial" w:hAnsi="Arial" w:cs="Arial"/>
          <w:sz w:val="24"/>
          <w:szCs w:val="24"/>
          <w:lang w:val="en-US"/>
        </w:rPr>
      </w:pPr>
      <w:r>
        <w:rPr>
          <w:rFonts w:ascii="Arial" w:hAnsi="Arial" w:cs="Arial"/>
          <w:sz w:val="24"/>
          <w:szCs w:val="24"/>
          <w:lang w:val="en-US"/>
        </w:rPr>
        <w:t>mechanisms to review the effectiveness of the equality, diversity and inclusion practices and ensure continuous improvement throughout the lifetime of the contract.</w:t>
      </w:r>
      <w:bookmarkEnd w:id="100"/>
    </w:p>
    <w:p w14:paraId="3845B158" w14:textId="7E375516" w:rsidR="007C6105" w:rsidRDefault="007C6105" w:rsidP="00443D09">
      <w:pPr>
        <w:jc w:val="both"/>
        <w:rPr>
          <w:rFonts w:ascii="Arial" w:hAnsi="Arial" w:cs="Arial"/>
          <w:sz w:val="24"/>
          <w:szCs w:val="24"/>
          <w:lang w:val="en-US"/>
        </w:rPr>
      </w:pPr>
      <w:r w:rsidRPr="00337F5C">
        <w:rPr>
          <w:rFonts w:ascii="Arial" w:hAnsi="Arial" w:cs="Arial"/>
          <w:sz w:val="24"/>
          <w:szCs w:val="24"/>
          <w:lang w:val="en-US"/>
        </w:rPr>
        <w:t xml:space="preserve">At end of year review meetings, the </w:t>
      </w:r>
      <w:r>
        <w:rPr>
          <w:rFonts w:ascii="Arial" w:hAnsi="Arial" w:cs="Arial"/>
          <w:sz w:val="24"/>
          <w:szCs w:val="24"/>
          <w:lang w:val="en-US"/>
        </w:rPr>
        <w:t>Supplier</w:t>
      </w:r>
      <w:r w:rsidRPr="00337F5C">
        <w:rPr>
          <w:rFonts w:ascii="Arial" w:hAnsi="Arial" w:cs="Arial"/>
          <w:sz w:val="24"/>
          <w:szCs w:val="24"/>
          <w:lang w:val="en-US"/>
        </w:rPr>
        <w:t xml:space="preserve"> will submit an annual progress report to the Authority, detailing the progress made in relation to the Equality, Diversity and Inclusion </w:t>
      </w:r>
      <w:r w:rsidR="002D3CD0">
        <w:rPr>
          <w:rFonts w:ascii="Arial" w:hAnsi="Arial" w:cs="Arial"/>
          <w:sz w:val="24"/>
          <w:szCs w:val="24"/>
          <w:lang w:val="en-US"/>
        </w:rPr>
        <w:t>Action Plan</w:t>
      </w:r>
      <w:r w:rsidRPr="00337F5C">
        <w:rPr>
          <w:rFonts w:ascii="Arial" w:hAnsi="Arial" w:cs="Arial"/>
          <w:sz w:val="24"/>
          <w:szCs w:val="24"/>
          <w:lang w:val="en-US"/>
        </w:rPr>
        <w:t xml:space="preserve"> and setting out the quarterly actions for the year ahead. 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sub</w:t>
      </w:r>
      <w:r>
        <w:rPr>
          <w:rFonts w:ascii="Arial" w:hAnsi="Arial" w:cs="Arial"/>
          <w:sz w:val="24"/>
          <w:szCs w:val="24"/>
          <w:lang w:val="en-US"/>
        </w:rPr>
        <w:t>-Supplier</w:t>
      </w:r>
      <w:r w:rsidRPr="00337F5C">
        <w:rPr>
          <w:rFonts w:ascii="Arial" w:hAnsi="Arial" w:cs="Arial"/>
          <w:sz w:val="24"/>
          <w:szCs w:val="24"/>
          <w:lang w:val="en-US"/>
        </w:rPr>
        <w:t xml:space="preserve">s (if any) to implement the Equality, Diversity and Inclusion </w:t>
      </w:r>
      <w:r w:rsidR="002D3CD0">
        <w:rPr>
          <w:rFonts w:ascii="Arial" w:hAnsi="Arial" w:cs="Arial"/>
          <w:sz w:val="24"/>
          <w:szCs w:val="24"/>
          <w:lang w:val="en-US"/>
        </w:rPr>
        <w:t>Action Plan</w:t>
      </w:r>
      <w:r w:rsidRPr="00337F5C">
        <w:rPr>
          <w:rFonts w:ascii="Arial" w:hAnsi="Arial" w:cs="Arial"/>
          <w:sz w:val="24"/>
          <w:szCs w:val="24"/>
          <w:lang w:val="en-US"/>
        </w:rPr>
        <w:t xml:space="preserve"> on the Contract. The Authority reserves the right to request an updated progress report at interims throughout the Contract.</w:t>
      </w:r>
    </w:p>
    <w:p w14:paraId="71EE0E3D" w14:textId="2BC824CE" w:rsidR="001B451B" w:rsidRPr="005D3AF0" w:rsidRDefault="001B451B" w:rsidP="00443D09">
      <w:pPr>
        <w:jc w:val="both"/>
        <w:rPr>
          <w:rFonts w:ascii="Arial" w:hAnsi="Arial" w:cs="Arial"/>
          <w:sz w:val="24"/>
          <w:szCs w:val="24"/>
        </w:rPr>
      </w:pPr>
      <w:r>
        <w:rPr>
          <w:rStyle w:val="cf01"/>
          <w:rFonts w:ascii="Arial" w:hAnsi="Arial" w:cs="Arial"/>
          <w:sz w:val="24"/>
          <w:szCs w:val="24"/>
        </w:rPr>
        <w:t xml:space="preserve">X.0 Equality, diversity </w:t>
      </w:r>
      <w:r w:rsidR="008C40E0">
        <w:rPr>
          <w:rStyle w:val="cf01"/>
          <w:rFonts w:ascii="Arial" w:hAnsi="Arial" w:cs="Arial"/>
          <w:sz w:val="24"/>
          <w:szCs w:val="24"/>
        </w:rPr>
        <w:t>and</w:t>
      </w:r>
      <w:r>
        <w:rPr>
          <w:rStyle w:val="cf01"/>
          <w:rFonts w:ascii="Arial" w:hAnsi="Arial" w:cs="Arial"/>
          <w:sz w:val="24"/>
          <w:szCs w:val="24"/>
        </w:rPr>
        <w:t xml:space="preserve"> inclusion p</w:t>
      </w:r>
      <w:r w:rsidRPr="005D3AF0">
        <w:rPr>
          <w:rStyle w:val="cf01"/>
          <w:rFonts w:ascii="Arial" w:hAnsi="Arial" w:cs="Arial"/>
          <w:sz w:val="24"/>
          <w:szCs w:val="24"/>
        </w:rPr>
        <w:t xml:space="preserve">ositive action </w:t>
      </w:r>
    </w:p>
    <w:p w14:paraId="54A52322" w14:textId="3838B765" w:rsidR="001B451B" w:rsidRPr="005D3AF0" w:rsidRDefault="001B451B" w:rsidP="00443D09">
      <w:pPr>
        <w:jc w:val="both"/>
        <w:rPr>
          <w:rFonts w:ascii="Arial" w:hAnsi="Arial" w:cs="Arial"/>
          <w:sz w:val="24"/>
          <w:szCs w:val="24"/>
        </w:rPr>
      </w:pPr>
      <w:r w:rsidRPr="005D3AF0">
        <w:rPr>
          <w:rStyle w:val="cf31"/>
          <w:rFonts w:ascii="Arial" w:hAnsi="Arial" w:cs="Arial"/>
          <w:sz w:val="24"/>
          <w:szCs w:val="24"/>
        </w:rPr>
        <w:t xml:space="preserve">The development and delivery of a lawful outreach plan for positive action for the </w:t>
      </w:r>
      <w:r>
        <w:rPr>
          <w:rStyle w:val="cf31"/>
          <w:rFonts w:ascii="Arial" w:hAnsi="Arial" w:cs="Arial"/>
          <w:sz w:val="24"/>
          <w:szCs w:val="24"/>
        </w:rPr>
        <w:t>C</w:t>
      </w:r>
      <w:r w:rsidRPr="005D3AF0">
        <w:rPr>
          <w:rStyle w:val="cf31"/>
          <w:rFonts w:ascii="Arial" w:hAnsi="Arial" w:cs="Arial"/>
          <w:sz w:val="24"/>
          <w:szCs w:val="24"/>
        </w:rPr>
        <w:t xml:space="preserve">ontract which aims to increase applications </w:t>
      </w:r>
      <w:r>
        <w:rPr>
          <w:rStyle w:val="cf31"/>
          <w:rFonts w:ascii="Arial" w:hAnsi="Arial" w:cs="Arial"/>
          <w:sz w:val="24"/>
          <w:szCs w:val="24"/>
        </w:rPr>
        <w:t xml:space="preserve">for the Contract’s employment opportunities from </w:t>
      </w:r>
      <w:r w:rsidRPr="005D3AF0">
        <w:rPr>
          <w:rStyle w:val="cf31"/>
          <w:rFonts w:ascii="Arial" w:hAnsi="Arial" w:cs="Arial"/>
          <w:sz w:val="24"/>
          <w:szCs w:val="24"/>
        </w:rPr>
        <w:t xml:space="preserve">individuals </w:t>
      </w:r>
      <w:r>
        <w:rPr>
          <w:rStyle w:val="cf31"/>
          <w:rFonts w:ascii="Arial" w:hAnsi="Arial" w:cs="Arial"/>
          <w:sz w:val="24"/>
          <w:szCs w:val="24"/>
        </w:rPr>
        <w:t>who face barriers to employment (see clause X.X) or who are underrepresented in the Contract’s workforce</w:t>
      </w:r>
      <w:r w:rsidRPr="005D3AF0">
        <w:rPr>
          <w:rStyle w:val="cf31"/>
          <w:rFonts w:ascii="Arial" w:hAnsi="Arial" w:cs="Arial"/>
          <w:sz w:val="24"/>
          <w:szCs w:val="24"/>
        </w:rPr>
        <w:t xml:space="preserve">, </w:t>
      </w:r>
      <w:r w:rsidRPr="00C31FED">
        <w:rPr>
          <w:rStyle w:val="cf31"/>
          <w:rFonts w:ascii="Arial" w:hAnsi="Arial" w:cs="Arial"/>
          <w:sz w:val="24"/>
          <w:szCs w:val="24"/>
        </w:rPr>
        <w:t>including</w:t>
      </w:r>
      <w:r>
        <w:rPr>
          <w:rStyle w:val="cf31"/>
          <w:rFonts w:ascii="Arial" w:hAnsi="Arial" w:cs="Arial"/>
          <w:sz w:val="24"/>
          <w:szCs w:val="24"/>
        </w:rPr>
        <w:t xml:space="preserve"> the Authority’s Priority Group </w:t>
      </w:r>
      <w:commentRangeStart w:id="101"/>
      <w:r>
        <w:rPr>
          <w:rStyle w:val="cf31"/>
          <w:rFonts w:ascii="Arial" w:hAnsi="Arial" w:cs="Arial"/>
          <w:sz w:val="24"/>
          <w:szCs w:val="24"/>
        </w:rPr>
        <w:t xml:space="preserve">(see Clause X.X). </w:t>
      </w:r>
      <w:r w:rsidRPr="00C31FED">
        <w:rPr>
          <w:rStyle w:val="cf31"/>
          <w:rFonts w:ascii="Arial" w:hAnsi="Arial" w:cs="Arial"/>
          <w:sz w:val="24"/>
          <w:szCs w:val="24"/>
        </w:rPr>
        <w:t xml:space="preserve"> </w:t>
      </w:r>
      <w:commentRangeEnd w:id="101"/>
      <w:r w:rsidR="008C40E0">
        <w:rPr>
          <w:rStyle w:val="CommentReference"/>
        </w:rPr>
        <w:commentReference w:id="101"/>
      </w:r>
      <w:r w:rsidRPr="005D3AF0">
        <w:rPr>
          <w:rStyle w:val="cf31"/>
          <w:rFonts w:ascii="Arial" w:hAnsi="Arial" w:cs="Arial"/>
          <w:sz w:val="24"/>
          <w:szCs w:val="24"/>
        </w:rPr>
        <w:t xml:space="preserve">This can include the preparation of a positive action plan, attending meetings and developing partnerships with potential brokers, the </w:t>
      </w:r>
      <w:r w:rsidRPr="005D3AF0">
        <w:rPr>
          <w:rStyle w:val="cf31"/>
          <w:rFonts w:ascii="Arial" w:hAnsi="Arial" w:cs="Arial"/>
          <w:sz w:val="24"/>
          <w:szCs w:val="24"/>
        </w:rPr>
        <w:lastRenderedPageBreak/>
        <w:t xml:space="preserve">preparation and delivery of engagement activities, or other activities as agreed by the Authority, at the Authority’s discretion. </w:t>
      </w:r>
    </w:p>
    <w:p w14:paraId="7662FE15" w14:textId="5C2E7A71" w:rsidR="001B451B" w:rsidRDefault="001B451B" w:rsidP="00443D09">
      <w:pPr>
        <w:jc w:val="both"/>
        <w:rPr>
          <w:rFonts w:ascii="Arial" w:hAnsi="Arial" w:cs="Arial"/>
          <w:sz w:val="24"/>
          <w:szCs w:val="24"/>
        </w:rPr>
      </w:pPr>
      <w:r w:rsidRPr="005D3AF0">
        <w:rPr>
          <w:rStyle w:val="cf31"/>
          <w:rFonts w:ascii="Arial" w:hAnsi="Arial" w:cs="Arial"/>
          <w:sz w:val="24"/>
          <w:szCs w:val="24"/>
        </w:rPr>
        <w:t>You will find further information on lawful positive action from the Equality Commission for Northern Ireland</w:t>
      </w:r>
      <w:r>
        <w:rPr>
          <w:rStyle w:val="cf31"/>
          <w:rFonts w:ascii="Arial" w:hAnsi="Arial" w:cs="Arial"/>
          <w:sz w:val="24"/>
          <w:szCs w:val="24"/>
        </w:rPr>
        <w:t xml:space="preserve"> </w:t>
      </w:r>
      <w:hyperlink r:id="rId59" w:history="1">
        <w:r w:rsidRPr="00C31FED">
          <w:rPr>
            <w:rStyle w:val="Hyperlink"/>
            <w:rFonts w:ascii="Arial" w:hAnsi="Arial" w:cs="Arial"/>
            <w:sz w:val="24"/>
            <w:szCs w:val="24"/>
          </w:rPr>
          <w:t>here</w:t>
        </w:r>
      </w:hyperlink>
      <w:r>
        <w:rPr>
          <w:rStyle w:val="cf31"/>
          <w:rFonts w:ascii="Arial" w:hAnsi="Arial" w:cs="Arial"/>
          <w:sz w:val="24"/>
          <w:szCs w:val="24"/>
        </w:rPr>
        <w:t>. F</w:t>
      </w:r>
      <w:r w:rsidRPr="005D3AF0">
        <w:rPr>
          <w:rStyle w:val="cf31"/>
          <w:rFonts w:ascii="Arial" w:hAnsi="Arial" w:cs="Arial"/>
          <w:sz w:val="24"/>
          <w:szCs w:val="24"/>
        </w:rPr>
        <w:t xml:space="preserve">urther detailed guidance on developing and implementing lawful positive action outreach is available from the Equality Commission of NI: </w:t>
      </w:r>
      <w:hyperlink r:id="rId60" w:history="1">
        <w:r w:rsidRPr="005D3AF0">
          <w:rPr>
            <w:rStyle w:val="cf31"/>
            <w:rFonts w:ascii="Arial" w:hAnsi="Arial" w:cs="Arial"/>
            <w:color w:val="0000FF"/>
            <w:sz w:val="24"/>
            <w:szCs w:val="24"/>
            <w:u w:val="single"/>
          </w:rPr>
          <w:t>PositiveActionEmployerGuide.pdf (equalityni.org)</w:t>
        </w:r>
      </w:hyperlink>
    </w:p>
    <w:p w14:paraId="1B11C288" w14:textId="77777777" w:rsidR="00AF1B89" w:rsidRDefault="00AF1B89" w:rsidP="00443D09">
      <w:pPr>
        <w:jc w:val="both"/>
        <w:rPr>
          <w:rFonts w:ascii="Arial" w:hAnsi="Arial" w:cs="Arial"/>
          <w:sz w:val="24"/>
          <w:szCs w:val="24"/>
        </w:rPr>
      </w:pPr>
    </w:p>
    <w:p w14:paraId="7D0826BB" w14:textId="77777777" w:rsidR="00AF1B89" w:rsidRDefault="00AF1B89" w:rsidP="00443D09">
      <w:pPr>
        <w:jc w:val="both"/>
        <w:rPr>
          <w:rFonts w:ascii="Arial" w:hAnsi="Arial" w:cs="Arial"/>
          <w:sz w:val="24"/>
          <w:szCs w:val="24"/>
        </w:rPr>
      </w:pPr>
    </w:p>
    <w:p w14:paraId="1A81C6C1" w14:textId="77777777" w:rsidR="00AF1B89" w:rsidRPr="00337F5C" w:rsidRDefault="00AF1B89" w:rsidP="00443D09">
      <w:pPr>
        <w:jc w:val="both"/>
        <w:rPr>
          <w:rFonts w:ascii="Arial" w:hAnsi="Arial" w:cs="Arial"/>
          <w:sz w:val="24"/>
          <w:szCs w:val="24"/>
        </w:rPr>
      </w:pPr>
    </w:p>
    <w:p w14:paraId="6A9EB41E" w14:textId="77777777" w:rsidR="006C59D4" w:rsidRPr="001B487F" w:rsidRDefault="006C59D4" w:rsidP="00443D09">
      <w:pPr>
        <w:pStyle w:val="Heading2"/>
        <w:jc w:val="both"/>
        <w:rPr>
          <w:rFonts w:ascii="Arial" w:hAnsi="Arial" w:cs="Arial"/>
          <w:sz w:val="24"/>
          <w:szCs w:val="24"/>
        </w:rPr>
      </w:pPr>
      <w:r w:rsidRPr="001B487F">
        <w:rPr>
          <w:rFonts w:ascii="Arial" w:hAnsi="Arial" w:cs="Arial"/>
          <w:sz w:val="24"/>
          <w:szCs w:val="24"/>
        </w:rPr>
        <w:t>Indicator 4.6 – Support local initiatives to reduce poverty and inequality in the area where the contract is delivered.</w:t>
      </w:r>
    </w:p>
    <w:p w14:paraId="6570DD1B" w14:textId="371C8CBC" w:rsidR="006C59D4" w:rsidRDefault="006C59D4" w:rsidP="00443D09">
      <w:pPr>
        <w:jc w:val="both"/>
        <w:rPr>
          <w:rFonts w:ascii="Arial" w:hAnsi="Arial" w:cs="Arial"/>
          <w:sz w:val="24"/>
          <w:szCs w:val="24"/>
        </w:rPr>
      </w:pPr>
      <w:r w:rsidRPr="006C59D4">
        <w:rPr>
          <w:rFonts w:ascii="Arial" w:hAnsi="Arial" w:cs="Arial"/>
          <w:sz w:val="24"/>
          <w:szCs w:val="24"/>
        </w:rPr>
        <w:t xml:space="preserve">The Supplier will support initiatives to reduce poverty and inequality in the area </w:t>
      </w:r>
      <w:commentRangeStart w:id="102"/>
      <w:r w:rsidRPr="006C59D4">
        <w:rPr>
          <w:rFonts w:ascii="Arial" w:hAnsi="Arial" w:cs="Arial"/>
          <w:sz w:val="24"/>
          <w:szCs w:val="24"/>
        </w:rPr>
        <w:t>where the contract is delivered. Initiatives could include</w:t>
      </w:r>
      <w:r w:rsidR="00EA1A41">
        <w:rPr>
          <w:rFonts w:ascii="Arial" w:hAnsi="Arial" w:cs="Arial"/>
          <w:sz w:val="24"/>
          <w:szCs w:val="24"/>
        </w:rPr>
        <w:t>, for example:</w:t>
      </w:r>
      <w:r w:rsidRPr="006C59D4">
        <w:rPr>
          <w:rFonts w:ascii="Arial" w:hAnsi="Arial" w:cs="Arial"/>
          <w:sz w:val="24"/>
          <w:szCs w:val="24"/>
        </w:rPr>
        <w:t xml:space="preserve"> </w:t>
      </w:r>
    </w:p>
    <w:p w14:paraId="0F23FE88" w14:textId="77777777" w:rsidR="006C59D4" w:rsidRPr="00F0398D" w:rsidRDefault="006C59D4" w:rsidP="00443D09">
      <w:pPr>
        <w:pStyle w:val="ListParagraph"/>
        <w:numPr>
          <w:ilvl w:val="0"/>
          <w:numId w:val="71"/>
        </w:numPr>
        <w:jc w:val="both"/>
        <w:rPr>
          <w:rFonts w:ascii="Arial" w:hAnsi="Arial" w:cs="Arial"/>
          <w:sz w:val="24"/>
          <w:szCs w:val="24"/>
        </w:rPr>
      </w:pPr>
      <w:r w:rsidRPr="00F0398D">
        <w:rPr>
          <w:rFonts w:ascii="Arial" w:hAnsi="Arial" w:cs="Arial"/>
          <w:sz w:val="24"/>
          <w:szCs w:val="24"/>
        </w:rPr>
        <w:t>Provid</w:t>
      </w:r>
      <w:r w:rsidRPr="00F0398D">
        <w:rPr>
          <w:rFonts w:ascii="Arial" w:eastAsia="Times New Roman" w:hAnsi="Arial" w:cs="Arial"/>
          <w:sz w:val="24"/>
          <w:szCs w:val="24"/>
        </w:rPr>
        <w:t xml:space="preserve">ing </w:t>
      </w:r>
      <w:r>
        <w:rPr>
          <w:rFonts w:ascii="Arial" w:eastAsia="Times New Roman" w:hAnsi="Arial" w:cs="Arial"/>
          <w:sz w:val="24"/>
          <w:szCs w:val="24"/>
        </w:rPr>
        <w:t>pro-bono expertise</w:t>
      </w:r>
      <w:r w:rsidRPr="00F0398D">
        <w:rPr>
          <w:rFonts w:ascii="Arial" w:eastAsia="Times New Roman" w:hAnsi="Arial" w:cs="Arial"/>
          <w:sz w:val="24"/>
          <w:szCs w:val="24"/>
        </w:rPr>
        <w:t xml:space="preserve"> to organisations within the Voluntary, Community and Social Enterprise sector who work to reduce poverty and inequality in the area where the contract is delivered.</w:t>
      </w:r>
    </w:p>
    <w:p w14:paraId="72E86046" w14:textId="77777777" w:rsidR="006C59D4" w:rsidRPr="0070786C" w:rsidRDefault="006C59D4" w:rsidP="00443D09">
      <w:pPr>
        <w:pStyle w:val="ListParagraph"/>
        <w:numPr>
          <w:ilvl w:val="0"/>
          <w:numId w:val="67"/>
        </w:numPr>
        <w:jc w:val="both"/>
        <w:rPr>
          <w:rFonts w:ascii="Arial" w:eastAsia="Times New Roman" w:hAnsi="Arial" w:cs="Arial"/>
          <w:sz w:val="24"/>
          <w:szCs w:val="24"/>
        </w:rPr>
      </w:pPr>
      <w:r w:rsidRPr="0070786C">
        <w:rPr>
          <w:rFonts w:ascii="Arial" w:eastAsia="Times New Roman" w:hAnsi="Arial" w:cs="Arial"/>
          <w:sz w:val="24"/>
          <w:szCs w:val="24"/>
        </w:rPr>
        <w:t>Provid</w:t>
      </w:r>
      <w:r>
        <w:rPr>
          <w:rFonts w:ascii="Arial" w:eastAsia="Times New Roman" w:hAnsi="Arial" w:cs="Arial"/>
          <w:sz w:val="24"/>
          <w:szCs w:val="24"/>
        </w:rPr>
        <w:t>ing</w:t>
      </w:r>
      <w:r w:rsidRPr="0070786C">
        <w:rPr>
          <w:rFonts w:ascii="Arial" w:eastAsia="Times New Roman" w:hAnsi="Arial" w:cs="Arial"/>
          <w:sz w:val="24"/>
          <w:szCs w:val="24"/>
        </w:rPr>
        <w:t xml:space="preserve"> access to the Supplier’s health and wellbeing programmes for people facing poverty and / inequalities within the area where the contract is delivered.</w:t>
      </w:r>
    </w:p>
    <w:p w14:paraId="57C25876" w14:textId="77777777" w:rsidR="006C59D4" w:rsidRPr="0070786C" w:rsidRDefault="006C59D4" w:rsidP="00443D09">
      <w:pPr>
        <w:pStyle w:val="ListParagraph"/>
        <w:numPr>
          <w:ilvl w:val="0"/>
          <w:numId w:val="67"/>
        </w:numPr>
        <w:jc w:val="both"/>
        <w:rPr>
          <w:rFonts w:ascii="Arial" w:eastAsia="Times New Roman" w:hAnsi="Arial" w:cs="Arial"/>
          <w:sz w:val="24"/>
          <w:szCs w:val="24"/>
          <w:lang w:eastAsia="en-GB"/>
        </w:rPr>
      </w:pPr>
      <w:r w:rsidRPr="0070786C">
        <w:rPr>
          <w:rFonts w:ascii="Arial" w:hAnsi="Arial" w:cs="Arial"/>
          <w:sz w:val="24"/>
          <w:szCs w:val="24"/>
        </w:rPr>
        <w:t xml:space="preserve">Support related to skills and educational development designed to encourage people within the area to enter or re-enter employment and training. </w:t>
      </w:r>
    </w:p>
    <w:p w14:paraId="55C88A99" w14:textId="77777777" w:rsidR="006C59D4" w:rsidRPr="0070786C" w:rsidRDefault="006C59D4" w:rsidP="00443D09">
      <w:pPr>
        <w:pStyle w:val="ListParagraph"/>
        <w:numPr>
          <w:ilvl w:val="0"/>
          <w:numId w:val="67"/>
        </w:numPr>
        <w:jc w:val="both"/>
        <w:rPr>
          <w:rFonts w:ascii="Arial" w:hAnsi="Arial" w:cs="Arial"/>
          <w:sz w:val="24"/>
          <w:szCs w:val="24"/>
        </w:rPr>
      </w:pPr>
      <w:r w:rsidRPr="0070786C">
        <w:rPr>
          <w:rFonts w:ascii="Arial" w:hAnsi="Arial" w:cs="Arial"/>
          <w:sz w:val="24"/>
          <w:szCs w:val="24"/>
        </w:rPr>
        <w:t>Initiatives which encourage people within the area who face barriers to employment to apply for employment opportunities on the contract.</w:t>
      </w:r>
    </w:p>
    <w:p w14:paraId="0979E05C" w14:textId="77777777" w:rsidR="006C59D4" w:rsidRPr="0070786C" w:rsidRDefault="006C59D4" w:rsidP="00443D09">
      <w:pPr>
        <w:jc w:val="both"/>
        <w:rPr>
          <w:rFonts w:ascii="Arial" w:hAnsi="Arial" w:cs="Arial"/>
          <w:sz w:val="24"/>
          <w:szCs w:val="24"/>
        </w:rPr>
      </w:pPr>
      <w:r w:rsidRPr="0070786C">
        <w:rPr>
          <w:rFonts w:ascii="Arial" w:hAnsi="Arial" w:cs="Arial"/>
          <w:sz w:val="24"/>
          <w:szCs w:val="24"/>
        </w:rPr>
        <w:t>The Supplier shall agree the scope of activities with the Authority prior to delivery.</w:t>
      </w:r>
      <w:commentRangeEnd w:id="102"/>
      <w:r>
        <w:rPr>
          <w:rStyle w:val="CommentReference"/>
        </w:rPr>
        <w:commentReference w:id="102"/>
      </w:r>
    </w:p>
    <w:p w14:paraId="45733934" w14:textId="77777777" w:rsidR="006C59D4" w:rsidRPr="002A578A" w:rsidRDefault="006C59D4" w:rsidP="00443D09">
      <w:pPr>
        <w:jc w:val="both"/>
        <w:rPr>
          <w:rFonts w:ascii="Arial" w:eastAsia="Times New Roman" w:hAnsi="Arial" w:cs="Arial"/>
          <w:b/>
          <w:sz w:val="24"/>
          <w:szCs w:val="24"/>
          <w:u w:val="single"/>
          <w:lang w:val="en-US" w:eastAsia="en-GB"/>
        </w:rPr>
      </w:pPr>
    </w:p>
    <w:p w14:paraId="7F286236" w14:textId="77777777" w:rsidR="007C6105" w:rsidRPr="002A578A" w:rsidRDefault="007C6105" w:rsidP="00443D09">
      <w:pPr>
        <w:pStyle w:val="Heading1"/>
        <w:jc w:val="both"/>
        <w:rPr>
          <w:rFonts w:ascii="Arial" w:eastAsia="Times New Roman" w:hAnsi="Arial" w:cs="Arial"/>
          <w:sz w:val="24"/>
          <w:szCs w:val="24"/>
          <w:u w:val="single"/>
          <w:lang w:eastAsia="en-GB"/>
        </w:rPr>
      </w:pPr>
      <w:r w:rsidRPr="002A578A">
        <w:rPr>
          <w:rFonts w:ascii="Arial" w:eastAsia="Times New Roman" w:hAnsi="Arial" w:cs="Arial"/>
          <w:sz w:val="24"/>
          <w:szCs w:val="24"/>
          <w:u w:val="single"/>
          <w:lang w:val="en-US" w:eastAsia="en-GB"/>
        </w:rPr>
        <w:t>General requirements</w:t>
      </w:r>
    </w:p>
    <w:p w14:paraId="4B4CA049" w14:textId="77777777" w:rsidR="007C6105" w:rsidRPr="002A578A" w:rsidRDefault="007C6105" w:rsidP="00443D09">
      <w:pPr>
        <w:pStyle w:val="Heading2"/>
        <w:jc w:val="both"/>
        <w:rPr>
          <w:rFonts w:ascii="Arial" w:eastAsia="Times New Roman" w:hAnsi="Arial" w:cs="Arial"/>
          <w:sz w:val="24"/>
          <w:szCs w:val="24"/>
        </w:rPr>
      </w:pPr>
      <w:r w:rsidRPr="002A578A">
        <w:rPr>
          <w:rFonts w:ascii="Arial" w:eastAsia="Times New Roman" w:hAnsi="Arial" w:cs="Arial"/>
          <w:sz w:val="24"/>
          <w:szCs w:val="24"/>
        </w:rPr>
        <w:t>X.0</w:t>
      </w:r>
      <w:r w:rsidRPr="002A578A">
        <w:rPr>
          <w:rFonts w:ascii="Arial" w:eastAsia="Times New Roman" w:hAnsi="Arial" w:cs="Arial"/>
          <w:sz w:val="24"/>
          <w:szCs w:val="24"/>
        </w:rPr>
        <w:tab/>
        <w:t>Positive Action to maximise employment opportunities</w:t>
      </w:r>
    </w:p>
    <w:p w14:paraId="55ADF54C" w14:textId="1906A876" w:rsidR="007C6105" w:rsidRPr="002A578A" w:rsidRDefault="007C6105" w:rsidP="00443D09">
      <w:pPr>
        <w:jc w:val="both"/>
        <w:rPr>
          <w:rFonts w:ascii="Arial" w:hAnsi="Arial" w:cs="Arial"/>
          <w:sz w:val="24"/>
          <w:szCs w:val="24"/>
        </w:rPr>
      </w:pPr>
      <w:r w:rsidRPr="002A578A">
        <w:rPr>
          <w:rFonts w:ascii="Arial" w:hAnsi="Arial" w:cs="Arial"/>
          <w:sz w:val="24"/>
          <w:szCs w:val="24"/>
        </w:rPr>
        <w:t xml:space="preserve">All employment vacancies on the contract are to be notified by the </w:t>
      </w:r>
      <w:r>
        <w:rPr>
          <w:rFonts w:ascii="Arial" w:hAnsi="Arial" w:cs="Arial"/>
          <w:sz w:val="24"/>
          <w:szCs w:val="24"/>
        </w:rPr>
        <w:t>Supplier</w:t>
      </w:r>
      <w:r w:rsidRPr="002A578A">
        <w:rPr>
          <w:rFonts w:ascii="Arial" w:hAnsi="Arial" w:cs="Arial"/>
          <w:sz w:val="24"/>
          <w:szCs w:val="24"/>
        </w:rPr>
        <w:t xml:space="preserve"> to </w:t>
      </w:r>
      <w:hyperlink r:id="rId61" w:history="1">
        <w:r w:rsidR="00226341" w:rsidRPr="00E431D5">
          <w:rPr>
            <w:rStyle w:val="Hyperlink"/>
            <w:rFonts w:ascii="Arial" w:hAnsi="Arial" w:cs="Arial"/>
            <w:sz w:val="24"/>
            <w:szCs w:val="24"/>
          </w:rPr>
          <w:t>www.jobapplyni.com</w:t>
        </w:r>
      </w:hyperlink>
      <w:r w:rsidRPr="002A578A">
        <w:rPr>
          <w:rFonts w:ascii="Arial" w:hAnsi="Arial" w:cs="Arial"/>
          <w:sz w:val="24"/>
          <w:szCs w:val="24"/>
        </w:rPr>
        <w:t xml:space="preserve"> and one or more organisations registered on the </w:t>
      </w:r>
      <w:r w:rsidR="00746A68">
        <w:rPr>
          <w:rFonts w:ascii="Arial" w:hAnsi="Arial" w:cs="Arial"/>
          <w:sz w:val="24"/>
          <w:szCs w:val="24"/>
        </w:rPr>
        <w:t>Social Value Unit’s</w:t>
      </w:r>
      <w:r w:rsidRPr="002A578A">
        <w:rPr>
          <w:rFonts w:ascii="Arial" w:hAnsi="Arial" w:cs="Arial"/>
          <w:sz w:val="24"/>
          <w:szCs w:val="24"/>
        </w:rPr>
        <w:t xml:space="preserve"> website (</w:t>
      </w:r>
      <w:hyperlink r:id="rId62" w:history="1">
        <w:r w:rsidR="00746A68" w:rsidRPr="00746A68">
          <w:rPr>
            <w:rStyle w:val="Hyperlink"/>
            <w:rFonts w:ascii="Arial" w:eastAsiaTheme="majorEastAsia" w:hAnsi="Arial" w:cs="Arial"/>
            <w:sz w:val="24"/>
            <w:szCs w:val="24"/>
          </w:rPr>
          <w:t>www.socialvaluelni.org/contractors/find-a-broker/</w:t>
        </w:r>
      </w:hyperlink>
      <w:r w:rsidRPr="002A578A">
        <w:rPr>
          <w:rFonts w:ascii="Arial" w:hAnsi="Arial" w:cs="Arial"/>
          <w:sz w:val="24"/>
          <w:szCs w:val="24"/>
        </w:rPr>
        <w:t xml:space="preserve">) and other agencies </w:t>
      </w:r>
      <w:r w:rsidRPr="002A578A">
        <w:rPr>
          <w:rFonts w:ascii="Arial" w:hAnsi="Arial" w:cs="Arial"/>
          <w:sz w:val="24"/>
          <w:szCs w:val="24"/>
        </w:rPr>
        <w:lastRenderedPageBreak/>
        <w:t>named by or agreed with the Authority for this purpose. Sufficient time must be allowed for information on vacancies to be made available and applications submitted.</w:t>
      </w:r>
    </w:p>
    <w:p w14:paraId="0DA84A37" w14:textId="77777777" w:rsidR="007C6105" w:rsidRPr="002A578A" w:rsidRDefault="007C6105" w:rsidP="00443D09">
      <w:pPr>
        <w:pStyle w:val="Heading2"/>
        <w:jc w:val="both"/>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Security clearance</w:t>
      </w:r>
    </w:p>
    <w:p w14:paraId="0C33DF26" w14:textId="77777777" w:rsidR="007C6105"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shall obtain security clearance for all persons visiting the workplace in relation to employment, work experience or site visits to the same standard as all other personnel involved in the contract in accordance with the Contract Information.</w:t>
      </w:r>
    </w:p>
    <w:p w14:paraId="3D046D00" w14:textId="77777777" w:rsidR="007C6105" w:rsidRPr="002A578A" w:rsidRDefault="007C6105" w:rsidP="00443D09">
      <w:pPr>
        <w:pStyle w:val="Heading2"/>
        <w:jc w:val="both"/>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 xml:space="preserve">Data Protection </w:t>
      </w:r>
      <w:r w:rsidRPr="002A578A">
        <w:rPr>
          <w:rFonts w:ascii="Arial" w:hAnsi="Arial" w:cs="Arial"/>
          <w:i/>
          <w:sz w:val="24"/>
          <w:szCs w:val="24"/>
          <w:highlight w:val="yellow"/>
          <w:lang w:val="en-US"/>
        </w:rPr>
        <w:t>(include when Paid Employment Opportunities included only)</w:t>
      </w:r>
    </w:p>
    <w:p w14:paraId="6DD67BAE" w14:textId="7DC16821" w:rsidR="007C6105"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Where the </w:t>
      </w:r>
      <w:r>
        <w:rPr>
          <w:rFonts w:ascii="Arial" w:hAnsi="Arial" w:cs="Arial"/>
          <w:sz w:val="24"/>
          <w:szCs w:val="24"/>
          <w:lang w:val="en-US"/>
        </w:rPr>
        <w:t>Supplier</w:t>
      </w:r>
      <w:r w:rsidRPr="002A578A">
        <w:rPr>
          <w:rFonts w:ascii="Arial" w:hAnsi="Arial" w:cs="Arial"/>
          <w:sz w:val="24"/>
          <w:szCs w:val="24"/>
          <w:lang w:val="en-US"/>
        </w:rPr>
        <w:t xml:space="preserve"> has selected to provide </w:t>
      </w:r>
      <w:r w:rsidR="00C36F8C">
        <w:rPr>
          <w:rFonts w:ascii="Arial" w:hAnsi="Arial" w:cs="Arial"/>
          <w:sz w:val="24"/>
          <w:szCs w:val="24"/>
          <w:lang w:val="en-US"/>
        </w:rPr>
        <w:t xml:space="preserve">Social Value </w:t>
      </w:r>
      <w:r w:rsidRPr="002A578A">
        <w:rPr>
          <w:rFonts w:ascii="Arial" w:hAnsi="Arial" w:cs="Arial"/>
          <w:sz w:val="24"/>
          <w:szCs w:val="24"/>
          <w:lang w:val="en-US"/>
        </w:rPr>
        <w:t xml:space="preserve">paid employment opportunities  the following Data Protection arrangements will apply.  </w:t>
      </w:r>
    </w:p>
    <w:p w14:paraId="5853A484" w14:textId="2F7985EB" w:rsidR="007C6105"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A Data Protection Consent Form (as provided) must be completed by each person in the </w:t>
      </w:r>
      <w:r>
        <w:rPr>
          <w:rFonts w:ascii="Arial" w:hAnsi="Arial" w:cs="Arial"/>
          <w:sz w:val="24"/>
          <w:szCs w:val="24"/>
          <w:lang w:val="en-US"/>
        </w:rPr>
        <w:t>Supplier</w:t>
      </w:r>
      <w:r w:rsidRPr="002A578A">
        <w:rPr>
          <w:rFonts w:ascii="Arial" w:hAnsi="Arial" w:cs="Arial"/>
          <w:sz w:val="24"/>
          <w:szCs w:val="24"/>
          <w:lang w:val="en-US"/>
        </w:rPr>
        <w:t xml:space="preserve">’s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w:t>
      </w:r>
      <w:r>
        <w:rPr>
          <w:rFonts w:ascii="Arial" w:hAnsi="Arial" w:cs="Arial"/>
          <w:sz w:val="24"/>
          <w:szCs w:val="24"/>
          <w:lang w:val="en-US"/>
        </w:rPr>
        <w:t>Supplier</w:t>
      </w:r>
      <w:r w:rsidRPr="002A578A">
        <w:rPr>
          <w:rFonts w:ascii="Arial" w:hAnsi="Arial" w:cs="Arial"/>
          <w:sz w:val="24"/>
          <w:szCs w:val="24"/>
          <w:lang w:val="en-US"/>
        </w:rPr>
        <w:t xml:space="preserve"> shall ensure it satisfies itself in respect of its obligations under the Data Protection Act 2018 (as may be amended from time to time) and the </w:t>
      </w:r>
      <w:r w:rsidR="00746A68">
        <w:rPr>
          <w:rFonts w:ascii="Arial" w:hAnsi="Arial" w:cs="Arial"/>
          <w:sz w:val="24"/>
          <w:szCs w:val="24"/>
          <w:lang w:val="en-US"/>
        </w:rPr>
        <w:t xml:space="preserve">UK </w:t>
      </w:r>
      <w:r w:rsidRPr="002A578A">
        <w:rPr>
          <w:rFonts w:ascii="Arial" w:hAnsi="Arial" w:cs="Arial"/>
          <w:sz w:val="24"/>
          <w:szCs w:val="24"/>
          <w:lang w:val="en-US"/>
        </w:rPr>
        <w:t>General Data Protection Regulation (GDPR)</w:t>
      </w:r>
      <w:r w:rsidR="00746A68">
        <w:rPr>
          <w:rFonts w:ascii="Arial" w:hAnsi="Arial" w:cs="Arial"/>
          <w:sz w:val="24"/>
          <w:szCs w:val="24"/>
          <w:lang w:val="en-US"/>
        </w:rPr>
        <w:t>.</w:t>
      </w:r>
    </w:p>
    <w:p w14:paraId="1BDB41C9" w14:textId="77777777" w:rsidR="007C6105"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at contract award, shall enter into a Data Processing Agreement with the Strategic Investment Board. This is to enable the sharing of personal information (provided in the Social Value Monitoring Report) for the purposes of checking and verification. </w:t>
      </w:r>
    </w:p>
    <w:p w14:paraId="457769BA" w14:textId="77777777" w:rsidR="007C6105" w:rsidRPr="002A578A"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must only engage a Sub-processor, in relation to the Social Value requirements, with the prior consent of the Strategic Investment Board and must enter into a Data Processing Agreement with any Sub-processor with whom the information in the </w:t>
      </w:r>
      <w:r>
        <w:rPr>
          <w:rFonts w:ascii="Arial" w:hAnsi="Arial" w:cs="Arial"/>
          <w:sz w:val="24"/>
          <w:szCs w:val="24"/>
          <w:lang w:val="en-US"/>
        </w:rPr>
        <w:t>Supplier</w:t>
      </w:r>
      <w:r w:rsidRPr="002A578A">
        <w:rPr>
          <w:rFonts w:ascii="Arial" w:hAnsi="Arial" w:cs="Arial"/>
          <w:sz w:val="24"/>
          <w:szCs w:val="24"/>
          <w:lang w:val="en-US"/>
        </w:rPr>
        <w:t xml:space="preserve">’s Social Value Monitoring Report is shared.  </w:t>
      </w:r>
    </w:p>
    <w:p w14:paraId="0F648813" w14:textId="77777777" w:rsidR="00FE127B" w:rsidRDefault="00FE127B" w:rsidP="00443D09">
      <w:pPr>
        <w:pStyle w:val="Heading2"/>
        <w:jc w:val="both"/>
        <w:rPr>
          <w:rFonts w:ascii="Arial" w:hAnsi="Arial" w:cs="Arial"/>
          <w:sz w:val="24"/>
          <w:szCs w:val="24"/>
          <w:lang w:val="en-US"/>
        </w:rPr>
      </w:pPr>
    </w:p>
    <w:p w14:paraId="111FD6C5" w14:textId="2CCEAA35" w:rsidR="007C6105" w:rsidRPr="002A578A" w:rsidRDefault="007C6105" w:rsidP="00443D09">
      <w:pPr>
        <w:pStyle w:val="Heading2"/>
        <w:jc w:val="both"/>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 xml:space="preserve">Health and Safety </w:t>
      </w:r>
    </w:p>
    <w:p w14:paraId="0A9B708A" w14:textId="332D05F0" w:rsidR="00C36F8C" w:rsidRDefault="00C36F8C" w:rsidP="00443D09">
      <w:pPr>
        <w:jc w:val="both"/>
        <w:rPr>
          <w:rFonts w:ascii="Arial" w:hAnsi="Arial" w:cs="Arial"/>
          <w:sz w:val="24"/>
          <w:szCs w:val="24"/>
          <w:lang w:val="en-US"/>
        </w:rPr>
      </w:pPr>
      <w:r w:rsidRPr="0070786C">
        <w:rPr>
          <w:rFonts w:ascii="Arial" w:hAnsi="Arial" w:cs="Arial"/>
          <w:sz w:val="24"/>
          <w:szCs w:val="24"/>
          <w:lang w:val="en-US"/>
        </w:rPr>
        <w:t xml:space="preserve">It is the responsibility of the Supplier to ensure that the necessary internal policies, procedures and training are in place before delivering social value requirements, for example in relation to health and safety, and safeguarding. </w:t>
      </w:r>
    </w:p>
    <w:p w14:paraId="0D7F0103" w14:textId="5C07576B" w:rsidR="007C6105" w:rsidRPr="002A578A" w:rsidRDefault="00C36F8C" w:rsidP="00443D09">
      <w:pPr>
        <w:jc w:val="both"/>
        <w:rPr>
          <w:rFonts w:ascii="Arial" w:hAnsi="Arial" w:cs="Arial"/>
          <w:sz w:val="24"/>
          <w:szCs w:val="24"/>
          <w:lang w:val="en-US"/>
        </w:rPr>
      </w:pPr>
      <w:r>
        <w:rPr>
          <w:rFonts w:ascii="Arial" w:hAnsi="Arial" w:cs="Arial"/>
          <w:sz w:val="24"/>
          <w:szCs w:val="24"/>
          <w:lang w:val="en-US"/>
        </w:rPr>
        <w:lastRenderedPageBreak/>
        <w:t>T</w:t>
      </w:r>
      <w:r w:rsidR="007C6105" w:rsidRPr="002A578A">
        <w:rPr>
          <w:rFonts w:ascii="Arial" w:hAnsi="Arial" w:cs="Arial"/>
          <w:sz w:val="24"/>
          <w:szCs w:val="24"/>
          <w:lang w:val="en-US"/>
        </w:rPr>
        <w:t xml:space="preserve">he </w:t>
      </w:r>
      <w:r w:rsidR="007C6105">
        <w:rPr>
          <w:rFonts w:ascii="Arial" w:hAnsi="Arial" w:cs="Arial"/>
          <w:sz w:val="24"/>
          <w:szCs w:val="24"/>
          <w:lang w:val="en-US"/>
        </w:rPr>
        <w:t>Supplier</w:t>
      </w:r>
      <w:r w:rsidR="007C6105" w:rsidRPr="002A578A">
        <w:rPr>
          <w:rFonts w:ascii="Arial" w:hAnsi="Arial" w:cs="Arial"/>
          <w:sz w:val="24"/>
          <w:szCs w:val="24"/>
          <w:lang w:val="en-US"/>
        </w:rPr>
        <w:t xml:space="preserve"> </w:t>
      </w:r>
      <w:r>
        <w:rPr>
          <w:rFonts w:ascii="Arial" w:hAnsi="Arial" w:cs="Arial"/>
          <w:sz w:val="24"/>
          <w:szCs w:val="24"/>
          <w:lang w:val="en-US"/>
        </w:rPr>
        <w:t>must</w:t>
      </w:r>
      <w:r w:rsidR="007C6105" w:rsidRPr="002A578A">
        <w:rPr>
          <w:rFonts w:ascii="Arial" w:hAnsi="Arial" w:cs="Arial"/>
          <w:sz w:val="24"/>
          <w:szCs w:val="24"/>
          <w:lang w:val="en-US"/>
        </w:rPr>
        <w:t xml:space="preserve"> ensure that persons recruited or otherwise visiting the worksite in relation to the social </w:t>
      </w:r>
      <w:r>
        <w:rPr>
          <w:rFonts w:ascii="Arial" w:hAnsi="Arial" w:cs="Arial"/>
          <w:sz w:val="24"/>
          <w:szCs w:val="24"/>
          <w:lang w:val="en-US"/>
        </w:rPr>
        <w:t>value</w:t>
      </w:r>
      <w:r w:rsidR="007C6105" w:rsidRPr="002A578A">
        <w:rPr>
          <w:rFonts w:ascii="Arial" w:hAnsi="Arial" w:cs="Arial"/>
          <w:sz w:val="24"/>
          <w:szCs w:val="24"/>
          <w:lang w:val="en-US"/>
        </w:rPr>
        <w:t xml:space="preserve"> requirements ha</w:t>
      </w:r>
      <w:r>
        <w:rPr>
          <w:rFonts w:ascii="Arial" w:hAnsi="Arial" w:cs="Arial"/>
          <w:sz w:val="24"/>
          <w:szCs w:val="24"/>
          <w:lang w:val="en-US"/>
        </w:rPr>
        <w:t>ve</w:t>
      </w:r>
      <w:r w:rsidR="007C6105" w:rsidRPr="002A578A">
        <w:rPr>
          <w:rFonts w:ascii="Arial" w:hAnsi="Arial" w:cs="Arial"/>
          <w:sz w:val="24"/>
          <w:szCs w:val="24"/>
          <w:lang w:val="en-US"/>
        </w:rPr>
        <w:t xml:space="preserve"> or </w:t>
      </w:r>
      <w:r>
        <w:rPr>
          <w:rFonts w:ascii="Arial" w:hAnsi="Arial" w:cs="Arial"/>
          <w:sz w:val="24"/>
          <w:szCs w:val="24"/>
          <w:lang w:val="en-US"/>
        </w:rPr>
        <w:t>are</w:t>
      </w:r>
      <w:r w:rsidR="007C6105" w:rsidRPr="002A578A">
        <w:rPr>
          <w:rFonts w:ascii="Arial" w:hAnsi="Arial" w:cs="Arial"/>
          <w:sz w:val="24"/>
          <w:szCs w:val="24"/>
          <w:lang w:val="en-US"/>
        </w:rPr>
        <w:t xml:space="preserve"> supported to obtain the necessary health and safety accreditation</w:t>
      </w:r>
      <w:r w:rsidR="00F647AC">
        <w:rPr>
          <w:rFonts w:ascii="Arial" w:hAnsi="Arial" w:cs="Arial"/>
          <w:sz w:val="24"/>
          <w:szCs w:val="24"/>
          <w:lang w:val="en-US"/>
        </w:rPr>
        <w:t>,</w:t>
      </w:r>
      <w:r w:rsidR="007C6105" w:rsidRPr="002A578A">
        <w:rPr>
          <w:rFonts w:ascii="Arial" w:hAnsi="Arial" w:cs="Arial"/>
          <w:sz w:val="24"/>
          <w:szCs w:val="24"/>
          <w:lang w:val="en-US"/>
        </w:rPr>
        <w:t xml:space="preserve"> or other appropriate measures</w:t>
      </w:r>
      <w:r>
        <w:rPr>
          <w:rFonts w:ascii="Arial" w:hAnsi="Arial" w:cs="Arial"/>
          <w:sz w:val="24"/>
          <w:szCs w:val="24"/>
          <w:lang w:val="en-US"/>
        </w:rPr>
        <w:t>,</w:t>
      </w:r>
      <w:r w:rsidR="007C6105" w:rsidRPr="002A578A">
        <w:rPr>
          <w:rFonts w:ascii="Arial" w:hAnsi="Arial" w:cs="Arial"/>
          <w:sz w:val="24"/>
          <w:szCs w:val="24"/>
          <w:lang w:val="en-US"/>
        </w:rPr>
        <w:t xml:space="preserve"> and </w:t>
      </w:r>
      <w:r>
        <w:rPr>
          <w:rFonts w:ascii="Arial" w:hAnsi="Arial" w:cs="Arial"/>
          <w:sz w:val="24"/>
          <w:szCs w:val="24"/>
          <w:lang w:val="en-US"/>
        </w:rPr>
        <w:t xml:space="preserve">have </w:t>
      </w:r>
      <w:r w:rsidR="007C6105" w:rsidRPr="002A578A">
        <w:rPr>
          <w:rFonts w:ascii="Arial" w:hAnsi="Arial" w:cs="Arial"/>
          <w:sz w:val="24"/>
          <w:szCs w:val="24"/>
          <w:lang w:val="en-US"/>
        </w:rPr>
        <w:t>appropriate personal protective equipment if necessary.</w:t>
      </w:r>
    </w:p>
    <w:p w14:paraId="675F2F7F" w14:textId="77777777" w:rsidR="00FE127B" w:rsidRDefault="00FE127B" w:rsidP="00443D09">
      <w:pPr>
        <w:pStyle w:val="Heading2"/>
        <w:jc w:val="both"/>
        <w:rPr>
          <w:rFonts w:ascii="Arial" w:hAnsi="Arial" w:cs="Arial"/>
          <w:sz w:val="24"/>
          <w:szCs w:val="24"/>
          <w:lang w:val="en-US"/>
        </w:rPr>
      </w:pPr>
    </w:p>
    <w:p w14:paraId="5C568177" w14:textId="511D2D49" w:rsidR="007C6105" w:rsidRPr="002A578A" w:rsidRDefault="007C6105" w:rsidP="00443D09">
      <w:pPr>
        <w:pStyle w:val="Heading2"/>
        <w:jc w:val="both"/>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Costs</w:t>
      </w:r>
    </w:p>
    <w:p w14:paraId="7DB1A6F7" w14:textId="77777777" w:rsidR="007C6105" w:rsidRDefault="007C6105" w:rsidP="00443D09">
      <w:pPr>
        <w:jc w:val="both"/>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shall deliver the social value requirements within their tender sum (omitting any grants or other public funding that will be obtained to offset the costs of delivering the social value requirements). </w:t>
      </w:r>
    </w:p>
    <w:p w14:paraId="235F51C9" w14:textId="77777777" w:rsidR="007C6105" w:rsidRPr="002A578A" w:rsidRDefault="007C6105" w:rsidP="00443D09">
      <w:pPr>
        <w:jc w:val="both"/>
        <w:rPr>
          <w:rFonts w:ascii="Arial" w:hAnsi="Arial" w:cs="Arial"/>
          <w:sz w:val="24"/>
          <w:szCs w:val="24"/>
          <w:lang w:val="en-US"/>
        </w:rPr>
      </w:pPr>
    </w:p>
    <w:p w14:paraId="4ACE2B50" w14:textId="77777777" w:rsidR="00AE7033" w:rsidRDefault="00AE7033" w:rsidP="00443D09">
      <w:pPr>
        <w:pStyle w:val="Heading2"/>
        <w:jc w:val="both"/>
        <w:rPr>
          <w:rFonts w:ascii="Arial" w:hAnsi="Arial" w:cs="Arial"/>
          <w:sz w:val="24"/>
          <w:szCs w:val="24"/>
          <w:lang w:val="en-US"/>
        </w:rPr>
      </w:pPr>
      <w:bookmarkStart w:id="103" w:name="_Hlk183010598"/>
      <w:r w:rsidRPr="00AE7033">
        <w:rPr>
          <w:rFonts w:ascii="Arial" w:hAnsi="Arial" w:cs="Arial"/>
          <w:sz w:val="24"/>
          <w:szCs w:val="24"/>
          <w:lang w:val="en-US"/>
        </w:rPr>
        <w:t>X.0</w:t>
      </w:r>
      <w:r w:rsidRPr="00AE7033">
        <w:rPr>
          <w:rFonts w:ascii="Arial" w:hAnsi="Arial" w:cs="Arial"/>
          <w:sz w:val="24"/>
          <w:szCs w:val="24"/>
          <w:lang w:val="en-US"/>
        </w:rPr>
        <w:tab/>
        <w:t xml:space="preserve">Connecting with Voluntary, Community and Social Enterprise organisations </w:t>
      </w:r>
    </w:p>
    <w:p w14:paraId="20811EC9" w14:textId="55BCE5F1" w:rsidR="00AE7033" w:rsidRPr="00AE7033" w:rsidRDefault="00AE7033" w:rsidP="00443D09">
      <w:pPr>
        <w:pStyle w:val="Heading2"/>
        <w:jc w:val="both"/>
        <w:rPr>
          <w:rFonts w:ascii="Arial" w:hAnsi="Arial" w:cs="Arial"/>
          <w:sz w:val="24"/>
          <w:szCs w:val="24"/>
          <w:lang w:val="en-US"/>
        </w:rPr>
      </w:pPr>
      <w:r w:rsidRPr="00AE7033">
        <w:rPr>
          <w:rFonts w:ascii="Arial" w:hAnsi="Arial" w:cs="Arial"/>
          <w:sz w:val="24"/>
          <w:szCs w:val="24"/>
          <w:lang w:val="en-US"/>
        </w:rPr>
        <w:t xml:space="preserve"> </w:t>
      </w:r>
    </w:p>
    <w:p w14:paraId="1486D605" w14:textId="77777777" w:rsidR="00AE7033" w:rsidRPr="00AE7033" w:rsidRDefault="00AE7033" w:rsidP="00443D09">
      <w:pPr>
        <w:jc w:val="both"/>
        <w:rPr>
          <w:rFonts w:ascii="Arial" w:eastAsia="Times New Roman" w:hAnsi="Arial" w:cs="Arial"/>
          <w:sz w:val="24"/>
          <w:szCs w:val="24"/>
        </w:rPr>
      </w:pPr>
      <w:r w:rsidRPr="00AE7033">
        <w:rPr>
          <w:rFonts w:ascii="Arial" w:hAnsi="Arial" w:cs="Arial"/>
          <w:sz w:val="24"/>
          <w:szCs w:val="24"/>
          <w:lang w:val="en-US"/>
        </w:rPr>
        <w:t xml:space="preserve">Organisations who are based in Northern Ireland and are interested in partnering with suppliers to deliver social value requirements are listed on the Social Value Unit website </w:t>
      </w:r>
      <w:r w:rsidRPr="00AE7033">
        <w:rPr>
          <w:rFonts w:ascii="Arial" w:hAnsi="Arial" w:cs="Arial"/>
          <w:sz w:val="24"/>
          <w:szCs w:val="24"/>
        </w:rPr>
        <w:t>(</w:t>
      </w:r>
      <w:hyperlink r:id="rId63" w:history="1">
        <w:r w:rsidRPr="00AE7033">
          <w:rPr>
            <w:rStyle w:val="Hyperlink"/>
            <w:rFonts w:ascii="Arial" w:hAnsi="Arial" w:cs="Arial"/>
            <w:sz w:val="24"/>
            <w:szCs w:val="24"/>
          </w:rPr>
          <w:t>www.socialvalueni.org/Suppliers/find-a-broker/</w:t>
        </w:r>
      </w:hyperlink>
      <w:r w:rsidRPr="00AE7033">
        <w:rPr>
          <w:rFonts w:ascii="Arial" w:hAnsi="Arial" w:cs="Arial"/>
          <w:sz w:val="24"/>
          <w:szCs w:val="24"/>
        </w:rPr>
        <w:t>)</w:t>
      </w:r>
      <w:r w:rsidRPr="00AE7033">
        <w:rPr>
          <w:rFonts w:ascii="Arial" w:hAnsi="Arial" w:cs="Arial"/>
          <w:sz w:val="24"/>
          <w:szCs w:val="24"/>
          <w:lang w:val="en-US"/>
        </w:rPr>
        <w:t>.</w:t>
      </w:r>
      <w:r w:rsidRPr="00AE7033">
        <w:rPr>
          <w:rFonts w:ascii="Arial" w:hAnsi="Arial" w:cs="Arial"/>
          <w:b/>
          <w:sz w:val="24"/>
          <w:szCs w:val="24"/>
          <w:lang w:val="en-US"/>
        </w:rPr>
        <w:t xml:space="preserve"> </w:t>
      </w:r>
      <w:r w:rsidRPr="00AE7033">
        <w:rPr>
          <w:rFonts w:ascii="Arial" w:hAnsi="Arial" w:cs="Arial"/>
          <w:bCs/>
          <w:sz w:val="24"/>
          <w:szCs w:val="24"/>
          <w:lang w:val="en-US"/>
        </w:rPr>
        <w:t>Social Enterprise NI has also established an online directory (</w:t>
      </w:r>
      <w:r w:rsidRPr="00AE7033">
        <w:rPr>
          <w:rFonts w:ascii="Arial" w:hAnsi="Arial" w:cs="Arial"/>
          <w:bCs/>
          <w:sz w:val="24"/>
          <w:szCs w:val="24"/>
        </w:rPr>
        <w:t>https://socialenterpriseni.org/directory/</w:t>
      </w:r>
      <w:r w:rsidRPr="00AE7033">
        <w:rPr>
          <w:rFonts w:ascii="Arial" w:hAnsi="Arial" w:cs="Arial"/>
          <w:bCs/>
          <w:sz w:val="24"/>
          <w:szCs w:val="24"/>
          <w:lang w:val="en-US"/>
        </w:rPr>
        <w:t>) of</w:t>
      </w:r>
      <w:r w:rsidRPr="00AE7033">
        <w:rPr>
          <w:rFonts w:ascii="Arial" w:hAnsi="Arial" w:cs="Arial"/>
          <w:bCs/>
          <w:sz w:val="24"/>
          <w:szCs w:val="24"/>
        </w:rPr>
        <w:t xml:space="preserve"> Social Enterprises which could be included in your public contract's supply chain.</w:t>
      </w:r>
      <w:r w:rsidRPr="00AE7033">
        <w:rPr>
          <w:rFonts w:ascii="Arial" w:eastAsia="Times New Roman" w:hAnsi="Arial" w:cs="Arial"/>
          <w:sz w:val="24"/>
          <w:szCs w:val="24"/>
        </w:rPr>
        <w:t xml:space="preserve"> </w:t>
      </w:r>
    </w:p>
    <w:p w14:paraId="66D04B4F" w14:textId="7275B878" w:rsidR="00AE7033" w:rsidRDefault="00AE7033" w:rsidP="00443D09">
      <w:pPr>
        <w:jc w:val="both"/>
        <w:rPr>
          <w:rFonts w:ascii="Arial" w:eastAsia="Times New Roman" w:hAnsi="Arial" w:cs="Arial"/>
          <w:sz w:val="24"/>
          <w:szCs w:val="24"/>
        </w:rPr>
      </w:pPr>
      <w:r w:rsidRPr="00AE7033">
        <w:rPr>
          <w:rFonts w:ascii="Arial" w:eastAsia="Times New Roman" w:hAnsi="Arial" w:cs="Arial"/>
          <w:sz w:val="24"/>
          <w:szCs w:val="24"/>
        </w:rPr>
        <w:t>Responsibility for sourcing social value beneficiaries remains with the Supplier.</w:t>
      </w:r>
    </w:p>
    <w:p w14:paraId="22B756C1" w14:textId="40CF2BCE" w:rsidR="007C6105" w:rsidRPr="002A578A" w:rsidRDefault="007C6105" w:rsidP="00443D09">
      <w:pPr>
        <w:jc w:val="both"/>
        <w:rPr>
          <w:rFonts w:ascii="Arial" w:eastAsia="Times New Roman" w:hAnsi="Arial" w:cs="Arial"/>
          <w:sz w:val="24"/>
          <w:szCs w:val="24"/>
        </w:rPr>
      </w:pPr>
      <w:r w:rsidRPr="002A578A">
        <w:rPr>
          <w:rFonts w:ascii="Arial" w:eastAsia="Times New Roman" w:hAnsi="Arial" w:cs="Arial"/>
          <w:sz w:val="24"/>
          <w:szCs w:val="24"/>
        </w:rPr>
        <w:t xml:space="preserve">Any action taken by the Authority or their agents to broker relationships between the </w:t>
      </w:r>
      <w:r>
        <w:rPr>
          <w:rFonts w:ascii="Arial" w:eastAsia="Times New Roman" w:hAnsi="Arial" w:cs="Arial"/>
          <w:sz w:val="24"/>
          <w:szCs w:val="24"/>
        </w:rPr>
        <w:t>Supplier</w:t>
      </w:r>
      <w:r w:rsidRPr="002A578A">
        <w:rPr>
          <w:rFonts w:ascii="Arial" w:eastAsia="Times New Roman" w:hAnsi="Arial" w:cs="Arial"/>
          <w:sz w:val="24"/>
          <w:szCs w:val="24"/>
        </w:rPr>
        <w:t xml:space="preserve"> and local individuals/firms/agencies does not imply and should not be deemed to imply that they or their agents consider the individual/firm/agency as suitable for engagement by the </w:t>
      </w:r>
      <w:r>
        <w:rPr>
          <w:rFonts w:ascii="Arial" w:eastAsia="Times New Roman" w:hAnsi="Arial" w:cs="Arial"/>
          <w:sz w:val="24"/>
          <w:szCs w:val="24"/>
        </w:rPr>
        <w:t>Supplier</w:t>
      </w:r>
      <w:r w:rsidRPr="002A578A">
        <w:rPr>
          <w:rFonts w:ascii="Arial" w:eastAsia="Times New Roman" w:hAnsi="Arial" w:cs="Arial"/>
          <w:sz w:val="24"/>
          <w:szCs w:val="24"/>
        </w:rPr>
        <w:t xml:space="preserve">.  </w:t>
      </w:r>
    </w:p>
    <w:p w14:paraId="6E87FD5B" w14:textId="77777777" w:rsidR="007C6105" w:rsidRPr="002A578A" w:rsidRDefault="007C6105" w:rsidP="00443D09">
      <w:pPr>
        <w:pStyle w:val="Heading2"/>
        <w:jc w:val="both"/>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Sub-</w:t>
      </w:r>
      <w:r>
        <w:rPr>
          <w:rFonts w:ascii="Arial" w:hAnsi="Arial" w:cs="Arial"/>
          <w:sz w:val="24"/>
          <w:szCs w:val="24"/>
          <w:lang w:val="en-US"/>
        </w:rPr>
        <w:t>contractor</w:t>
      </w:r>
      <w:r w:rsidRPr="002A578A">
        <w:rPr>
          <w:rFonts w:ascii="Arial" w:hAnsi="Arial" w:cs="Arial"/>
          <w:sz w:val="24"/>
          <w:szCs w:val="24"/>
          <w:lang w:val="en-US"/>
        </w:rPr>
        <w:t>s</w:t>
      </w:r>
    </w:p>
    <w:p w14:paraId="042F6D51" w14:textId="4784D4EC" w:rsidR="00FE127B" w:rsidRPr="002A578A" w:rsidRDefault="007C6105" w:rsidP="00443D09">
      <w:pPr>
        <w:jc w:val="both"/>
        <w:rPr>
          <w:rFonts w:ascii="Arial" w:hAnsi="Arial" w:cs="Arial"/>
          <w:sz w:val="24"/>
          <w:szCs w:val="24"/>
        </w:rPr>
      </w:pPr>
      <w:r w:rsidRPr="002A578A">
        <w:rPr>
          <w:rFonts w:ascii="Arial" w:hAnsi="Arial" w:cs="Arial"/>
          <w:sz w:val="24"/>
          <w:szCs w:val="24"/>
        </w:rPr>
        <w:t xml:space="preserve">It is the </w:t>
      </w:r>
      <w:r>
        <w:rPr>
          <w:rFonts w:ascii="Arial" w:hAnsi="Arial" w:cs="Arial"/>
          <w:sz w:val="24"/>
          <w:szCs w:val="24"/>
        </w:rPr>
        <w:t>Supplier</w:t>
      </w:r>
      <w:r w:rsidRPr="002A578A">
        <w:rPr>
          <w:rFonts w:ascii="Arial" w:hAnsi="Arial" w:cs="Arial"/>
          <w:sz w:val="24"/>
          <w:szCs w:val="24"/>
        </w:rPr>
        <w:t xml:space="preserve">’s responsibility to develop a working method and where necessary secure sub-contractor co-operation in order to achieve the Authority’s social </w:t>
      </w:r>
      <w:r w:rsidR="00AE7033">
        <w:rPr>
          <w:rFonts w:ascii="Arial" w:hAnsi="Arial" w:cs="Arial"/>
          <w:sz w:val="24"/>
          <w:szCs w:val="24"/>
        </w:rPr>
        <w:t>value</w:t>
      </w:r>
      <w:r w:rsidRPr="002A578A">
        <w:rPr>
          <w:rFonts w:ascii="Arial" w:hAnsi="Arial" w:cs="Arial"/>
          <w:sz w:val="24"/>
          <w:szCs w:val="24"/>
        </w:rPr>
        <w:t xml:space="preserve"> requirements.</w:t>
      </w:r>
      <w:bookmarkEnd w:id="103"/>
    </w:p>
    <w:p w14:paraId="58626539" w14:textId="6413540C" w:rsidR="007C6105" w:rsidRPr="002A578A" w:rsidRDefault="007C6105" w:rsidP="00443D09">
      <w:pPr>
        <w:pStyle w:val="Heading2"/>
        <w:jc w:val="both"/>
        <w:rPr>
          <w:rFonts w:ascii="Arial" w:hAnsi="Arial" w:cs="Arial"/>
          <w:sz w:val="24"/>
          <w:szCs w:val="24"/>
        </w:rPr>
      </w:pPr>
      <w:r w:rsidRPr="002A578A">
        <w:rPr>
          <w:rFonts w:ascii="Arial" w:hAnsi="Arial" w:cs="Arial"/>
          <w:sz w:val="24"/>
          <w:szCs w:val="24"/>
        </w:rPr>
        <w:t>X.</w:t>
      </w:r>
      <w:r w:rsidRPr="002A578A">
        <w:rPr>
          <w:rFonts w:ascii="Arial" w:hAnsi="Arial" w:cs="Arial"/>
          <w:sz w:val="24"/>
          <w:szCs w:val="24"/>
        </w:rPr>
        <w:tab/>
        <w:t>Monitoring Information</w:t>
      </w:r>
    </w:p>
    <w:p w14:paraId="24E51420" w14:textId="7AC7B4C8" w:rsidR="0051585C" w:rsidRDefault="0051585C" w:rsidP="00443D09">
      <w:pPr>
        <w:jc w:val="both"/>
        <w:rPr>
          <w:rFonts w:ascii="Arial" w:hAnsi="Arial" w:cs="Arial"/>
          <w:sz w:val="24"/>
          <w:szCs w:val="24"/>
        </w:rPr>
      </w:pPr>
      <w:r>
        <w:rPr>
          <w:rFonts w:ascii="Arial" w:hAnsi="Arial" w:cs="Arial"/>
          <w:sz w:val="24"/>
          <w:szCs w:val="24"/>
          <w:lang w:val="en-US"/>
        </w:rPr>
        <w:t xml:space="preserve">The Supplier shall provide a completed Social Value Monitoring Report every </w:t>
      </w:r>
      <w:commentRangeStart w:id="104"/>
      <w:r>
        <w:rPr>
          <w:rFonts w:ascii="Arial" w:hAnsi="Arial" w:cs="Arial"/>
          <w:sz w:val="24"/>
          <w:szCs w:val="24"/>
          <w:lang w:val="en-US"/>
        </w:rPr>
        <w:t xml:space="preserve">month </w:t>
      </w:r>
      <w:commentRangeEnd w:id="104"/>
      <w:r>
        <w:rPr>
          <w:rStyle w:val="CommentReference"/>
        </w:rPr>
        <w:commentReference w:id="104"/>
      </w:r>
      <w:r>
        <w:rPr>
          <w:rFonts w:ascii="Arial" w:hAnsi="Arial" w:cs="Arial"/>
          <w:sz w:val="24"/>
          <w:szCs w:val="24"/>
          <w:lang w:val="en-US"/>
        </w:rPr>
        <w:t xml:space="preserve">using the Social Value online monitoring system. The Authority retains the right to </w:t>
      </w:r>
      <w:r>
        <w:rPr>
          <w:rFonts w:ascii="Arial" w:hAnsi="Arial" w:cs="Arial"/>
          <w:sz w:val="24"/>
          <w:szCs w:val="24"/>
          <w:lang w:val="en-US"/>
        </w:rPr>
        <w:lastRenderedPageBreak/>
        <w:t>request interim reports</w:t>
      </w:r>
      <w:r w:rsidR="00955B95">
        <w:rPr>
          <w:rFonts w:ascii="Arial" w:hAnsi="Arial" w:cs="Arial"/>
          <w:sz w:val="24"/>
          <w:szCs w:val="24"/>
          <w:lang w:val="en-US"/>
        </w:rPr>
        <w:t xml:space="preserve"> </w:t>
      </w:r>
      <w:r w:rsidR="00955B95" w:rsidRPr="0070786C">
        <w:rPr>
          <w:rFonts w:ascii="Arial" w:hAnsi="Arial" w:cs="Arial"/>
          <w:sz w:val="24"/>
          <w:szCs w:val="24"/>
          <w:lang w:val="en-US"/>
        </w:rPr>
        <w:t>and additional information on social value delivery, including for case studies.</w:t>
      </w:r>
    </w:p>
    <w:p w14:paraId="0341D4CA" w14:textId="77EB88E0" w:rsidR="0051585C" w:rsidRDefault="0051585C" w:rsidP="00443D09">
      <w:pPr>
        <w:jc w:val="both"/>
        <w:rPr>
          <w:rFonts w:ascii="Arial" w:hAnsi="Arial" w:cs="Arial"/>
          <w:sz w:val="24"/>
          <w:szCs w:val="24"/>
          <w:lang w:val="en-US"/>
        </w:rPr>
      </w:pPr>
      <w:r>
        <w:rPr>
          <w:rFonts w:ascii="Arial" w:hAnsi="Arial" w:cs="Arial"/>
          <w:sz w:val="24"/>
          <w:szCs w:val="24"/>
          <w:lang w:val="en-US"/>
        </w:rPr>
        <w:t>The Supplier shall provide all information necessary, including obtaining it from sub</w:t>
      </w:r>
      <w:r w:rsidR="00E405BF">
        <w:rPr>
          <w:rFonts w:ascii="Arial" w:hAnsi="Arial" w:cs="Arial"/>
          <w:sz w:val="24"/>
          <w:szCs w:val="24"/>
          <w:lang w:val="en-US"/>
        </w:rPr>
        <w:t>contractors</w:t>
      </w:r>
      <w:r>
        <w:rPr>
          <w:rFonts w:ascii="Arial" w:hAnsi="Arial" w:cs="Arial"/>
          <w:sz w:val="24"/>
          <w:szCs w:val="24"/>
          <w:lang w:val="en-US"/>
        </w:rPr>
        <w:t xml:space="preserve"> and agencies, and cooperate with the Authority's Project Manager to review progress on delivering the overall Social Value requirement as set out </w:t>
      </w:r>
      <w:r w:rsidR="00E405BF">
        <w:rPr>
          <w:rFonts w:ascii="Arial" w:hAnsi="Arial" w:cs="Arial"/>
          <w:sz w:val="24"/>
          <w:szCs w:val="24"/>
          <w:lang w:val="en-US"/>
        </w:rPr>
        <w:t>in this Schedule.</w:t>
      </w:r>
    </w:p>
    <w:p w14:paraId="7F898151" w14:textId="6BC438A8" w:rsidR="0051585C" w:rsidRDefault="0051585C" w:rsidP="00443D09">
      <w:pPr>
        <w:jc w:val="both"/>
        <w:rPr>
          <w:rFonts w:ascii="Arial" w:hAnsi="Arial" w:cs="Arial"/>
          <w:sz w:val="24"/>
          <w:szCs w:val="24"/>
          <w:lang w:val="en-US"/>
        </w:rPr>
      </w:pPr>
      <w:r>
        <w:rPr>
          <w:rFonts w:ascii="Arial" w:hAnsi="Arial" w:cs="Arial"/>
          <w:sz w:val="24"/>
          <w:szCs w:val="24"/>
          <w:lang w:val="en-US"/>
        </w:rPr>
        <w:t>The Supplier should not record any activities on the Social Value Monitoring Reports to the extent that they are delivered [wholly or in part] for a purpose other than satisfying the requirements specified in this Schedule.</w:t>
      </w:r>
    </w:p>
    <w:p w14:paraId="7A35B88D" w14:textId="77777777" w:rsidR="007C6105" w:rsidRDefault="007C6105" w:rsidP="00443D09">
      <w:pPr>
        <w:tabs>
          <w:tab w:val="left" w:pos="990"/>
        </w:tabs>
        <w:jc w:val="both"/>
        <w:rPr>
          <w:rFonts w:ascii="Arial" w:eastAsia="Times New Roman" w:hAnsi="Arial" w:cs="Arial"/>
          <w:b/>
          <w:color w:val="000000" w:themeColor="text1"/>
          <w:sz w:val="24"/>
          <w:szCs w:val="24"/>
          <w:u w:val="single"/>
          <w:lang w:eastAsia="en-GB"/>
        </w:rPr>
      </w:pPr>
    </w:p>
    <w:sectPr w:rsidR="007C610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12-03T15:57:00Z" w:initials="A">
    <w:p w14:paraId="10B8C0A2" w14:textId="77777777" w:rsidR="009D2826" w:rsidRDefault="00E74BDF" w:rsidP="009D2826">
      <w:pPr>
        <w:pStyle w:val="CommentText"/>
      </w:pPr>
      <w:r>
        <w:rPr>
          <w:rStyle w:val="CommentReference"/>
        </w:rPr>
        <w:annotationRef/>
      </w:r>
      <w:r w:rsidR="009D2826">
        <w:t>Drafting note 1: Document References</w:t>
      </w:r>
    </w:p>
  </w:comment>
  <w:comment w:id="1" w:author="Author" w:date="2024-12-03T15:58:00Z" w:initials="A">
    <w:p w14:paraId="545ABCD2" w14:textId="2E1CDFFC" w:rsidR="0018098E" w:rsidRDefault="00E74BDF" w:rsidP="0018098E">
      <w:pPr>
        <w:pStyle w:val="CommentText"/>
      </w:pPr>
      <w:r>
        <w:rPr>
          <w:rStyle w:val="CommentReference"/>
        </w:rPr>
        <w:annotationRef/>
      </w:r>
      <w:r w:rsidR="0018098E">
        <w:t>Drafting note 2: Background and Terms</w:t>
      </w:r>
    </w:p>
  </w:comment>
  <w:comment w:id="2" w:author="Author" w:date="2024-12-03T16:02:00Z" w:initials="A">
    <w:p w14:paraId="03A50A3B" w14:textId="1997CE32" w:rsidR="00833561" w:rsidRDefault="00E74BDF" w:rsidP="00833561">
      <w:pPr>
        <w:pStyle w:val="CommentText"/>
      </w:pPr>
      <w:r>
        <w:rPr>
          <w:rStyle w:val="CommentReference"/>
        </w:rPr>
        <w:annotationRef/>
      </w:r>
      <w:r w:rsidR="00833561">
        <w:t>Drafting note 3: Procurement Procedure</w:t>
      </w:r>
    </w:p>
  </w:comment>
  <w:comment w:id="3" w:author="Author" w:date="2024-12-03T16:03:00Z" w:initials="A">
    <w:p w14:paraId="23D139F4" w14:textId="384C3D16" w:rsidR="00833561" w:rsidRDefault="00E74BDF" w:rsidP="00833561">
      <w:pPr>
        <w:pStyle w:val="CommentText"/>
      </w:pPr>
      <w:r>
        <w:rPr>
          <w:rStyle w:val="CommentReference"/>
        </w:rPr>
        <w:annotationRef/>
      </w:r>
      <w:r w:rsidR="00833561">
        <w:t>Drafting note 4: Longer Term Contracts</w:t>
      </w:r>
    </w:p>
  </w:comment>
  <w:comment w:id="4" w:author="Author" w:date="2025-01-29T12:30:00Z" w:initials="A">
    <w:p w14:paraId="5332C52C" w14:textId="77777777" w:rsidR="000608A1" w:rsidRDefault="000608A1" w:rsidP="000608A1">
      <w:pPr>
        <w:pStyle w:val="CommentText"/>
      </w:pPr>
      <w:r>
        <w:rPr>
          <w:rStyle w:val="CommentReference"/>
        </w:rPr>
        <w:annotationRef/>
      </w:r>
      <w:r>
        <w:t>Drafting note 4: Longer Term Contracts</w:t>
      </w:r>
    </w:p>
  </w:comment>
  <w:comment w:id="5" w:author="Author" w:date="2025-01-27T12:35:00Z" w:initials="A">
    <w:p w14:paraId="4F8D093E" w14:textId="6A5326AC" w:rsidR="004F7702" w:rsidRDefault="004F7702" w:rsidP="004F7702">
      <w:pPr>
        <w:pStyle w:val="CommentText"/>
      </w:pPr>
      <w:r>
        <w:rPr>
          <w:rStyle w:val="CommentReference"/>
        </w:rPr>
        <w:annotationRef/>
      </w:r>
      <w:r>
        <w:t>Drafting note 5: Points cap</w:t>
      </w:r>
    </w:p>
  </w:comment>
  <w:comment w:id="6" w:author="Author" w:date="2024-12-03T16:15:00Z" w:initials="A">
    <w:p w14:paraId="0F340D92" w14:textId="77777777" w:rsidR="009D2826" w:rsidRDefault="00833561" w:rsidP="009D2826">
      <w:pPr>
        <w:pStyle w:val="CommentText"/>
      </w:pPr>
      <w:r>
        <w:rPr>
          <w:rStyle w:val="CommentReference"/>
        </w:rPr>
        <w:annotationRef/>
      </w:r>
      <w:r w:rsidR="009D2826">
        <w:t>Drafting note 6: References</w:t>
      </w:r>
    </w:p>
  </w:comment>
  <w:comment w:id="7" w:author="Author" w:date="2024-12-03T16:28:00Z" w:initials="A">
    <w:p w14:paraId="0DBF0796" w14:textId="77777777" w:rsidR="00D316D3" w:rsidRDefault="00605ECF" w:rsidP="00D316D3">
      <w:pPr>
        <w:pStyle w:val="CommentText"/>
      </w:pPr>
      <w:r>
        <w:rPr>
          <w:rStyle w:val="CommentReference"/>
        </w:rPr>
        <w:annotationRef/>
      </w:r>
      <w:r w:rsidR="00D316D3">
        <w:t>Drafting note 7 - Editing Social Value Points Matrix</w:t>
      </w:r>
    </w:p>
  </w:comment>
  <w:comment w:id="8" w:author="Author" w:date="2024-12-03T16:49:00Z" w:initials="A">
    <w:p w14:paraId="2B619772" w14:textId="77777777" w:rsidR="00D316D3" w:rsidRDefault="00524CA8" w:rsidP="00D316D3">
      <w:pPr>
        <w:pStyle w:val="CommentText"/>
      </w:pPr>
      <w:r>
        <w:rPr>
          <w:rStyle w:val="CommentReference"/>
        </w:rPr>
        <w:annotationRef/>
      </w:r>
      <w:r w:rsidR="00D316D3">
        <w:t>Drafting note 8 - Including Minimum Mandatory Requirements within Social Value Points Matrix and relevant clauses (clause 3.1 Social Value Points Matrix)</w:t>
      </w:r>
    </w:p>
  </w:comment>
  <w:comment w:id="9" w:author="Author" w:date="2024-12-03T16:47:00Z" w:initials="A">
    <w:p w14:paraId="6CD7376B" w14:textId="77777777" w:rsidR="00D316D3" w:rsidRDefault="00297F22" w:rsidP="00D316D3">
      <w:pPr>
        <w:pStyle w:val="CommentText"/>
      </w:pPr>
      <w:r>
        <w:rPr>
          <w:rStyle w:val="CommentReference"/>
        </w:rPr>
        <w:annotationRef/>
      </w:r>
      <w:r w:rsidR="00D316D3">
        <w:t>Drafting note 9 - Including Mandatory Caps within Social Value Points Matrix (clause 3.1 Social Value Points Matrix)</w:t>
      </w:r>
    </w:p>
  </w:comment>
  <w:comment w:id="10" w:author="Author" w:date="2024-12-03T16:46:00Z" w:initials="A">
    <w:p w14:paraId="5F491D2A" w14:textId="77777777" w:rsidR="00D316D3" w:rsidRDefault="00297F22" w:rsidP="00D316D3">
      <w:pPr>
        <w:pStyle w:val="CommentText"/>
      </w:pPr>
      <w:r>
        <w:rPr>
          <w:rStyle w:val="CommentReference"/>
        </w:rPr>
        <w:annotationRef/>
      </w:r>
      <w:r w:rsidR="00D316D3">
        <w:t>Refer to Drafting note 9 - Including Mandatory Caps within Social Value Points Matrix (clause 3.1 Social Value Points Matrix)</w:t>
      </w:r>
    </w:p>
  </w:comment>
  <w:comment w:id="11" w:author="Author" w:date="2024-12-03T16:44:00Z" w:initials="A">
    <w:p w14:paraId="1FA42EC2" w14:textId="77777777" w:rsidR="00D316D3" w:rsidRDefault="00297F22" w:rsidP="00D316D3">
      <w:pPr>
        <w:pStyle w:val="CommentText"/>
      </w:pPr>
      <w:r>
        <w:rPr>
          <w:rStyle w:val="CommentReference"/>
        </w:rPr>
        <w:annotationRef/>
      </w:r>
      <w:r w:rsidR="00D316D3">
        <w:t xml:space="preserve">Drafting note 10 -  In Work Progression and Skills Development for Employees Engaged on the Contract (clause 3.1) </w:t>
      </w:r>
    </w:p>
  </w:comment>
  <w:comment w:id="12" w:author="Author" w:date="2024-12-03T16:50:00Z" w:initials="A">
    <w:p w14:paraId="0BE30EE8" w14:textId="77777777" w:rsidR="00D316D3" w:rsidRDefault="00421978" w:rsidP="00D316D3">
      <w:pPr>
        <w:pStyle w:val="CommentText"/>
      </w:pPr>
      <w:r>
        <w:rPr>
          <w:rStyle w:val="CommentReference"/>
        </w:rPr>
        <w:annotationRef/>
      </w:r>
      <w:r w:rsidR="00D316D3">
        <w:t>Drafting note 10 -  In Work Progression and Skills Development for Employees Engaged on the Contract (clause 3.1)</w:t>
      </w:r>
    </w:p>
  </w:comment>
  <w:comment w:id="13" w:author="Author" w:date="2024-12-03T16:51:00Z" w:initials="A">
    <w:p w14:paraId="2DECC830" w14:textId="77777777" w:rsidR="00D316D3" w:rsidRDefault="00421978" w:rsidP="00D316D3">
      <w:pPr>
        <w:pStyle w:val="CommentText"/>
      </w:pPr>
      <w:r>
        <w:rPr>
          <w:rStyle w:val="CommentReference"/>
        </w:rPr>
        <w:annotationRef/>
      </w:r>
      <w:r w:rsidR="00D316D3">
        <w:t>Refer to Drafting note 9 - Including Mandatory Caps within Social Value Points Matrix (clause 3.1 Social Value Points Matrix)</w:t>
      </w:r>
    </w:p>
  </w:comment>
  <w:comment w:id="14" w:author="Author" w:date="2024-12-03T16:51:00Z" w:initials="A">
    <w:p w14:paraId="778621CE" w14:textId="77777777" w:rsidR="00D316D3" w:rsidRDefault="00421978" w:rsidP="00D316D3">
      <w:pPr>
        <w:pStyle w:val="CommentText"/>
      </w:pPr>
      <w:r>
        <w:rPr>
          <w:rStyle w:val="CommentReference"/>
        </w:rPr>
        <w:annotationRef/>
      </w:r>
      <w:r w:rsidR="00D316D3">
        <w:t>Refer to Drafting note 9 - Including Mandatory Caps within Social Value Points Matrix (clause 3.1 Social Value Points Matrix)</w:t>
      </w:r>
    </w:p>
  </w:comment>
  <w:comment w:id="15" w:author="MacLean, Andrea" w:date="2024-01-09T12:05:00Z" w:initials="AM">
    <w:p w14:paraId="41C0C15F" w14:textId="77777777" w:rsidR="00D316D3" w:rsidRDefault="00433BB1" w:rsidP="00D316D3">
      <w:pPr>
        <w:pStyle w:val="CommentText"/>
      </w:pPr>
      <w:r>
        <w:rPr>
          <w:rStyle w:val="CommentReference"/>
        </w:rPr>
        <w:annotationRef/>
      </w:r>
      <w:r w:rsidR="00D316D3">
        <w:t>Drafting note 11 - Fair Work Charter (Clause 3.1 Social Value Points Matrix)</w:t>
      </w:r>
    </w:p>
  </w:comment>
  <w:comment w:id="16" w:author="MacLean, Andrea" w:date="2024-01-09T12:05:00Z" w:initials="AM">
    <w:p w14:paraId="40911207" w14:textId="77777777" w:rsidR="00D316D3" w:rsidRDefault="00433BB1" w:rsidP="00D316D3">
      <w:pPr>
        <w:pStyle w:val="CommentText"/>
      </w:pPr>
      <w:r>
        <w:rPr>
          <w:rStyle w:val="CommentReference"/>
        </w:rPr>
        <w:annotationRef/>
      </w:r>
      <w:r w:rsidR="00D316D3">
        <w:t>Drafting note 12 - Modern Slavery Requirements (Clause 3.1 Social Value Points Matrix)</w:t>
      </w:r>
    </w:p>
  </w:comment>
  <w:comment w:id="17" w:author="MacLean, Andrea" w:date="2024-01-09T12:08:00Z" w:initials="AM">
    <w:p w14:paraId="5F082A8B" w14:textId="77777777" w:rsidR="00D316D3" w:rsidRDefault="00433BB1" w:rsidP="00D316D3">
      <w:pPr>
        <w:pStyle w:val="CommentText"/>
      </w:pPr>
      <w:r>
        <w:rPr>
          <w:rStyle w:val="CommentReference"/>
        </w:rPr>
        <w:annotationRef/>
      </w:r>
      <w:r w:rsidR="00D316D3">
        <w:t>Drafting note 13 - Supply Chain Map (clause 3.1 Social Value Points Matrix)</w:t>
      </w:r>
    </w:p>
  </w:comment>
  <w:comment w:id="18" w:author="MacLean, Andrea" w:date="2024-01-09T11:55:00Z" w:initials="AM">
    <w:p w14:paraId="187CC9AF" w14:textId="77777777" w:rsidR="00D316D3" w:rsidRDefault="00433BB1" w:rsidP="00D316D3">
      <w:pPr>
        <w:pStyle w:val="CommentText"/>
      </w:pPr>
      <w:r>
        <w:rPr>
          <w:rStyle w:val="CommentReference"/>
        </w:rPr>
        <w:annotationRef/>
      </w:r>
      <w:r w:rsidR="00D316D3">
        <w:t>Refer to Drafting note 9 - Including Mandatory Caps within Social Value Points Matrix (clause 3.1 Social Value Points Matrix)</w:t>
      </w:r>
    </w:p>
  </w:comment>
  <w:comment w:id="19" w:author="MacLean, Andrea" w:date="2024-01-09T12:09:00Z" w:initials="AM">
    <w:p w14:paraId="67B5BB39" w14:textId="77777777" w:rsidR="00D316D3" w:rsidRDefault="00433BB1" w:rsidP="00D316D3">
      <w:pPr>
        <w:pStyle w:val="CommentText"/>
      </w:pPr>
      <w:r>
        <w:rPr>
          <w:rStyle w:val="CommentReference"/>
        </w:rPr>
        <w:annotationRef/>
      </w:r>
      <w:r w:rsidR="00D316D3">
        <w:t>Drafting Note 14 - Supply Chain Resilience Action Plan (clause 3.1 Social Value Points Matrix)</w:t>
      </w:r>
    </w:p>
  </w:comment>
  <w:comment w:id="20" w:author="MacLean, Andrea" w:date="2024-01-09T12:16:00Z" w:initials="AM">
    <w:p w14:paraId="4ADEE547" w14:textId="77777777" w:rsidR="00D316D3" w:rsidRDefault="001B487F" w:rsidP="00D316D3">
      <w:pPr>
        <w:pStyle w:val="CommentText"/>
      </w:pPr>
      <w:r>
        <w:rPr>
          <w:rStyle w:val="CommentReference"/>
        </w:rPr>
        <w:annotationRef/>
      </w:r>
      <w:r w:rsidR="00D316D3">
        <w:t>Drafting Note 15 - Selecting Environmental Initiatives (clause 3.1 Social Value Delivery Plan)</w:t>
      </w:r>
    </w:p>
  </w:comment>
  <w:comment w:id="21" w:author="MacLean, Andrea" w:date="2024-01-09T12:12:00Z" w:initials="AM">
    <w:p w14:paraId="640EAABC" w14:textId="77777777" w:rsidR="00D316D3" w:rsidRDefault="001B487F" w:rsidP="00D316D3">
      <w:pPr>
        <w:pStyle w:val="CommentText"/>
      </w:pPr>
      <w:r>
        <w:rPr>
          <w:rStyle w:val="CommentReference"/>
        </w:rPr>
        <w:annotationRef/>
      </w:r>
      <w:r w:rsidR="00D316D3">
        <w:t>Drafting note 16 - Including Environmental Initiatives as a mandatory requirement (clause 3.1 Social Value Points Matrix)</w:t>
      </w:r>
    </w:p>
  </w:comment>
  <w:comment w:id="22" w:author="Author" w:date="2025-01-27T21:32:00Z" w:initials="A">
    <w:p w14:paraId="5EBD4EF8" w14:textId="77777777" w:rsidR="00B724CC" w:rsidRDefault="00B724CC" w:rsidP="00B724CC">
      <w:pPr>
        <w:pStyle w:val="CommentText"/>
      </w:pPr>
      <w:r>
        <w:rPr>
          <w:rStyle w:val="CommentReference"/>
        </w:rPr>
        <w:annotationRef/>
      </w:r>
      <w:r>
        <w:t xml:space="preserve">Drafting Note 52 - Clause X.0 Action Plan for Working Towards Net Zero </w:t>
      </w:r>
    </w:p>
  </w:comment>
  <w:comment w:id="23" w:author="MacLean, Andrea [2]" w:date="2023-07-18T14:22:00Z" w:initials="MA">
    <w:p w14:paraId="7787D547" w14:textId="77777777" w:rsidR="000F56C6" w:rsidRDefault="005138DD" w:rsidP="000F56C6">
      <w:pPr>
        <w:pStyle w:val="CommentText"/>
      </w:pPr>
      <w:r>
        <w:rPr>
          <w:rStyle w:val="CommentReference"/>
        </w:rPr>
        <w:annotationRef/>
      </w:r>
      <w:r w:rsidR="000F56C6">
        <w:t>Drafting note 17 - Health and Wellbeing Initiatives (clause 3.1 Social Value Points Matrix)</w:t>
      </w:r>
    </w:p>
  </w:comment>
  <w:comment w:id="24" w:author="MacLean, Andrea [2]" w:date="2023-07-18T14:28:00Z" w:initials="MA">
    <w:p w14:paraId="6F11B92D" w14:textId="77777777" w:rsidR="000F56C6" w:rsidRDefault="00E668C7" w:rsidP="000F56C6">
      <w:pPr>
        <w:pStyle w:val="CommentText"/>
      </w:pPr>
      <w:r>
        <w:rPr>
          <w:rStyle w:val="CommentReference"/>
        </w:rPr>
        <w:annotationRef/>
      </w:r>
      <w:r w:rsidR="000F56C6">
        <w:t xml:space="preserve">Drafting note 18 - Including Priority Groups (clause 4.0) </w:t>
      </w:r>
    </w:p>
  </w:comment>
  <w:comment w:id="25" w:author="MacLean, Andrea" w:date="2024-01-09T12:23:00Z" w:initials="AM">
    <w:p w14:paraId="463836FD" w14:textId="77777777" w:rsidR="000F56C6" w:rsidRDefault="00165DBD" w:rsidP="000F56C6">
      <w:pPr>
        <w:pStyle w:val="CommentText"/>
      </w:pPr>
      <w:r>
        <w:rPr>
          <w:rStyle w:val="CommentReference"/>
        </w:rPr>
        <w:annotationRef/>
      </w:r>
      <w:r w:rsidR="000F56C6">
        <w:t>Drafting note 19 - Selecting clauses based on Social Value Points Matrix (clause 3.1)</w:t>
      </w:r>
    </w:p>
  </w:comment>
  <w:comment w:id="26" w:author="Author" w:date="2025-01-27T14:18:00Z" w:initials="A">
    <w:p w14:paraId="78EF90FC" w14:textId="77777777" w:rsidR="000F56C6" w:rsidRDefault="001B4CEB" w:rsidP="000F56C6">
      <w:pPr>
        <w:pStyle w:val="CommentText"/>
      </w:pPr>
      <w:r>
        <w:rPr>
          <w:rStyle w:val="CommentReference"/>
        </w:rPr>
        <w:annotationRef/>
      </w:r>
      <w:r w:rsidR="000F56C6">
        <w:rPr>
          <w:highlight w:val="yellow"/>
        </w:rPr>
        <w:t>Note - the clauses below relate to both indicator 1.1 and 1.2</w:t>
      </w:r>
    </w:p>
  </w:comment>
  <w:comment w:id="27" w:author="MacLean, Andrea [2]" w:date="2023-08-03T13:44:00Z" w:initials="MA">
    <w:p w14:paraId="7097ABEA" w14:textId="77777777" w:rsidR="000F56C6" w:rsidRDefault="00E508B3" w:rsidP="000F56C6">
      <w:pPr>
        <w:pStyle w:val="CommentText"/>
      </w:pPr>
      <w:r>
        <w:rPr>
          <w:rStyle w:val="CommentReference"/>
        </w:rPr>
        <w:annotationRef/>
      </w:r>
      <w:r w:rsidR="000F56C6">
        <w:t>Drafting note 20 - People with Disabilities (clause X.0 Paid Employment Opportunities)</w:t>
      </w:r>
    </w:p>
  </w:comment>
  <w:comment w:id="28" w:author="Author" w:date="2025-01-27T13:57:00Z" w:initials="A">
    <w:p w14:paraId="394FDF13" w14:textId="77777777" w:rsidR="002A1F30" w:rsidRDefault="001248EE" w:rsidP="002A1F30">
      <w:pPr>
        <w:pStyle w:val="CommentText"/>
      </w:pPr>
      <w:r>
        <w:rPr>
          <w:rStyle w:val="CommentReference"/>
        </w:rPr>
        <w:annotationRef/>
      </w:r>
      <w:r w:rsidR="002A1F30">
        <w:t xml:space="preserve">Refer to Drafting note 18 - Including Priority Groups (clause 4.0). </w:t>
      </w:r>
      <w:r w:rsidR="002A1F30">
        <w:rPr>
          <w:highlight w:val="yellow"/>
        </w:rPr>
        <w:t xml:space="preserve">Remove if not including priority groups </w:t>
      </w:r>
    </w:p>
  </w:comment>
  <w:comment w:id="29" w:author="MacLean, Andrea [2]" w:date="2023-08-03T13:52:00Z" w:initials="MA">
    <w:p w14:paraId="708BD9DE" w14:textId="77777777" w:rsidR="002A1F30" w:rsidRDefault="009B657A" w:rsidP="002A1F30">
      <w:pPr>
        <w:pStyle w:val="CommentText"/>
      </w:pPr>
      <w:r>
        <w:rPr>
          <w:rStyle w:val="CommentReference"/>
        </w:rPr>
        <w:annotationRef/>
      </w:r>
      <w:r w:rsidR="002A1F30">
        <w:t>Drafting note 21 - Examples for unwaged work placements (clause X.0 unwaged work placements)</w:t>
      </w:r>
    </w:p>
  </w:comment>
  <w:comment w:id="30" w:author="MacLean, Andrea" w:date="2024-01-09T12:45:00Z" w:initials="AM">
    <w:p w14:paraId="10AC4E0B" w14:textId="77777777" w:rsidR="00866CE3" w:rsidRDefault="0076079B" w:rsidP="00866CE3">
      <w:pPr>
        <w:pStyle w:val="CommentText"/>
      </w:pPr>
      <w:r>
        <w:rPr>
          <w:rStyle w:val="CommentReference"/>
        </w:rPr>
        <w:annotationRef/>
      </w:r>
      <w:r w:rsidR="00866CE3">
        <w:t>Drafting Note 22 - People who have a disability (clause X.0 Unwaged Work Placements)</w:t>
      </w:r>
    </w:p>
  </w:comment>
  <w:comment w:id="31" w:author="Author" w:date="2025-01-29T13:57:00Z" w:initials="A">
    <w:p w14:paraId="6D1D3253" w14:textId="77777777" w:rsidR="00866CE3" w:rsidRDefault="00085B70" w:rsidP="00866CE3">
      <w:pPr>
        <w:pStyle w:val="CommentText"/>
      </w:pPr>
      <w:r>
        <w:rPr>
          <w:rStyle w:val="CommentReference"/>
        </w:rPr>
        <w:annotationRef/>
      </w:r>
      <w:r w:rsidR="00866CE3">
        <w:t xml:space="preserve">Refer to Drafting note 18 - Including Priority Groups (clause 4.0). </w:t>
      </w:r>
      <w:r w:rsidR="00866CE3">
        <w:rPr>
          <w:highlight w:val="yellow"/>
        </w:rPr>
        <w:t xml:space="preserve">Remove if not including priority groups </w:t>
      </w:r>
    </w:p>
  </w:comment>
  <w:comment w:id="34" w:author="MacLean, Andrea [2]" w:date="2023-12-14T14:22:00Z" w:initials="MA">
    <w:p w14:paraId="67D0FA09" w14:textId="77777777" w:rsidR="0079744A" w:rsidRDefault="00CB7E57" w:rsidP="0079744A">
      <w:pPr>
        <w:pStyle w:val="CommentText"/>
      </w:pPr>
      <w:r>
        <w:rPr>
          <w:rStyle w:val="CommentReference"/>
        </w:rPr>
        <w:annotationRef/>
      </w:r>
      <w:r w:rsidR="0079744A">
        <w:t>Drafting Note 23 - Relevant examples for clause X.0 skills development and educational attainment</w:t>
      </w:r>
    </w:p>
  </w:comment>
  <w:comment w:id="35" w:author="MacLean, Andrea [2]" w:date="2023-12-14T14:25:00Z" w:initials="MA">
    <w:p w14:paraId="44514196" w14:textId="77777777" w:rsidR="0079744A" w:rsidRDefault="00EB5B9F" w:rsidP="0079744A">
      <w:pPr>
        <w:pStyle w:val="CommentText"/>
      </w:pPr>
      <w:r>
        <w:rPr>
          <w:rStyle w:val="CommentReference"/>
        </w:rPr>
        <w:annotationRef/>
      </w:r>
      <w:r w:rsidR="0079744A">
        <w:t>Drafting Note 24 - People with Disabilities (Clause X.0 Skills Development and Educational Attainment)</w:t>
      </w:r>
    </w:p>
  </w:comment>
  <w:comment w:id="36" w:author="Author" w:date="2025-01-29T13:58:00Z" w:initials="A">
    <w:p w14:paraId="7D1B1F81" w14:textId="77777777" w:rsidR="0079744A" w:rsidRDefault="00085B70" w:rsidP="0079744A">
      <w:pPr>
        <w:pStyle w:val="CommentText"/>
      </w:pPr>
      <w:r>
        <w:rPr>
          <w:rStyle w:val="CommentReference"/>
        </w:rPr>
        <w:annotationRef/>
      </w:r>
      <w:r w:rsidR="0079744A">
        <w:t xml:space="preserve">Refer to Drafting note 18 - Including Priority Groups (clause 4.0). </w:t>
      </w:r>
      <w:r w:rsidR="0079744A">
        <w:rPr>
          <w:highlight w:val="yellow"/>
        </w:rPr>
        <w:t xml:space="preserve">Remove if not including priority groups </w:t>
      </w:r>
    </w:p>
  </w:comment>
  <w:comment w:id="37" w:author="MacLean, Andrea" w:date="2024-02-15T15:14:00Z" w:initials="AM">
    <w:p w14:paraId="5771D591" w14:textId="77777777" w:rsidR="0079744A" w:rsidRDefault="007E79B3" w:rsidP="0079744A">
      <w:pPr>
        <w:pStyle w:val="CommentText"/>
      </w:pPr>
      <w:r>
        <w:rPr>
          <w:rStyle w:val="CommentReference"/>
        </w:rPr>
        <w:annotationRef/>
      </w:r>
      <w:r w:rsidR="0079744A">
        <w:t>Drafting Note 25 - Examples for Clause X.0 Digital Skills Development and Educational Attainment</w:t>
      </w:r>
    </w:p>
  </w:comment>
  <w:comment w:id="38" w:author="MacLean, Andrea" w:date="2024-02-15T15:13:00Z" w:initials="AM">
    <w:p w14:paraId="36683BEC" w14:textId="77777777" w:rsidR="0079744A" w:rsidRDefault="007E79B3" w:rsidP="0079744A">
      <w:pPr>
        <w:pStyle w:val="CommentText"/>
      </w:pPr>
      <w:r>
        <w:rPr>
          <w:rStyle w:val="CommentReference"/>
        </w:rPr>
        <w:annotationRef/>
      </w:r>
      <w:r w:rsidR="0079744A">
        <w:t>Drafting Note 26 - People with Disabilities (Clause X.0 Skills Development and Educational Attainment)</w:t>
      </w:r>
    </w:p>
  </w:comment>
  <w:comment w:id="39" w:author="Author" w:date="2025-01-29T13:59:00Z" w:initials="A">
    <w:p w14:paraId="5B3CFCCC" w14:textId="77777777" w:rsidR="0079744A" w:rsidRDefault="00085B70" w:rsidP="0079744A">
      <w:pPr>
        <w:pStyle w:val="CommentText"/>
      </w:pPr>
      <w:r>
        <w:rPr>
          <w:rStyle w:val="CommentReference"/>
        </w:rPr>
        <w:annotationRef/>
      </w:r>
      <w:r w:rsidR="0079744A">
        <w:t xml:space="preserve">Refer to Drafting note 18 - Including Priority Groups (clause 4.0). Remove if not including priority groups </w:t>
      </w:r>
    </w:p>
  </w:comment>
  <w:comment w:id="40" w:author="MacLean, Andrea" w:date="2024-02-15T15:15:00Z" w:initials="AM">
    <w:p w14:paraId="0FFC9D14" w14:textId="77777777" w:rsidR="0079744A" w:rsidRDefault="00997486" w:rsidP="0079744A">
      <w:pPr>
        <w:pStyle w:val="CommentText"/>
      </w:pPr>
      <w:r>
        <w:rPr>
          <w:rStyle w:val="CommentReference"/>
        </w:rPr>
        <w:annotationRef/>
      </w:r>
      <w:r w:rsidR="0079744A">
        <w:t>Drafting Note 27 - Examples for Donation of ICT devices</w:t>
      </w:r>
    </w:p>
  </w:comment>
  <w:comment w:id="41" w:author="MacLean, Andrea" w:date="2024-02-15T15:16:00Z" w:initials="AM">
    <w:p w14:paraId="3D77AEDB" w14:textId="77777777" w:rsidR="0079744A" w:rsidRDefault="00997486" w:rsidP="0079744A">
      <w:pPr>
        <w:pStyle w:val="CommentText"/>
      </w:pPr>
      <w:r>
        <w:rPr>
          <w:rStyle w:val="CommentReference"/>
        </w:rPr>
        <w:annotationRef/>
      </w:r>
      <w:r w:rsidR="0079744A">
        <w:t>Drafting Note 28 - Cap on social value points (clauses X.0 Donation of ICT hardware to support development and educational attainment)</w:t>
      </w:r>
    </w:p>
  </w:comment>
  <w:comment w:id="43" w:author="Author" w:date="2025-01-27T14:06:00Z" w:initials="A">
    <w:p w14:paraId="11B48A43" w14:textId="77777777" w:rsidR="0079744A" w:rsidRDefault="00E9260B" w:rsidP="0079744A">
      <w:pPr>
        <w:pStyle w:val="CommentText"/>
      </w:pPr>
      <w:r>
        <w:rPr>
          <w:rStyle w:val="CommentReference"/>
        </w:rPr>
        <w:annotationRef/>
      </w:r>
      <w:r w:rsidR="0079744A">
        <w:t>Drafting Note 29 - Examples for Financial Support</w:t>
      </w:r>
    </w:p>
  </w:comment>
  <w:comment w:id="44" w:author="MacLean, Andrea" w:date="2024-02-15T15:17:00Z" w:initials="AM">
    <w:p w14:paraId="13F74CB5" w14:textId="77777777" w:rsidR="0079744A" w:rsidRDefault="00997486" w:rsidP="0079744A">
      <w:pPr>
        <w:pStyle w:val="CommentText"/>
      </w:pPr>
      <w:r>
        <w:rPr>
          <w:rStyle w:val="CommentReference"/>
        </w:rPr>
        <w:annotationRef/>
      </w:r>
      <w:r w:rsidR="0079744A">
        <w:t>Drafting Note 30 - Cap on social value points (clauses X.0 Financial support for digital skills development and educational attainment)</w:t>
      </w:r>
    </w:p>
  </w:comment>
  <w:comment w:id="46" w:author="Author" w:date="2025-01-27T14:13:00Z" w:initials="A">
    <w:p w14:paraId="26007951" w14:textId="77777777" w:rsidR="0079744A" w:rsidRDefault="00CE2496" w:rsidP="0079744A">
      <w:pPr>
        <w:pStyle w:val="CommentText"/>
      </w:pPr>
      <w:r>
        <w:rPr>
          <w:rStyle w:val="CommentReference"/>
        </w:rPr>
        <w:annotationRef/>
      </w:r>
      <w:r w:rsidR="0079744A">
        <w:t>Drafting note 31 - relevant examples</w:t>
      </w:r>
    </w:p>
  </w:comment>
  <w:comment w:id="47" w:author="MacLean, Andrea [2]" w:date="2023-12-14T14:34:00Z" w:initials="MA">
    <w:p w14:paraId="5E166300" w14:textId="77777777" w:rsidR="0079744A" w:rsidRDefault="00EB5B9F" w:rsidP="0079744A">
      <w:pPr>
        <w:pStyle w:val="CommentText"/>
      </w:pPr>
      <w:r>
        <w:rPr>
          <w:rStyle w:val="CommentReference"/>
        </w:rPr>
        <w:annotationRef/>
      </w:r>
      <w:r w:rsidR="0079744A">
        <w:t>Refer to Drafting Note 32 -  People who have a disability (clause X.0 Paid Employment Opportunities)</w:t>
      </w:r>
    </w:p>
  </w:comment>
  <w:comment w:id="48" w:author="Author" w:date="2025-01-27T14:29:00Z" w:initials="A">
    <w:p w14:paraId="075C2956" w14:textId="77777777" w:rsidR="0079744A" w:rsidRDefault="00916CDA" w:rsidP="0079744A">
      <w:pPr>
        <w:pStyle w:val="CommentText"/>
      </w:pPr>
      <w:r>
        <w:rPr>
          <w:rStyle w:val="CommentReference"/>
        </w:rPr>
        <w:annotationRef/>
      </w:r>
      <w:r w:rsidR="0079744A">
        <w:t xml:space="preserve">Refer to Drafting Note 18 - Priority Groups. </w:t>
      </w:r>
      <w:r w:rsidR="0079744A">
        <w:rPr>
          <w:highlight w:val="yellow"/>
        </w:rPr>
        <w:t>Remove this bullet point if not including priority groups</w:t>
      </w:r>
    </w:p>
  </w:comment>
  <w:comment w:id="49" w:author="Author" w:date="2025-01-29T22:41:00Z" w:initials="A">
    <w:p w14:paraId="5CAA3C37" w14:textId="77777777" w:rsidR="00DE4F1A" w:rsidRDefault="00DE4F1A" w:rsidP="00DE4F1A">
      <w:pPr>
        <w:pStyle w:val="CommentText"/>
      </w:pPr>
      <w:r>
        <w:rPr>
          <w:rStyle w:val="CommentReference"/>
        </w:rPr>
        <w:annotationRef/>
      </w:r>
      <w:r>
        <w:t>Refer to Drafting Note 33 - Examples for unwaged work placements (clause X.0 Unwaged Work Placements)</w:t>
      </w:r>
    </w:p>
  </w:comment>
  <w:comment w:id="50" w:author="Author" w:date="2025-01-29T22:41:00Z" w:initials="A">
    <w:p w14:paraId="557F4ED8" w14:textId="77777777" w:rsidR="00DE4F1A" w:rsidRDefault="00DE4F1A" w:rsidP="00DE4F1A">
      <w:pPr>
        <w:pStyle w:val="CommentText"/>
      </w:pPr>
      <w:r>
        <w:rPr>
          <w:rStyle w:val="CommentReference"/>
        </w:rPr>
        <w:annotationRef/>
      </w:r>
      <w:r>
        <w:t>Refer to Drafting Note 34 - People who have a disability (clause X.0 Unwaged Work Placements)</w:t>
      </w:r>
    </w:p>
  </w:comment>
  <w:comment w:id="51" w:author="Author" w:date="2025-01-29T22:44:00Z" w:initials="A">
    <w:p w14:paraId="186B96AD" w14:textId="77777777" w:rsidR="00DE4F1A" w:rsidRDefault="00DE4F1A" w:rsidP="00DE4F1A">
      <w:pPr>
        <w:pStyle w:val="CommentText"/>
      </w:pPr>
      <w:r>
        <w:rPr>
          <w:rStyle w:val="CommentReference"/>
        </w:rPr>
        <w:annotationRef/>
      </w:r>
      <w:r>
        <w:t xml:space="preserve">Refer to Drafting Note 18 - Priority Groups. </w:t>
      </w:r>
      <w:r>
        <w:rPr>
          <w:highlight w:val="yellow"/>
        </w:rPr>
        <w:t>Remove this bullet point if not including priority groups</w:t>
      </w:r>
    </w:p>
  </w:comment>
  <w:comment w:id="52" w:author="Author" w:date="2025-01-29T22:49:00Z" w:initials="A">
    <w:p w14:paraId="2681F949" w14:textId="77777777" w:rsidR="00DE4F1A" w:rsidRDefault="00DE4F1A" w:rsidP="00DE4F1A">
      <w:pPr>
        <w:pStyle w:val="CommentText"/>
      </w:pPr>
      <w:r>
        <w:rPr>
          <w:rStyle w:val="CommentReference"/>
        </w:rPr>
        <w:annotationRef/>
      </w:r>
      <w:r>
        <w:t>Refer to Drafting Note 35 - Examples for skills development and educational attainment (clause X.0 Green Skills Development and Educational Attainment)</w:t>
      </w:r>
    </w:p>
  </w:comment>
  <w:comment w:id="53" w:author="Author" w:date="2025-01-29T22:49:00Z" w:initials="A">
    <w:p w14:paraId="00C833AF" w14:textId="77777777" w:rsidR="00DE4F1A" w:rsidRDefault="00DE4F1A" w:rsidP="00DE4F1A">
      <w:pPr>
        <w:pStyle w:val="CommentText"/>
      </w:pPr>
      <w:r>
        <w:rPr>
          <w:rStyle w:val="CommentReference"/>
        </w:rPr>
        <w:annotationRef/>
      </w:r>
      <w:r>
        <w:t>Refer to Drafting Note 36 - People who have a disability (clause X.0 Green Skills Development and Educational Attainment)</w:t>
      </w:r>
    </w:p>
  </w:comment>
  <w:comment w:id="54" w:author="Author" w:date="2025-01-29T22:50:00Z" w:initials="A">
    <w:p w14:paraId="1916C5AC" w14:textId="77777777" w:rsidR="00DE4F1A" w:rsidRDefault="00DE4F1A" w:rsidP="00DE4F1A">
      <w:pPr>
        <w:pStyle w:val="CommentText"/>
      </w:pPr>
      <w:r>
        <w:rPr>
          <w:rStyle w:val="CommentReference"/>
        </w:rPr>
        <w:annotationRef/>
      </w:r>
      <w:r>
        <w:t xml:space="preserve">Refer to Drafting Note 18 - Priority Groups. </w:t>
      </w:r>
      <w:r>
        <w:rPr>
          <w:highlight w:val="yellow"/>
        </w:rPr>
        <w:t>Remove this bullet point if not including priority groups</w:t>
      </w:r>
    </w:p>
  </w:comment>
  <w:comment w:id="55" w:author="Author" w:initials="A">
    <w:p w14:paraId="6606268F" w14:textId="77777777" w:rsidR="00445BAC" w:rsidRDefault="00E965E6" w:rsidP="00445BAC">
      <w:pPr>
        <w:pStyle w:val="CommentText"/>
      </w:pPr>
      <w:r>
        <w:rPr>
          <w:rStyle w:val="CommentReference"/>
        </w:rPr>
        <w:annotationRef/>
      </w:r>
      <w:r w:rsidR="00445BAC">
        <w:t>Drafting note 37 - Relevant examples for Clause X.0 In-Work Progression and Skills Development Action Plan</w:t>
      </w:r>
    </w:p>
  </w:comment>
  <w:comment w:id="56" w:author="Author" w:initials="A">
    <w:p w14:paraId="24ED745E" w14:textId="77777777" w:rsidR="00445BAC" w:rsidRDefault="00772B6D" w:rsidP="00445BAC">
      <w:pPr>
        <w:pStyle w:val="CommentText"/>
      </w:pPr>
      <w:r>
        <w:rPr>
          <w:rStyle w:val="CommentReference"/>
        </w:rPr>
        <w:annotationRef/>
      </w:r>
      <w:r w:rsidR="00445BAC">
        <w:t>Drafting note 37 - Relevant examples for Clause X.0 In-Work Progression and Skills Development Action Plan</w:t>
      </w:r>
    </w:p>
  </w:comment>
  <w:comment w:id="61" w:author="MacLean, Andrea" w:date="2024-02-15T15:23:00Z" w:initials="AM">
    <w:p w14:paraId="1B057BEB" w14:textId="77777777" w:rsidR="0010000E" w:rsidRDefault="00997486" w:rsidP="0010000E">
      <w:pPr>
        <w:pStyle w:val="CommentText"/>
      </w:pPr>
      <w:r>
        <w:rPr>
          <w:rStyle w:val="CommentReference"/>
        </w:rPr>
        <w:annotationRef/>
      </w:r>
      <w:r w:rsidR="0010000E">
        <w:t>Drafting Note 28 - Cap on social value points (clauses X.0 Donation of ICT hardware to support development and educational attainment)</w:t>
      </w:r>
    </w:p>
  </w:comment>
  <w:comment w:id="62" w:author="MacLean, Andrea" w:date="2024-02-15T15:24:00Z" w:initials="AM">
    <w:p w14:paraId="12FEFFF8" w14:textId="77777777" w:rsidR="0010000E" w:rsidRDefault="00997486" w:rsidP="0010000E">
      <w:pPr>
        <w:pStyle w:val="CommentText"/>
      </w:pPr>
      <w:r>
        <w:rPr>
          <w:rStyle w:val="CommentReference"/>
        </w:rPr>
        <w:annotationRef/>
      </w:r>
      <w:r w:rsidR="0010000E">
        <w:t>Drafting Note 29 - Cap on social value points (clauses X.0 Financial support for digital skills development and educational attainment)</w:t>
      </w:r>
    </w:p>
  </w:comment>
  <w:comment w:id="63" w:author="Author" w:date="2025-01-27T19:42:00Z" w:initials="A">
    <w:p w14:paraId="48B06C81" w14:textId="77777777" w:rsidR="0010000E" w:rsidRDefault="00485F81" w:rsidP="0010000E">
      <w:pPr>
        <w:pStyle w:val="CommentText"/>
      </w:pPr>
      <w:r>
        <w:rPr>
          <w:rStyle w:val="CommentReference"/>
        </w:rPr>
        <w:annotationRef/>
      </w:r>
      <w:r w:rsidR="0010000E">
        <w:t>Drafting note 38- Selecting Theme 2</w:t>
      </w:r>
    </w:p>
  </w:comment>
  <w:comment w:id="64" w:author="MacLean, Andrea" w:date="2023-12-14T15:15:00Z" w:initials="AM">
    <w:p w14:paraId="5287E479" w14:textId="77777777" w:rsidR="0010000E" w:rsidRDefault="00131322" w:rsidP="0010000E">
      <w:pPr>
        <w:pStyle w:val="CommentText"/>
      </w:pPr>
      <w:r>
        <w:rPr>
          <w:rStyle w:val="CommentReference"/>
        </w:rPr>
        <w:annotationRef/>
      </w:r>
      <w:r w:rsidR="0010000E">
        <w:t>Drafting Note 39 - Clause X.0 Fair Work Practices</w:t>
      </w:r>
    </w:p>
  </w:comment>
  <w:comment w:id="65" w:author="Author" w:date="2025-01-27T20:07:00Z" w:initials="A">
    <w:p w14:paraId="214F4F9E" w14:textId="77777777" w:rsidR="0010000E" w:rsidRDefault="00114036" w:rsidP="0010000E">
      <w:pPr>
        <w:pStyle w:val="CommentText"/>
      </w:pPr>
      <w:r>
        <w:rPr>
          <w:rStyle w:val="CommentReference"/>
        </w:rPr>
        <w:annotationRef/>
      </w:r>
      <w:r w:rsidR="0010000E">
        <w:t>Drafting note 40 - Tailoring Clause X.0 Equality, Diversity and Inclusion Positive Action</w:t>
      </w:r>
    </w:p>
  </w:comment>
  <w:comment w:id="66" w:author="Author" w:date="2025-01-29T22:59:00Z" w:initials="A">
    <w:p w14:paraId="6816DFBC" w14:textId="77777777" w:rsidR="0010000E" w:rsidRDefault="0010000E" w:rsidP="0010000E">
      <w:pPr>
        <w:pStyle w:val="CommentText"/>
      </w:pPr>
      <w:r>
        <w:rPr>
          <w:rStyle w:val="CommentReference"/>
        </w:rPr>
        <w:annotationRef/>
      </w:r>
      <w:r>
        <w:t>Drafting note 41 - Indicator 2.2</w:t>
      </w:r>
    </w:p>
  </w:comment>
  <w:comment w:id="67" w:author="MacLean, Andrea" w:date="2023-12-14T15:38:00Z" w:initials="AM">
    <w:p w14:paraId="50361585" w14:textId="77777777" w:rsidR="0010000E" w:rsidRDefault="005A0B0C" w:rsidP="0010000E">
      <w:pPr>
        <w:pStyle w:val="CommentText"/>
      </w:pPr>
      <w:r>
        <w:rPr>
          <w:rStyle w:val="CommentReference"/>
        </w:rPr>
        <w:annotationRef/>
      </w:r>
      <w:r w:rsidR="0010000E">
        <w:t>Drafting Note 42 - Clause X.0 Modern Slavery Assessment Tool</w:t>
      </w:r>
    </w:p>
  </w:comment>
  <w:comment w:id="68" w:author="MacLean, Andrea" w:date="2023-12-14T15:48:00Z" w:initials="AM">
    <w:p w14:paraId="72DF072F" w14:textId="77777777" w:rsidR="0010000E" w:rsidRDefault="00A17002" w:rsidP="0010000E">
      <w:pPr>
        <w:pStyle w:val="CommentText"/>
      </w:pPr>
      <w:r>
        <w:rPr>
          <w:rStyle w:val="CommentReference"/>
        </w:rPr>
        <w:annotationRef/>
      </w:r>
      <w:r w:rsidR="0010000E">
        <w:t>Drafting Note 43 - Clause X.- Supply Chain Map for the Contract</w:t>
      </w:r>
    </w:p>
  </w:comment>
  <w:comment w:id="70" w:author="Author" w:date="2025-01-27T20:45:00Z" w:initials="A">
    <w:p w14:paraId="5CC91909" w14:textId="77777777" w:rsidR="0093393B" w:rsidRDefault="0073218D" w:rsidP="0093393B">
      <w:pPr>
        <w:pStyle w:val="CommentText"/>
      </w:pPr>
      <w:r>
        <w:rPr>
          <w:rStyle w:val="CommentReference"/>
        </w:rPr>
        <w:annotationRef/>
      </w:r>
      <w:r w:rsidR="0093393B">
        <w:t>Drafting note 44 - Tailoring Clause X.0 Business Development and Knowledge Sharing</w:t>
      </w:r>
    </w:p>
  </w:comment>
  <w:comment w:id="71" w:author="MacLean, Andrea" w:date="2023-12-14T15:54:00Z" w:initials="AM">
    <w:p w14:paraId="5954B475" w14:textId="77777777" w:rsidR="0093393B" w:rsidRDefault="00A14112" w:rsidP="0093393B">
      <w:pPr>
        <w:pStyle w:val="CommentText"/>
      </w:pPr>
      <w:r>
        <w:rPr>
          <w:rStyle w:val="CommentReference"/>
        </w:rPr>
        <w:annotationRef/>
      </w:r>
      <w:r w:rsidR="0093393B">
        <w:t>Drafting Note 45 - Cap on social value points (clauses X.0 Donation of IT software and / licences to support digital capacity building within the Voluntary, Community and Social Enterprise Sector in Northern Ireland)</w:t>
      </w:r>
    </w:p>
  </w:comment>
  <w:comment w:id="72" w:author="MacLean, Andrea" w:date="2023-12-14T15:50:00Z" w:initials="AM">
    <w:p w14:paraId="72CA6183" w14:textId="77777777" w:rsidR="0093393B" w:rsidRDefault="00A17002" w:rsidP="0093393B">
      <w:pPr>
        <w:pStyle w:val="CommentText"/>
      </w:pPr>
      <w:r>
        <w:rPr>
          <w:rStyle w:val="CommentReference"/>
        </w:rPr>
        <w:annotationRef/>
      </w:r>
      <w:r w:rsidR="0093393B">
        <w:t>Drafting Note 46 - Clause X.0 Supply Chain Resilience and Capacity</w:t>
      </w:r>
    </w:p>
  </w:comment>
  <w:comment w:id="73" w:author="MacLean, Andrea" w:date="2023-12-14T15:52:00Z" w:initials="AM">
    <w:p w14:paraId="674DF00D" w14:textId="77777777" w:rsidR="0093393B" w:rsidRDefault="00A17002" w:rsidP="0093393B">
      <w:pPr>
        <w:pStyle w:val="CommentText"/>
      </w:pPr>
      <w:r>
        <w:rPr>
          <w:rStyle w:val="CommentReference"/>
        </w:rPr>
        <w:annotationRef/>
      </w:r>
      <w:r w:rsidR="0093393B">
        <w:t>Drafting Note 46 - Clause X.0 Supply Chain Resilience and Capacity</w:t>
      </w:r>
    </w:p>
  </w:comment>
  <w:comment w:id="74" w:author="MacLean, Andrea" w:date="2024-01-09T13:15:00Z" w:initials="AM">
    <w:p w14:paraId="2689C75D" w14:textId="77777777" w:rsidR="0093393B" w:rsidRDefault="00336CEA" w:rsidP="0093393B">
      <w:pPr>
        <w:pStyle w:val="CommentText"/>
      </w:pPr>
      <w:r>
        <w:rPr>
          <w:rStyle w:val="CommentReference"/>
        </w:rPr>
        <w:annotationRef/>
      </w:r>
      <w:r w:rsidR="0093393B">
        <w:t>Drafting Note 46 - Clause X.0 Supply Chain Resilience and Capacity</w:t>
      </w:r>
    </w:p>
  </w:comment>
  <w:comment w:id="75" w:author="MacLean, Andrea" w:date="2023-12-14T16:12:00Z" w:initials="AM">
    <w:p w14:paraId="61187CED" w14:textId="77777777" w:rsidR="0093393B" w:rsidRDefault="001673B7" w:rsidP="0093393B">
      <w:pPr>
        <w:pStyle w:val="CommentText"/>
      </w:pPr>
      <w:r>
        <w:rPr>
          <w:rStyle w:val="CommentReference"/>
        </w:rPr>
        <w:annotationRef/>
      </w:r>
      <w:r w:rsidR="0093393B">
        <w:t>Drafting Note 47 - Theme 3 Environmental Initiatives</w:t>
      </w:r>
    </w:p>
  </w:comment>
  <w:comment w:id="76" w:author="MacLean, Andrea" w:date="2023-12-14T16:13:00Z" w:initials="AM">
    <w:p w14:paraId="126D67D0" w14:textId="77777777" w:rsidR="0093393B" w:rsidRDefault="001673B7" w:rsidP="0093393B">
      <w:pPr>
        <w:pStyle w:val="CommentText"/>
      </w:pPr>
      <w:r>
        <w:rPr>
          <w:rStyle w:val="CommentReference"/>
        </w:rPr>
        <w:annotationRef/>
      </w:r>
      <w:r w:rsidR="0093393B">
        <w:t>Drafting Note 48 - Clause X.0 Environmental Action Plan and Practices</w:t>
      </w:r>
    </w:p>
  </w:comment>
  <w:comment w:id="79" w:author="MacLean, Andrea" w:date="2023-12-14T16:14:00Z" w:initials="AM">
    <w:p w14:paraId="5D9869C0" w14:textId="77777777" w:rsidR="0093393B" w:rsidRDefault="001673B7" w:rsidP="0093393B">
      <w:pPr>
        <w:pStyle w:val="CommentText"/>
      </w:pPr>
      <w:r>
        <w:rPr>
          <w:rStyle w:val="CommentReference"/>
        </w:rPr>
        <w:annotationRef/>
      </w:r>
      <w:r w:rsidR="0093393B">
        <w:t>Drafting Note 48 - Clause X.0 Environmental Action Plan</w:t>
      </w:r>
    </w:p>
  </w:comment>
  <w:comment w:id="80" w:author="MacLean, Andrea" w:date="2023-12-14T16:15:00Z" w:initials="AM">
    <w:p w14:paraId="2F4187BD" w14:textId="77777777" w:rsidR="0093393B" w:rsidRDefault="001673B7" w:rsidP="0093393B">
      <w:pPr>
        <w:pStyle w:val="CommentText"/>
      </w:pPr>
      <w:r>
        <w:rPr>
          <w:rStyle w:val="CommentReference"/>
        </w:rPr>
        <w:annotationRef/>
      </w:r>
      <w:r w:rsidR="0093393B">
        <w:t>Drafting Note 49 - Mandatory Requirement against Clause X.0 Environmental Action Plan</w:t>
      </w:r>
    </w:p>
  </w:comment>
  <w:comment w:id="81" w:author="Author" w:date="2025-01-27T21:23:00Z" w:initials="A">
    <w:p w14:paraId="19D817EE" w14:textId="77777777" w:rsidR="0093393B" w:rsidRDefault="00A914F3" w:rsidP="0093393B">
      <w:pPr>
        <w:pStyle w:val="CommentText"/>
      </w:pPr>
      <w:r>
        <w:rPr>
          <w:rStyle w:val="CommentReference"/>
        </w:rPr>
        <w:annotationRef/>
      </w:r>
      <w:r w:rsidR="0093393B">
        <w:t xml:space="preserve">Drafting note 50 - </w:t>
      </w:r>
      <w:r w:rsidR="0093393B">
        <w:rPr>
          <w:color w:val="000000"/>
        </w:rPr>
        <w:t>Climate Adaptation Action Plan for the Contract</w:t>
      </w:r>
    </w:p>
  </w:comment>
  <w:comment w:id="82" w:author="MacLean, Andrea" w:date="2023-12-14T16:14:00Z" w:initials="AM">
    <w:p w14:paraId="6C46107E" w14:textId="77777777" w:rsidR="0093393B" w:rsidRDefault="00DA4FAD" w:rsidP="0093393B">
      <w:pPr>
        <w:pStyle w:val="CommentText"/>
      </w:pPr>
      <w:r>
        <w:rPr>
          <w:rStyle w:val="CommentReference"/>
        </w:rPr>
        <w:annotationRef/>
      </w:r>
      <w:r w:rsidR="0093393B">
        <w:t xml:space="preserve">Drafting note 50 - </w:t>
      </w:r>
      <w:r w:rsidR="0093393B">
        <w:rPr>
          <w:color w:val="000000"/>
        </w:rPr>
        <w:t>Climate Adaptation Action Plan for the Contract</w:t>
      </w:r>
    </w:p>
  </w:comment>
  <w:comment w:id="83" w:author="Author" w:date="2025-01-27T21:27:00Z" w:initials="A">
    <w:p w14:paraId="53E3301A" w14:textId="77777777" w:rsidR="0093393B" w:rsidRDefault="001E140F" w:rsidP="0093393B">
      <w:pPr>
        <w:pStyle w:val="CommentText"/>
      </w:pPr>
      <w:r>
        <w:rPr>
          <w:rStyle w:val="CommentReference"/>
        </w:rPr>
        <w:annotationRef/>
      </w:r>
      <w:r w:rsidR="0093393B">
        <w:t xml:space="preserve">Drafting note 51 - </w:t>
      </w:r>
      <w:r w:rsidR="0093393B">
        <w:rPr>
          <w:color w:val="000000"/>
        </w:rPr>
        <w:t>Biodiversity Action Plan for the Contract</w:t>
      </w:r>
    </w:p>
  </w:comment>
  <w:comment w:id="84" w:author="MacLean, Andrea" w:date="2023-12-14T16:14:00Z" w:initials="AM">
    <w:p w14:paraId="16A09DDC" w14:textId="77777777" w:rsidR="0093393B" w:rsidRDefault="00195B8B" w:rsidP="0093393B">
      <w:pPr>
        <w:pStyle w:val="CommentText"/>
      </w:pPr>
      <w:r>
        <w:rPr>
          <w:rStyle w:val="CommentReference"/>
        </w:rPr>
        <w:annotationRef/>
      </w:r>
      <w:r w:rsidR="0093393B">
        <w:t xml:space="preserve">Drafting note 51 - </w:t>
      </w:r>
      <w:r w:rsidR="0093393B">
        <w:rPr>
          <w:color w:val="000000"/>
        </w:rPr>
        <w:t>Biodiversity Action Plan for the Contract</w:t>
      </w:r>
    </w:p>
  </w:comment>
  <w:comment w:id="86" w:author="Author" w:date="2025-01-27T21:32:00Z" w:initials="A">
    <w:p w14:paraId="2FBE7EB9" w14:textId="77777777" w:rsidR="0093393B" w:rsidRDefault="001E140F" w:rsidP="0093393B">
      <w:pPr>
        <w:pStyle w:val="CommentText"/>
      </w:pPr>
      <w:r>
        <w:rPr>
          <w:rStyle w:val="CommentReference"/>
        </w:rPr>
        <w:annotationRef/>
      </w:r>
      <w:r w:rsidR="0093393B">
        <w:t xml:space="preserve">Drafting Note 52 - Clause X.0 Action Plan for Working Towards Net Zero </w:t>
      </w:r>
    </w:p>
  </w:comment>
  <w:comment w:id="88" w:author="MacLean, Andrea" w:date="2023-12-14T16:26:00Z" w:initials="AM">
    <w:p w14:paraId="7DAB1132" w14:textId="77777777" w:rsidR="0093393B" w:rsidRDefault="003A06AA" w:rsidP="0093393B">
      <w:pPr>
        <w:pStyle w:val="CommentText"/>
      </w:pPr>
      <w:r>
        <w:rPr>
          <w:rStyle w:val="CommentReference"/>
        </w:rPr>
        <w:annotationRef/>
      </w:r>
      <w:r w:rsidR="0093393B">
        <w:t>Drafting Note 53 - Clause X.0 Green Transport Programme for the Contract</w:t>
      </w:r>
    </w:p>
  </w:comment>
  <w:comment w:id="90" w:author="Author" w:date="2025-01-27T21:36:00Z" w:initials="A">
    <w:p w14:paraId="71BB37A8" w14:textId="77777777" w:rsidR="0093393B" w:rsidRDefault="00FE3301" w:rsidP="0093393B">
      <w:pPr>
        <w:pStyle w:val="CommentText"/>
      </w:pPr>
      <w:r>
        <w:rPr>
          <w:rStyle w:val="CommentReference"/>
        </w:rPr>
        <w:annotationRef/>
      </w:r>
      <w:r w:rsidR="0093393B">
        <w:t>Drafting note 54: Clause X.0 Action Plan for Improving Air and Water Quality on the Contract</w:t>
      </w:r>
    </w:p>
  </w:comment>
  <w:comment w:id="91" w:author="MacLean, Andrea" w:date="2023-12-14T16:14:00Z" w:initials="AM">
    <w:p w14:paraId="2D4AF6BC" w14:textId="77777777" w:rsidR="0093393B" w:rsidRDefault="00371AE2" w:rsidP="0093393B">
      <w:pPr>
        <w:pStyle w:val="CommentText"/>
      </w:pPr>
      <w:r>
        <w:rPr>
          <w:rStyle w:val="CommentReference"/>
        </w:rPr>
        <w:annotationRef/>
      </w:r>
      <w:r w:rsidR="0093393B">
        <w:t>Drafting note 54: Clause X.0 Action Plan for Improving Air and Water Quality on the Contract</w:t>
      </w:r>
    </w:p>
  </w:comment>
  <w:comment w:id="92" w:author="MacLean, Andrea" w:date="2023-12-14T16:26:00Z" w:initials="AM">
    <w:p w14:paraId="6AF0EE4D" w14:textId="77777777" w:rsidR="00926F7F" w:rsidRDefault="00926F7F" w:rsidP="00926F7F">
      <w:pPr>
        <w:pStyle w:val="CommentText"/>
      </w:pPr>
      <w:r>
        <w:rPr>
          <w:rStyle w:val="CommentReference"/>
        </w:rPr>
        <w:annotationRef/>
      </w:r>
      <w:r>
        <w:t>Drafting Note 53 - Clause X.0 Green Transport Programme for the Contract</w:t>
      </w:r>
    </w:p>
  </w:comment>
  <w:comment w:id="94" w:author="Author" w:date="2025-01-27T22:22:00Z" w:initials="A">
    <w:p w14:paraId="0652819C" w14:textId="77777777" w:rsidR="0093393B" w:rsidRDefault="00DF3893" w:rsidP="0093393B">
      <w:pPr>
        <w:pStyle w:val="CommentText"/>
      </w:pPr>
      <w:r>
        <w:rPr>
          <w:rStyle w:val="CommentReference"/>
        </w:rPr>
        <w:annotationRef/>
      </w:r>
      <w:r w:rsidR="0093393B">
        <w:t>Drafting note 55: Clause X.0 Action Plan for Improving Air and Water Quality on the Contract</w:t>
      </w:r>
    </w:p>
  </w:comment>
  <w:comment w:id="95" w:author="MacLean, Andrea" w:date="2023-12-14T16:14:00Z" w:initials="AM">
    <w:p w14:paraId="5D5BD8AA" w14:textId="77777777" w:rsidR="0093393B" w:rsidRDefault="00970839" w:rsidP="0093393B">
      <w:pPr>
        <w:pStyle w:val="CommentText"/>
      </w:pPr>
      <w:r>
        <w:rPr>
          <w:rStyle w:val="CommentReference"/>
        </w:rPr>
        <w:annotationRef/>
      </w:r>
      <w:r w:rsidR="0093393B">
        <w:t>Drafting note 55: Clause X.0 Action Plan for Improving Air and Water Quality on the Contract</w:t>
      </w:r>
    </w:p>
  </w:comment>
  <w:comment w:id="96" w:author="Author" w:date="2025-01-29T15:03:00Z" w:initials="A">
    <w:p w14:paraId="138FEE4F" w14:textId="77777777" w:rsidR="0093393B" w:rsidRDefault="009D5C9C" w:rsidP="0093393B">
      <w:pPr>
        <w:pStyle w:val="CommentText"/>
      </w:pPr>
      <w:r>
        <w:rPr>
          <w:rStyle w:val="CommentReference"/>
        </w:rPr>
        <w:annotationRef/>
      </w:r>
      <w:r w:rsidR="0093393B">
        <w:t>Drafting note 56 - Clause X.0 Embodied Carbon Reduction Action Plan</w:t>
      </w:r>
    </w:p>
  </w:comment>
  <w:comment w:id="97" w:author="MacLean, Andrea" w:date="2023-12-14T16:37:00Z" w:initials="AM">
    <w:p w14:paraId="3393788C" w14:textId="77777777" w:rsidR="00875B49" w:rsidRDefault="006B2FBC" w:rsidP="00875B49">
      <w:pPr>
        <w:pStyle w:val="CommentText"/>
      </w:pPr>
      <w:r>
        <w:rPr>
          <w:rStyle w:val="CommentReference"/>
        </w:rPr>
        <w:annotationRef/>
      </w:r>
      <w:r w:rsidR="00875B49">
        <w:t>Drafting Note 57 - Theme 4 Wellbeing Initiatives</w:t>
      </w:r>
    </w:p>
  </w:comment>
  <w:comment w:id="98" w:author="MacLean, Andrea" w:date="2023-12-14T16:38:00Z" w:initials="AM">
    <w:p w14:paraId="5B8E8672" w14:textId="77777777" w:rsidR="00875B49" w:rsidRDefault="006B2FBC" w:rsidP="00875B49">
      <w:pPr>
        <w:pStyle w:val="CommentText"/>
      </w:pPr>
      <w:r>
        <w:rPr>
          <w:rStyle w:val="CommentReference"/>
        </w:rPr>
        <w:annotationRef/>
      </w:r>
      <w:r w:rsidR="00875B49">
        <w:t xml:space="preserve">Drafting Note 57 - Clause X.0 Health and Wellbeing Action Plan </w:t>
      </w:r>
    </w:p>
  </w:comment>
  <w:comment w:id="99" w:author="Author" w:date="2025-01-30T23:18:00Z" w:initials="A">
    <w:p w14:paraId="41A6B6FA" w14:textId="77777777" w:rsidR="00B53E5A" w:rsidRDefault="00B53E5A" w:rsidP="00B53E5A">
      <w:pPr>
        <w:pStyle w:val="CommentText"/>
      </w:pPr>
      <w:r>
        <w:rPr>
          <w:rStyle w:val="CommentReference"/>
        </w:rPr>
        <w:annotationRef/>
      </w:r>
      <w:r>
        <w:t>Drafting note 59: Clause X.0 Equality, Diversity and Inclusion Action Plan</w:t>
      </w:r>
    </w:p>
  </w:comment>
  <w:comment w:id="101" w:author="MacLean, Andrea" w:date="2023-12-14T17:17:00Z" w:initials="AM">
    <w:p w14:paraId="1698D599" w14:textId="77777777" w:rsidR="005E5D1E" w:rsidRDefault="008C40E0" w:rsidP="005E5D1E">
      <w:pPr>
        <w:pStyle w:val="CommentText"/>
      </w:pPr>
      <w:r>
        <w:rPr>
          <w:rStyle w:val="CommentReference"/>
        </w:rPr>
        <w:annotationRef/>
      </w:r>
      <w:r w:rsidR="005E5D1E">
        <w:t>Drafting Note 60 - Clause X.0 Equality, Diversity and Inclusion Positive Action</w:t>
      </w:r>
    </w:p>
  </w:comment>
  <w:comment w:id="102" w:author="MacLean, Andrea" w:date="2024-11-18T21:28:00Z" w:initials="AM">
    <w:p w14:paraId="4B3219A4" w14:textId="0045F7BE" w:rsidR="005E5D1E" w:rsidRDefault="006C59D4" w:rsidP="005E5D1E">
      <w:pPr>
        <w:pStyle w:val="CommentText"/>
      </w:pPr>
      <w:r>
        <w:rPr>
          <w:rStyle w:val="CommentReference"/>
        </w:rPr>
        <w:annotationRef/>
      </w:r>
      <w:r w:rsidR="005E5D1E">
        <w:t>Drafting note 61 - Clause X.0 Local initiatives to reduce poverty and inequality in the area where the contract is delivered</w:t>
      </w:r>
    </w:p>
  </w:comment>
  <w:comment w:id="104" w:author="MacLean, Andrea" w:date="2023-12-14T20:12:00Z" w:initials="AM">
    <w:p w14:paraId="748F0B61" w14:textId="740CEC86" w:rsidR="005E5D1E" w:rsidRDefault="0051585C" w:rsidP="005E5D1E">
      <w:pPr>
        <w:pStyle w:val="CommentText"/>
      </w:pPr>
      <w:r>
        <w:rPr>
          <w:rStyle w:val="CommentReference"/>
        </w:rPr>
        <w:annotationRef/>
      </w:r>
      <w:r w:rsidR="005E5D1E">
        <w:t>Drafting Note 62 - Clause X.0 Monitoring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B8C0A2" w15:done="0"/>
  <w15:commentEx w15:paraId="545ABCD2" w15:done="0"/>
  <w15:commentEx w15:paraId="03A50A3B" w15:done="0"/>
  <w15:commentEx w15:paraId="23D139F4" w15:done="0"/>
  <w15:commentEx w15:paraId="5332C52C" w15:done="0"/>
  <w15:commentEx w15:paraId="4F8D093E" w15:done="0"/>
  <w15:commentEx w15:paraId="0F340D92" w15:done="0"/>
  <w15:commentEx w15:paraId="0DBF0796" w15:done="0"/>
  <w15:commentEx w15:paraId="2B619772" w15:done="0"/>
  <w15:commentEx w15:paraId="6CD7376B" w15:done="0"/>
  <w15:commentEx w15:paraId="5F491D2A" w15:done="0"/>
  <w15:commentEx w15:paraId="1FA42EC2" w15:done="0"/>
  <w15:commentEx w15:paraId="0BE30EE8" w15:done="0"/>
  <w15:commentEx w15:paraId="2DECC830" w15:done="0"/>
  <w15:commentEx w15:paraId="778621CE" w15:done="0"/>
  <w15:commentEx w15:paraId="41C0C15F" w15:done="0"/>
  <w15:commentEx w15:paraId="40911207" w15:done="0"/>
  <w15:commentEx w15:paraId="5F082A8B" w15:done="0"/>
  <w15:commentEx w15:paraId="187CC9AF" w15:done="0"/>
  <w15:commentEx w15:paraId="67B5BB39" w15:done="0"/>
  <w15:commentEx w15:paraId="4ADEE547" w15:done="0"/>
  <w15:commentEx w15:paraId="640EAABC" w15:done="0"/>
  <w15:commentEx w15:paraId="5EBD4EF8" w15:done="0"/>
  <w15:commentEx w15:paraId="7787D547" w15:done="0"/>
  <w15:commentEx w15:paraId="6F11B92D" w15:done="0"/>
  <w15:commentEx w15:paraId="463836FD" w15:done="0"/>
  <w15:commentEx w15:paraId="78EF90FC" w15:done="0"/>
  <w15:commentEx w15:paraId="7097ABEA" w15:done="0"/>
  <w15:commentEx w15:paraId="394FDF13" w15:done="0"/>
  <w15:commentEx w15:paraId="708BD9DE" w15:done="0"/>
  <w15:commentEx w15:paraId="10AC4E0B" w15:done="0"/>
  <w15:commentEx w15:paraId="6D1D3253" w15:done="0"/>
  <w15:commentEx w15:paraId="67D0FA09" w15:done="0"/>
  <w15:commentEx w15:paraId="44514196" w15:done="0"/>
  <w15:commentEx w15:paraId="7D1B1F81" w15:done="0"/>
  <w15:commentEx w15:paraId="5771D591" w15:done="0"/>
  <w15:commentEx w15:paraId="36683BEC" w15:done="0"/>
  <w15:commentEx w15:paraId="5B3CFCCC" w15:done="0"/>
  <w15:commentEx w15:paraId="0FFC9D14" w15:done="0"/>
  <w15:commentEx w15:paraId="3D77AEDB" w15:done="0"/>
  <w15:commentEx w15:paraId="11B48A43" w15:done="0"/>
  <w15:commentEx w15:paraId="13F74CB5" w15:done="0"/>
  <w15:commentEx w15:paraId="26007951" w15:done="0"/>
  <w15:commentEx w15:paraId="5E166300" w15:done="0"/>
  <w15:commentEx w15:paraId="075C2956" w15:done="0"/>
  <w15:commentEx w15:paraId="5CAA3C37" w15:done="0"/>
  <w15:commentEx w15:paraId="557F4ED8" w15:done="0"/>
  <w15:commentEx w15:paraId="186B96AD" w15:done="0"/>
  <w15:commentEx w15:paraId="2681F949" w15:done="0"/>
  <w15:commentEx w15:paraId="00C833AF" w15:done="0"/>
  <w15:commentEx w15:paraId="1916C5AC" w15:done="0"/>
  <w15:commentEx w15:paraId="6606268F" w15:done="0"/>
  <w15:commentEx w15:paraId="24ED745E" w15:done="0"/>
  <w15:commentEx w15:paraId="1B057BEB" w15:done="0"/>
  <w15:commentEx w15:paraId="12FEFFF8" w15:done="0"/>
  <w15:commentEx w15:paraId="48B06C81" w15:done="0"/>
  <w15:commentEx w15:paraId="5287E479" w15:done="0"/>
  <w15:commentEx w15:paraId="214F4F9E" w15:done="0"/>
  <w15:commentEx w15:paraId="6816DFBC" w15:done="0"/>
  <w15:commentEx w15:paraId="50361585" w15:done="0"/>
  <w15:commentEx w15:paraId="72DF072F" w15:done="0"/>
  <w15:commentEx w15:paraId="5CC91909" w15:done="0"/>
  <w15:commentEx w15:paraId="5954B475" w15:done="0"/>
  <w15:commentEx w15:paraId="72CA6183" w15:done="0"/>
  <w15:commentEx w15:paraId="674DF00D" w15:done="0"/>
  <w15:commentEx w15:paraId="2689C75D" w15:done="0"/>
  <w15:commentEx w15:paraId="61187CED" w15:done="0"/>
  <w15:commentEx w15:paraId="126D67D0" w15:done="0"/>
  <w15:commentEx w15:paraId="5D9869C0" w15:done="0"/>
  <w15:commentEx w15:paraId="2F4187BD" w15:done="0"/>
  <w15:commentEx w15:paraId="19D817EE" w15:done="0"/>
  <w15:commentEx w15:paraId="6C46107E" w15:done="0"/>
  <w15:commentEx w15:paraId="53E3301A" w15:done="0"/>
  <w15:commentEx w15:paraId="16A09DDC" w15:done="0"/>
  <w15:commentEx w15:paraId="2FBE7EB9" w15:done="0"/>
  <w15:commentEx w15:paraId="7DAB1132" w15:done="0"/>
  <w15:commentEx w15:paraId="71BB37A8" w15:done="0"/>
  <w15:commentEx w15:paraId="2D4AF6BC" w15:done="0"/>
  <w15:commentEx w15:paraId="6AF0EE4D" w15:done="0"/>
  <w15:commentEx w15:paraId="0652819C" w15:done="0"/>
  <w15:commentEx w15:paraId="5D5BD8AA" w15:done="0"/>
  <w15:commentEx w15:paraId="138FEE4F" w15:done="0"/>
  <w15:commentEx w15:paraId="3393788C" w15:done="0"/>
  <w15:commentEx w15:paraId="5B8E8672" w15:done="0"/>
  <w15:commentEx w15:paraId="41A6B6FA" w15:done="0"/>
  <w15:commentEx w15:paraId="1698D599" w15:done="0"/>
  <w15:commentEx w15:paraId="4B3219A4" w15:done="0"/>
  <w15:commentEx w15:paraId="748F0B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B276F" w16cex:dateUtc="2024-12-03T15:57:00Z"/>
  <w16cex:commentExtensible w16cex:durableId="1DFD947C" w16cex:dateUtc="2024-12-03T15:58:00Z"/>
  <w16cex:commentExtensible w16cex:durableId="1BB1B133" w16cex:dateUtc="2024-12-03T16:02:00Z"/>
  <w16cex:commentExtensible w16cex:durableId="744EA7A4" w16cex:dateUtc="2024-12-03T16:03:00Z"/>
  <w16cex:commentExtensible w16cex:durableId="5365F2C4" w16cex:dateUtc="2025-01-29T12:30:00Z"/>
  <w16cex:commentExtensible w16cex:durableId="3F19C265" w16cex:dateUtc="2025-01-27T12:35:00Z"/>
  <w16cex:commentExtensible w16cex:durableId="3C17BE11" w16cex:dateUtc="2024-12-03T16:15:00Z"/>
  <w16cex:commentExtensible w16cex:durableId="200FB6B4" w16cex:dateUtc="2024-12-03T16:28:00Z"/>
  <w16cex:commentExtensible w16cex:durableId="2CCAE4B2" w16cex:dateUtc="2024-12-03T16:49:00Z"/>
  <w16cex:commentExtensible w16cex:durableId="4A45E9D3" w16cex:dateUtc="2024-12-03T16:47:00Z"/>
  <w16cex:commentExtensible w16cex:durableId="6D0E7105" w16cex:dateUtc="2024-12-03T16:46:00Z"/>
  <w16cex:commentExtensible w16cex:durableId="476F4C66" w16cex:dateUtc="2024-12-03T16:44:00Z"/>
  <w16cex:commentExtensible w16cex:durableId="5F5BB434" w16cex:dateUtc="2024-12-03T16:50:00Z"/>
  <w16cex:commentExtensible w16cex:durableId="25DF3859" w16cex:dateUtc="2024-12-03T16:51:00Z"/>
  <w16cex:commentExtensible w16cex:durableId="0E48DB75" w16cex:dateUtc="2024-12-03T16:51:00Z"/>
  <w16cex:commentExtensible w16cex:durableId="438852FE" w16cex:dateUtc="2024-01-09T12:05:00Z"/>
  <w16cex:commentExtensible w16cex:durableId="5D5E75FF" w16cex:dateUtc="2024-01-09T12:05:00Z"/>
  <w16cex:commentExtensible w16cex:durableId="2604F92F" w16cex:dateUtc="2024-01-09T12:08:00Z"/>
  <w16cex:commentExtensible w16cex:durableId="3E3B1373" w16cex:dateUtc="2024-01-09T11:55:00Z"/>
  <w16cex:commentExtensible w16cex:durableId="0B6C047D" w16cex:dateUtc="2024-01-09T12:09:00Z"/>
  <w16cex:commentExtensible w16cex:durableId="5FA71E09" w16cex:dateUtc="2024-01-09T12:16:00Z"/>
  <w16cex:commentExtensible w16cex:durableId="26A38C22" w16cex:dateUtc="2024-01-09T12:12:00Z"/>
  <w16cex:commentExtensible w16cex:durableId="2C7910AA" w16cex:dateUtc="2025-01-27T21:32:00Z"/>
  <w16cex:commentExtensible w16cex:durableId="28611EA6" w16cex:dateUtc="2023-07-18T13:22:00Z"/>
  <w16cex:commentExtensible w16cex:durableId="28611FF4" w16cex:dateUtc="2023-07-18T13:28:00Z"/>
  <w16cex:commentExtensible w16cex:durableId="60556015" w16cex:dateUtc="2024-01-09T12:23:00Z"/>
  <w16cex:commentExtensible w16cex:durableId="76C4827D" w16cex:dateUtc="2025-01-27T14:18:00Z"/>
  <w16cex:commentExtensible w16cex:durableId="28762DD7" w16cex:dateUtc="2023-08-03T12:44:00Z"/>
  <w16cex:commentExtensible w16cex:durableId="0E9351F9" w16cex:dateUtc="2025-01-27T13:57:00Z"/>
  <w16cex:commentExtensible w16cex:durableId="28762F9D" w16cex:dateUtc="2023-08-03T12:52:00Z"/>
  <w16cex:commentExtensible w16cex:durableId="1E349F82" w16cex:dateUtc="2024-01-09T12:45:00Z"/>
  <w16cex:commentExtensible w16cex:durableId="254FD28C" w16cex:dateUtc="2025-01-29T13:57:00Z"/>
  <w16cex:commentExtensible w16cex:durableId="74AA7E78" w16cex:dateUtc="2023-12-14T14:22:00Z"/>
  <w16cex:commentExtensible w16cex:durableId="575CF3EA" w16cex:dateUtc="2023-12-14T14:25:00Z"/>
  <w16cex:commentExtensible w16cex:durableId="304F0D77" w16cex:dateUtc="2025-01-29T13:58:00Z"/>
  <w16cex:commentExtensible w16cex:durableId="4DE13024" w16cex:dateUtc="2024-02-15T15:14:00Z"/>
  <w16cex:commentExtensible w16cex:durableId="25F8C30D" w16cex:dateUtc="2024-02-15T15:13:00Z"/>
  <w16cex:commentExtensible w16cex:durableId="5AAAC648" w16cex:dateUtc="2025-01-29T13:59:00Z"/>
  <w16cex:commentExtensible w16cex:durableId="459E7B45" w16cex:dateUtc="2024-02-15T15:15:00Z"/>
  <w16cex:commentExtensible w16cex:durableId="3D87B73A" w16cex:dateUtc="2024-02-15T15:16:00Z"/>
  <w16cex:commentExtensible w16cex:durableId="03CAC347" w16cex:dateUtc="2025-01-27T14:06:00Z"/>
  <w16cex:commentExtensible w16cex:durableId="637D7113" w16cex:dateUtc="2024-02-15T15:17:00Z"/>
  <w16cex:commentExtensible w16cex:durableId="6F42343E" w16cex:dateUtc="2025-01-27T14:13:00Z"/>
  <w16cex:commentExtensible w16cex:durableId="2BCD6FC0" w16cex:dateUtc="2023-12-14T14:34:00Z"/>
  <w16cex:commentExtensible w16cex:durableId="3D041F0D" w16cex:dateUtc="2025-01-27T14:29:00Z"/>
  <w16cex:commentExtensible w16cex:durableId="7F7228FE" w16cex:dateUtc="2025-01-29T22:41:00Z"/>
  <w16cex:commentExtensible w16cex:durableId="240841AF" w16cex:dateUtc="2025-01-29T22:41:00Z"/>
  <w16cex:commentExtensible w16cex:durableId="645838D2" w16cex:dateUtc="2025-01-29T22:44:00Z"/>
  <w16cex:commentExtensible w16cex:durableId="3D83585E" w16cex:dateUtc="2025-01-29T22:49:00Z"/>
  <w16cex:commentExtensible w16cex:durableId="15A27EFE" w16cex:dateUtc="2025-01-29T22:49:00Z"/>
  <w16cex:commentExtensible w16cex:durableId="5FF28CBE" w16cex:dateUtc="2025-01-29T22:50:00Z"/>
  <w16cex:commentExtensible w16cex:durableId="16E25587" w16cex:dateUtc="2024-02-15T15:23:00Z"/>
  <w16cex:commentExtensible w16cex:durableId="3E3A0CF5" w16cex:dateUtc="2024-02-15T15:24:00Z"/>
  <w16cex:commentExtensible w16cex:durableId="4ABD1ABB" w16cex:dateUtc="2025-01-27T19:42:00Z"/>
  <w16cex:commentExtensible w16cex:durableId="444A0669" w16cex:dateUtc="2023-12-14T15:15:00Z"/>
  <w16cex:commentExtensible w16cex:durableId="65570440" w16cex:dateUtc="2025-01-27T20:07:00Z"/>
  <w16cex:commentExtensible w16cex:durableId="054EB2A6" w16cex:dateUtc="2025-01-29T22:59:00Z"/>
  <w16cex:commentExtensible w16cex:durableId="41B4A111" w16cex:dateUtc="2023-12-14T15:38:00Z"/>
  <w16cex:commentExtensible w16cex:durableId="196BFA6D" w16cex:dateUtc="2023-12-14T15:48:00Z"/>
  <w16cex:commentExtensible w16cex:durableId="21907973" w16cex:dateUtc="2025-01-27T20:45:00Z"/>
  <w16cex:commentExtensible w16cex:durableId="248FF924" w16cex:dateUtc="2023-12-14T15:54:00Z"/>
  <w16cex:commentExtensible w16cex:durableId="09BEC424" w16cex:dateUtc="2023-12-14T15:50:00Z"/>
  <w16cex:commentExtensible w16cex:durableId="05C2A657" w16cex:dateUtc="2023-12-14T15:52:00Z"/>
  <w16cex:commentExtensible w16cex:durableId="04DE121A" w16cex:dateUtc="2024-01-09T13:15:00Z"/>
  <w16cex:commentExtensible w16cex:durableId="33F40309" w16cex:dateUtc="2023-12-14T16:12:00Z"/>
  <w16cex:commentExtensible w16cex:durableId="6B81233C" w16cex:dateUtc="2023-12-14T16:13:00Z"/>
  <w16cex:commentExtensible w16cex:durableId="34E17089" w16cex:dateUtc="2023-12-14T16:14:00Z"/>
  <w16cex:commentExtensible w16cex:durableId="648B2B95" w16cex:dateUtc="2023-12-14T16:15:00Z"/>
  <w16cex:commentExtensible w16cex:durableId="6F2C0BB5" w16cex:dateUtc="2025-01-27T21:23:00Z"/>
  <w16cex:commentExtensible w16cex:durableId="7D8BE58A" w16cex:dateUtc="2023-12-14T16:14:00Z"/>
  <w16cex:commentExtensible w16cex:durableId="638B19E9" w16cex:dateUtc="2025-01-27T21:27:00Z"/>
  <w16cex:commentExtensible w16cex:durableId="01FCD787" w16cex:dateUtc="2023-12-14T16:14:00Z"/>
  <w16cex:commentExtensible w16cex:durableId="156B56C8" w16cex:dateUtc="2025-01-27T21:32:00Z"/>
  <w16cex:commentExtensible w16cex:durableId="2FE5F681" w16cex:dateUtc="2023-12-14T16:26:00Z"/>
  <w16cex:commentExtensible w16cex:durableId="49CF383D" w16cex:dateUtc="2025-01-27T21:36:00Z"/>
  <w16cex:commentExtensible w16cex:durableId="1AD11B62" w16cex:dateUtc="2023-12-14T16:14:00Z"/>
  <w16cex:commentExtensible w16cex:durableId="71CEA42F" w16cex:dateUtc="2023-12-14T16:26:00Z"/>
  <w16cex:commentExtensible w16cex:durableId="14546C18" w16cex:dateUtc="2025-01-27T22:22:00Z"/>
  <w16cex:commentExtensible w16cex:durableId="53A06BA2" w16cex:dateUtc="2023-12-14T16:14:00Z"/>
  <w16cex:commentExtensible w16cex:durableId="3299FABC" w16cex:dateUtc="2025-01-29T15:03:00Z"/>
  <w16cex:commentExtensible w16cex:durableId="7C8399E9" w16cex:dateUtc="2023-12-14T16:37:00Z"/>
  <w16cex:commentExtensible w16cex:durableId="2E78EBBE" w16cex:dateUtc="2023-12-14T16:38:00Z"/>
  <w16cex:commentExtensible w16cex:durableId="66D1F254" w16cex:dateUtc="2025-01-30T23:18:00Z"/>
  <w16cex:commentExtensible w16cex:durableId="7226E197" w16cex:dateUtc="2023-12-14T17:17:00Z"/>
  <w16cex:commentExtensible w16cex:durableId="15BAD057" w16cex:dateUtc="2024-11-18T21:28:00Z"/>
  <w16cex:commentExtensible w16cex:durableId="0A760F72" w16cex:dateUtc="2023-12-14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B8C0A2" w16cid:durableId="00BB276F"/>
  <w16cid:commentId w16cid:paraId="545ABCD2" w16cid:durableId="1DFD947C"/>
  <w16cid:commentId w16cid:paraId="03A50A3B" w16cid:durableId="1BB1B133"/>
  <w16cid:commentId w16cid:paraId="23D139F4" w16cid:durableId="744EA7A4"/>
  <w16cid:commentId w16cid:paraId="5332C52C" w16cid:durableId="5365F2C4"/>
  <w16cid:commentId w16cid:paraId="4F8D093E" w16cid:durableId="3F19C265"/>
  <w16cid:commentId w16cid:paraId="0F340D92" w16cid:durableId="3C17BE11"/>
  <w16cid:commentId w16cid:paraId="0DBF0796" w16cid:durableId="200FB6B4"/>
  <w16cid:commentId w16cid:paraId="2B619772" w16cid:durableId="2CCAE4B2"/>
  <w16cid:commentId w16cid:paraId="6CD7376B" w16cid:durableId="4A45E9D3"/>
  <w16cid:commentId w16cid:paraId="5F491D2A" w16cid:durableId="6D0E7105"/>
  <w16cid:commentId w16cid:paraId="1FA42EC2" w16cid:durableId="476F4C66"/>
  <w16cid:commentId w16cid:paraId="0BE30EE8" w16cid:durableId="5F5BB434"/>
  <w16cid:commentId w16cid:paraId="2DECC830" w16cid:durableId="25DF3859"/>
  <w16cid:commentId w16cid:paraId="778621CE" w16cid:durableId="0E48DB75"/>
  <w16cid:commentId w16cid:paraId="41C0C15F" w16cid:durableId="438852FE"/>
  <w16cid:commentId w16cid:paraId="40911207" w16cid:durableId="5D5E75FF"/>
  <w16cid:commentId w16cid:paraId="5F082A8B" w16cid:durableId="2604F92F"/>
  <w16cid:commentId w16cid:paraId="187CC9AF" w16cid:durableId="3E3B1373"/>
  <w16cid:commentId w16cid:paraId="67B5BB39" w16cid:durableId="0B6C047D"/>
  <w16cid:commentId w16cid:paraId="4ADEE547" w16cid:durableId="5FA71E09"/>
  <w16cid:commentId w16cid:paraId="640EAABC" w16cid:durableId="26A38C22"/>
  <w16cid:commentId w16cid:paraId="5EBD4EF8" w16cid:durableId="2C7910AA"/>
  <w16cid:commentId w16cid:paraId="7787D547" w16cid:durableId="28611EA6"/>
  <w16cid:commentId w16cid:paraId="6F11B92D" w16cid:durableId="28611FF4"/>
  <w16cid:commentId w16cid:paraId="463836FD" w16cid:durableId="60556015"/>
  <w16cid:commentId w16cid:paraId="78EF90FC" w16cid:durableId="76C4827D"/>
  <w16cid:commentId w16cid:paraId="7097ABEA" w16cid:durableId="28762DD7"/>
  <w16cid:commentId w16cid:paraId="394FDF13" w16cid:durableId="0E9351F9"/>
  <w16cid:commentId w16cid:paraId="708BD9DE" w16cid:durableId="28762F9D"/>
  <w16cid:commentId w16cid:paraId="10AC4E0B" w16cid:durableId="1E349F82"/>
  <w16cid:commentId w16cid:paraId="6D1D3253" w16cid:durableId="254FD28C"/>
  <w16cid:commentId w16cid:paraId="67D0FA09" w16cid:durableId="74AA7E78"/>
  <w16cid:commentId w16cid:paraId="44514196" w16cid:durableId="575CF3EA"/>
  <w16cid:commentId w16cid:paraId="7D1B1F81" w16cid:durableId="304F0D77"/>
  <w16cid:commentId w16cid:paraId="5771D591" w16cid:durableId="4DE13024"/>
  <w16cid:commentId w16cid:paraId="36683BEC" w16cid:durableId="25F8C30D"/>
  <w16cid:commentId w16cid:paraId="5B3CFCCC" w16cid:durableId="5AAAC648"/>
  <w16cid:commentId w16cid:paraId="0FFC9D14" w16cid:durableId="459E7B45"/>
  <w16cid:commentId w16cid:paraId="3D77AEDB" w16cid:durableId="3D87B73A"/>
  <w16cid:commentId w16cid:paraId="11B48A43" w16cid:durableId="03CAC347"/>
  <w16cid:commentId w16cid:paraId="13F74CB5" w16cid:durableId="637D7113"/>
  <w16cid:commentId w16cid:paraId="26007951" w16cid:durableId="6F42343E"/>
  <w16cid:commentId w16cid:paraId="5E166300" w16cid:durableId="2BCD6FC0"/>
  <w16cid:commentId w16cid:paraId="075C2956" w16cid:durableId="3D041F0D"/>
  <w16cid:commentId w16cid:paraId="5CAA3C37" w16cid:durableId="7F7228FE"/>
  <w16cid:commentId w16cid:paraId="557F4ED8" w16cid:durableId="240841AF"/>
  <w16cid:commentId w16cid:paraId="186B96AD" w16cid:durableId="645838D2"/>
  <w16cid:commentId w16cid:paraId="2681F949" w16cid:durableId="3D83585E"/>
  <w16cid:commentId w16cid:paraId="00C833AF" w16cid:durableId="15A27EFE"/>
  <w16cid:commentId w16cid:paraId="1916C5AC" w16cid:durableId="5FF28CBE"/>
  <w16cid:commentId w16cid:paraId="6606268F" w16cid:durableId="6FD43E82"/>
  <w16cid:commentId w16cid:paraId="24ED745E" w16cid:durableId="27E3CBF1"/>
  <w16cid:commentId w16cid:paraId="1B057BEB" w16cid:durableId="16E25587"/>
  <w16cid:commentId w16cid:paraId="12FEFFF8" w16cid:durableId="3E3A0CF5"/>
  <w16cid:commentId w16cid:paraId="48B06C81" w16cid:durableId="4ABD1ABB"/>
  <w16cid:commentId w16cid:paraId="5287E479" w16cid:durableId="444A0669"/>
  <w16cid:commentId w16cid:paraId="214F4F9E" w16cid:durableId="65570440"/>
  <w16cid:commentId w16cid:paraId="6816DFBC" w16cid:durableId="054EB2A6"/>
  <w16cid:commentId w16cid:paraId="50361585" w16cid:durableId="41B4A111"/>
  <w16cid:commentId w16cid:paraId="72DF072F" w16cid:durableId="196BFA6D"/>
  <w16cid:commentId w16cid:paraId="5CC91909" w16cid:durableId="21907973"/>
  <w16cid:commentId w16cid:paraId="5954B475" w16cid:durableId="248FF924"/>
  <w16cid:commentId w16cid:paraId="72CA6183" w16cid:durableId="09BEC424"/>
  <w16cid:commentId w16cid:paraId="674DF00D" w16cid:durableId="05C2A657"/>
  <w16cid:commentId w16cid:paraId="2689C75D" w16cid:durableId="04DE121A"/>
  <w16cid:commentId w16cid:paraId="61187CED" w16cid:durableId="33F40309"/>
  <w16cid:commentId w16cid:paraId="126D67D0" w16cid:durableId="6B81233C"/>
  <w16cid:commentId w16cid:paraId="5D9869C0" w16cid:durableId="34E17089"/>
  <w16cid:commentId w16cid:paraId="2F4187BD" w16cid:durableId="648B2B95"/>
  <w16cid:commentId w16cid:paraId="19D817EE" w16cid:durableId="6F2C0BB5"/>
  <w16cid:commentId w16cid:paraId="6C46107E" w16cid:durableId="7D8BE58A"/>
  <w16cid:commentId w16cid:paraId="53E3301A" w16cid:durableId="638B19E9"/>
  <w16cid:commentId w16cid:paraId="16A09DDC" w16cid:durableId="01FCD787"/>
  <w16cid:commentId w16cid:paraId="2FBE7EB9" w16cid:durableId="156B56C8"/>
  <w16cid:commentId w16cid:paraId="7DAB1132" w16cid:durableId="2FE5F681"/>
  <w16cid:commentId w16cid:paraId="71BB37A8" w16cid:durableId="49CF383D"/>
  <w16cid:commentId w16cid:paraId="2D4AF6BC" w16cid:durableId="1AD11B62"/>
  <w16cid:commentId w16cid:paraId="6AF0EE4D" w16cid:durableId="71CEA42F"/>
  <w16cid:commentId w16cid:paraId="0652819C" w16cid:durableId="14546C18"/>
  <w16cid:commentId w16cid:paraId="5D5BD8AA" w16cid:durableId="53A06BA2"/>
  <w16cid:commentId w16cid:paraId="138FEE4F" w16cid:durableId="3299FABC"/>
  <w16cid:commentId w16cid:paraId="3393788C" w16cid:durableId="7C8399E9"/>
  <w16cid:commentId w16cid:paraId="5B8E8672" w16cid:durableId="2E78EBBE"/>
  <w16cid:commentId w16cid:paraId="41A6B6FA" w16cid:durableId="66D1F254"/>
  <w16cid:commentId w16cid:paraId="1698D599" w16cid:durableId="7226E197"/>
  <w16cid:commentId w16cid:paraId="4B3219A4" w16cid:durableId="15BAD057"/>
  <w16cid:commentId w16cid:paraId="748F0B61" w16cid:durableId="0A760F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CEA1" w14:textId="77777777" w:rsidR="00877189" w:rsidRDefault="00877189" w:rsidP="007C6105">
      <w:pPr>
        <w:spacing w:after="0" w:line="240" w:lineRule="auto"/>
      </w:pPr>
      <w:r>
        <w:separator/>
      </w:r>
    </w:p>
  </w:endnote>
  <w:endnote w:type="continuationSeparator" w:id="0">
    <w:p w14:paraId="0F61E181" w14:textId="77777777" w:rsidR="00877189" w:rsidRDefault="00877189" w:rsidP="007C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erif Pro">
    <w:charset w:val="00"/>
    <w:family w:val="roman"/>
    <w:pitch w:val="variable"/>
    <w:sig w:usb0="20000287" w:usb1="02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A14C" w14:textId="77777777" w:rsidR="00877189" w:rsidRDefault="00877189" w:rsidP="007C6105">
      <w:pPr>
        <w:spacing w:after="0" w:line="240" w:lineRule="auto"/>
      </w:pPr>
      <w:r>
        <w:separator/>
      </w:r>
    </w:p>
  </w:footnote>
  <w:footnote w:type="continuationSeparator" w:id="0">
    <w:p w14:paraId="3526E819" w14:textId="77777777" w:rsidR="00877189" w:rsidRDefault="00877189" w:rsidP="007C6105">
      <w:pPr>
        <w:spacing w:after="0" w:line="240" w:lineRule="auto"/>
      </w:pPr>
      <w:r>
        <w:continuationSeparator/>
      </w:r>
    </w:p>
  </w:footnote>
  <w:footnote w:id="1">
    <w:p w14:paraId="4CB7011E" w14:textId="77777777" w:rsidR="003A4382" w:rsidRDefault="003A4382" w:rsidP="007C6105">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23B2C493" w14:textId="77777777" w:rsidR="003A4382" w:rsidRDefault="003A4382" w:rsidP="007C6105">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2">
    <w:p w14:paraId="7E21DB96" w14:textId="77777777" w:rsidR="00DD52EC" w:rsidRPr="00C770F2" w:rsidRDefault="00DD52EC" w:rsidP="00DD52EC">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 w:history="1">
        <w:r w:rsidRPr="00C770F2">
          <w:rPr>
            <w:rStyle w:val="Hyperlink"/>
          </w:rPr>
          <w:t>Top100 (nisra.gov.uk)</w:t>
        </w:r>
      </w:hyperlink>
      <w:r w:rsidRPr="00C770F2">
        <w:t xml:space="preserve"> For more information see </w:t>
      </w:r>
      <w:hyperlink r:id="rId2" w:history="1">
        <w:r w:rsidRPr="00C770F2">
          <w:rPr>
            <w:rStyle w:val="Hyperlink"/>
          </w:rPr>
          <w:t>Northern Ireland Multiple Deprivation Measure 2017 (NIMDM2017) | Northern Ireland Statistics and Research Agency (nisra.gov.uk)</w:t>
        </w:r>
      </w:hyperlink>
      <w:r w:rsidRPr="00C770F2">
        <w:t xml:space="preserve"> </w:t>
      </w:r>
    </w:p>
    <w:p w14:paraId="655291B8" w14:textId="73F20F50" w:rsidR="00DD52EC" w:rsidRPr="001B487F" w:rsidRDefault="00DD52EC">
      <w:pPr>
        <w:pStyle w:val="FootnoteText"/>
        <w:rPr>
          <w:lang w:val="en-US"/>
        </w:rPr>
      </w:pPr>
    </w:p>
  </w:footnote>
  <w:footnote w:id="3">
    <w:p w14:paraId="4AD088EE" w14:textId="5D4DB858" w:rsidR="00115B19" w:rsidRPr="00115B19" w:rsidRDefault="00115B1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r w:rsidRPr="00C770F2">
        <w:t xml:space="preserve"> </w:t>
      </w:r>
    </w:p>
  </w:footnote>
  <w:footnote w:id="4">
    <w:p w14:paraId="612EC1BF" w14:textId="3C7F5F63" w:rsidR="00115B19" w:rsidRPr="00115B19" w:rsidRDefault="00115B1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5">
    <w:p w14:paraId="3CC12B77" w14:textId="77777777" w:rsidR="00115B19" w:rsidRPr="00C770F2" w:rsidRDefault="00115B19" w:rsidP="00115B1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7" w:history="1">
        <w:r w:rsidRPr="00C770F2">
          <w:rPr>
            <w:rStyle w:val="Hyperlink"/>
          </w:rPr>
          <w:t>Top100 (nisra.gov.uk)</w:t>
        </w:r>
      </w:hyperlink>
      <w:r w:rsidRPr="00C770F2">
        <w:t xml:space="preserve"> For more information see </w:t>
      </w:r>
      <w:hyperlink r:id="rId8" w:history="1">
        <w:r w:rsidRPr="00C770F2">
          <w:rPr>
            <w:rStyle w:val="Hyperlink"/>
          </w:rPr>
          <w:t>Northern Ireland Multiple Deprivation Measure 2017 (NIMDM2017) | Northern Ireland Statistics and Research Agency (nisra.gov.uk)</w:t>
        </w:r>
      </w:hyperlink>
      <w:r w:rsidRPr="00C770F2">
        <w:t xml:space="preserve"> </w:t>
      </w:r>
    </w:p>
    <w:p w14:paraId="78230A58" w14:textId="59AD368A" w:rsidR="00115B19" w:rsidRPr="001B487F" w:rsidRDefault="00115B19">
      <w:pPr>
        <w:pStyle w:val="FootnoteText"/>
        <w:rPr>
          <w:lang w:val="en-US"/>
        </w:rPr>
      </w:pPr>
    </w:p>
  </w:footnote>
  <w:footnote w:id="6">
    <w:p w14:paraId="049F6F09" w14:textId="77777777" w:rsidR="00115B19" w:rsidRPr="00C770F2" w:rsidRDefault="00115B19" w:rsidP="00115B1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9" w:history="1">
        <w:r w:rsidRPr="00C770F2">
          <w:rPr>
            <w:rStyle w:val="Hyperlink"/>
          </w:rPr>
          <w:t>Top100 (nisra.gov.uk)</w:t>
        </w:r>
      </w:hyperlink>
      <w:r w:rsidRPr="00C770F2">
        <w:t xml:space="preserve"> For more information see </w:t>
      </w:r>
      <w:hyperlink r:id="rId10" w:history="1">
        <w:r w:rsidRPr="00C770F2">
          <w:rPr>
            <w:rStyle w:val="Hyperlink"/>
          </w:rPr>
          <w:t>Northern Ireland Multiple Deprivation Measure 2017 (NIMDM2017) | Northern Ireland Statistics and Research Agency (nisra.gov.uk)</w:t>
        </w:r>
      </w:hyperlink>
      <w:r w:rsidRPr="00C770F2">
        <w:t xml:space="preserve"> </w:t>
      </w:r>
    </w:p>
    <w:p w14:paraId="4F809040" w14:textId="73736AFB" w:rsidR="00115B19" w:rsidRPr="001B487F" w:rsidRDefault="00115B19">
      <w:pPr>
        <w:pStyle w:val="FootnoteText"/>
        <w:rPr>
          <w:lang w:val="en-US"/>
        </w:rPr>
      </w:pPr>
    </w:p>
  </w:footnote>
  <w:footnote w:id="7">
    <w:p w14:paraId="2F715358" w14:textId="77777777" w:rsidR="00115B19" w:rsidRPr="00C770F2" w:rsidRDefault="00115B19" w:rsidP="00115B1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1" w:history="1">
        <w:r w:rsidRPr="00C770F2">
          <w:rPr>
            <w:rStyle w:val="Hyperlink"/>
          </w:rPr>
          <w:t>Top100 (nisra.gov.uk)</w:t>
        </w:r>
      </w:hyperlink>
      <w:r w:rsidRPr="00C770F2">
        <w:t xml:space="preserve"> For more information see </w:t>
      </w:r>
      <w:hyperlink r:id="rId12" w:history="1">
        <w:r w:rsidRPr="00C770F2">
          <w:rPr>
            <w:rStyle w:val="Hyperlink"/>
          </w:rPr>
          <w:t>Northern Ireland Multiple Deprivation Measure 2017 (NIMDM2017) | Northern Ireland Statistics and Research Agency (nisra.gov.uk)</w:t>
        </w:r>
      </w:hyperlink>
      <w:r w:rsidRPr="00C770F2">
        <w:t xml:space="preserve"> </w:t>
      </w:r>
    </w:p>
    <w:p w14:paraId="5B3E87D8" w14:textId="29971CE1" w:rsidR="00115B19" w:rsidRPr="001B487F" w:rsidRDefault="00115B19">
      <w:pPr>
        <w:pStyle w:val="FootnoteText"/>
        <w:rPr>
          <w:lang w:val="en-US"/>
        </w:rPr>
      </w:pPr>
    </w:p>
  </w:footnote>
  <w:footnote w:id="8">
    <w:p w14:paraId="3DD335D0" w14:textId="77777777" w:rsidR="00115B19" w:rsidRPr="00C770F2" w:rsidRDefault="00115B19" w:rsidP="00115B1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3" w:history="1">
        <w:r w:rsidRPr="00C770F2">
          <w:rPr>
            <w:rStyle w:val="Hyperlink"/>
          </w:rPr>
          <w:t>Top100 (nisra.gov.uk)</w:t>
        </w:r>
      </w:hyperlink>
      <w:r w:rsidRPr="00C770F2">
        <w:t xml:space="preserve"> For more information see </w:t>
      </w:r>
      <w:hyperlink r:id="rId14" w:history="1">
        <w:r w:rsidRPr="00C770F2">
          <w:rPr>
            <w:rStyle w:val="Hyperlink"/>
          </w:rPr>
          <w:t>Northern Ireland Multiple Deprivation Measure 2017 (NIMDM2017) | Northern Ireland Statistics and Research Agency (nisra.gov.uk)</w:t>
        </w:r>
      </w:hyperlink>
      <w:r w:rsidRPr="00C770F2">
        <w:t xml:space="preserve"> </w:t>
      </w:r>
    </w:p>
    <w:p w14:paraId="0AA081C8" w14:textId="6AC42EF2" w:rsidR="00115B19" w:rsidRPr="001B487F" w:rsidRDefault="00115B19">
      <w:pPr>
        <w:pStyle w:val="FootnoteText"/>
        <w:rPr>
          <w:lang w:val="en-US"/>
        </w:rPr>
      </w:pPr>
    </w:p>
  </w:footnote>
  <w:footnote w:id="9">
    <w:p w14:paraId="5A737870" w14:textId="77777777" w:rsidR="003A4382" w:rsidRDefault="003A4382" w:rsidP="007C6105">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1AE04C10" w14:textId="77777777" w:rsidR="003A4382" w:rsidRDefault="003A4382" w:rsidP="007C6105">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10">
    <w:p w14:paraId="01646DF1" w14:textId="77777777" w:rsidR="00AA688B" w:rsidRPr="00C770F2" w:rsidRDefault="00AA688B" w:rsidP="00AA688B">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5" w:history="1">
        <w:r w:rsidRPr="00C770F2">
          <w:rPr>
            <w:rStyle w:val="Hyperlink"/>
          </w:rPr>
          <w:t>Top100 (nisra.gov.uk)</w:t>
        </w:r>
      </w:hyperlink>
      <w:r w:rsidRPr="00C770F2">
        <w:t xml:space="preserve"> For more information see </w:t>
      </w:r>
      <w:hyperlink r:id="rId16" w:history="1">
        <w:r w:rsidRPr="00C770F2">
          <w:rPr>
            <w:rStyle w:val="Hyperlink"/>
          </w:rPr>
          <w:t>Northern Ireland Multiple Deprivation Measure 2017 (NIMDM2017) | Northern Ireland Statistics and Research Agency (nisra.gov.uk)</w:t>
        </w:r>
      </w:hyperlink>
      <w:r w:rsidRPr="00C770F2">
        <w:t xml:space="preserve"> </w:t>
      </w:r>
    </w:p>
    <w:p w14:paraId="202648E0" w14:textId="04DA7186" w:rsidR="00AA688B" w:rsidRPr="001B487F" w:rsidRDefault="00AA688B">
      <w:pPr>
        <w:pStyle w:val="FootnoteText"/>
        <w:rPr>
          <w:lang w:val="en-US"/>
        </w:rPr>
      </w:pPr>
    </w:p>
  </w:footnote>
  <w:footnote w:id="11">
    <w:p w14:paraId="51F6291F" w14:textId="77777777" w:rsidR="00AA688B" w:rsidRPr="00C770F2" w:rsidRDefault="00AA688B" w:rsidP="00AA688B">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7" w:history="1">
        <w:r w:rsidRPr="00C770F2">
          <w:rPr>
            <w:rStyle w:val="Hyperlink"/>
          </w:rPr>
          <w:t>Top100 (nisra.gov.uk)</w:t>
        </w:r>
      </w:hyperlink>
      <w:r w:rsidRPr="00C770F2">
        <w:t xml:space="preserve"> For more information see </w:t>
      </w:r>
      <w:hyperlink r:id="rId18" w:history="1">
        <w:r w:rsidRPr="00C770F2">
          <w:rPr>
            <w:rStyle w:val="Hyperlink"/>
          </w:rPr>
          <w:t>Northern Ireland Multiple Deprivation Measure 2017 (NIMDM2017) | Northern Ireland Statistics and Research Agency (nisra.gov.uk)</w:t>
        </w:r>
      </w:hyperlink>
      <w:r w:rsidRPr="00C770F2">
        <w:t xml:space="preserve"> </w:t>
      </w:r>
    </w:p>
    <w:p w14:paraId="4D734A42" w14:textId="6B945CD5" w:rsidR="00AA688B" w:rsidRPr="001B487F" w:rsidRDefault="00AA688B">
      <w:pPr>
        <w:pStyle w:val="FootnoteText"/>
        <w:rPr>
          <w:lang w:val="en-US"/>
        </w:rPr>
      </w:pPr>
    </w:p>
  </w:footnote>
  <w:footnote w:id="12">
    <w:p w14:paraId="7A5E9BB8" w14:textId="77777777" w:rsidR="00AA688B" w:rsidRPr="00C770F2" w:rsidRDefault="00AA688B" w:rsidP="00AA688B">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9" w:history="1">
        <w:r w:rsidRPr="00C770F2">
          <w:rPr>
            <w:rStyle w:val="Hyperlink"/>
          </w:rPr>
          <w:t>Top100 (nisra.gov.uk)</w:t>
        </w:r>
      </w:hyperlink>
      <w:r w:rsidRPr="00C770F2">
        <w:t xml:space="preserve"> For more information see </w:t>
      </w:r>
      <w:hyperlink r:id="rId20" w:history="1">
        <w:r w:rsidRPr="00C770F2">
          <w:rPr>
            <w:rStyle w:val="Hyperlink"/>
          </w:rPr>
          <w:t>Northern Ireland Multiple Deprivation Measure 2017 (NIMDM2017) | Northern Ireland Statistics and Research Agency (nisra.gov.uk)</w:t>
        </w:r>
      </w:hyperlink>
      <w:r w:rsidRPr="00C770F2">
        <w:t xml:space="preserve"> </w:t>
      </w:r>
    </w:p>
    <w:p w14:paraId="76E8ECE1" w14:textId="1A88CBB8" w:rsidR="00AA688B" w:rsidRPr="001B487F" w:rsidRDefault="00AA688B">
      <w:pPr>
        <w:pStyle w:val="FootnoteText"/>
        <w:rPr>
          <w:lang w:val="en-US"/>
        </w:rPr>
      </w:pPr>
    </w:p>
  </w:footnote>
  <w:footnote w:id="13">
    <w:p w14:paraId="677F0688" w14:textId="38CA49D0" w:rsidR="007A60E4" w:rsidRPr="00371A77" w:rsidRDefault="007A60E4">
      <w:pPr>
        <w:pStyle w:val="FootnoteText"/>
        <w:rPr>
          <w:lang w:val="en-US"/>
        </w:rPr>
      </w:pPr>
      <w:r>
        <w:rPr>
          <w:rStyle w:val="FootnoteReference"/>
        </w:rPr>
        <w:footnoteRef/>
      </w:r>
      <w:r>
        <w:t xml:space="preserve"> The Supplier can access </w:t>
      </w:r>
      <w:r>
        <w:rPr>
          <w:lang w:val="en-US"/>
        </w:rPr>
        <w:t xml:space="preserve">the Modern Slavery Assessment Tool at this link - </w:t>
      </w:r>
      <w:hyperlink r:id="rId21" w:history="1">
        <w:r w:rsidRPr="007A60E4">
          <w:rPr>
            <w:rStyle w:val="Hyperlink"/>
            <w:lang w:val="en-US"/>
          </w:rPr>
          <w:t>https://supplierregistration.cabinetoffice.gov.uk/msat</w:t>
        </w:r>
      </w:hyperlink>
    </w:p>
  </w:footnote>
  <w:footnote w:id="14">
    <w:p w14:paraId="167A89F0" w14:textId="77777777" w:rsidR="000D2835" w:rsidRDefault="000D2835" w:rsidP="000D2835">
      <w:pPr>
        <w:pStyle w:val="FootnoteText"/>
      </w:pPr>
      <w:r>
        <w:rPr>
          <w:rStyle w:val="FootnoteReference"/>
        </w:rPr>
        <w:footnoteRef/>
      </w:r>
      <w:r>
        <w:t xml:space="preserve"> More information on ethical supply chains and supply chain mapping is available for Suppliers at: </w:t>
      </w:r>
      <w:hyperlink r:id="rId22" w:anchor="supplier-resources" w:history="1">
        <w:r>
          <w:rPr>
            <w:rStyle w:val="Hyperlink"/>
          </w:rPr>
          <w:t>Suppliers - Social Value NI</w:t>
        </w:r>
      </w:hyperlink>
    </w:p>
  </w:footnote>
  <w:footnote w:id="15">
    <w:p w14:paraId="55DDAA41" w14:textId="77777777" w:rsidR="0020796D" w:rsidRDefault="0020796D" w:rsidP="0020796D">
      <w:pPr>
        <w:pStyle w:val="FootnoteText"/>
      </w:pPr>
      <w:r>
        <w:rPr>
          <w:rStyle w:val="FootnoteReference"/>
        </w:rPr>
        <w:footnoteRef/>
      </w:r>
      <w:r>
        <w:t xml:space="preserve"> Keep Northern Ireland Beautiful; </w:t>
      </w:r>
      <w:hyperlink r:id="rId23" w:history="1">
        <w:r w:rsidRPr="00670D5B">
          <w:rPr>
            <w:rStyle w:val="Hyperlink"/>
          </w:rPr>
          <w:t>Litter Composition Report 2019/20</w:t>
        </w:r>
      </w:hyperlink>
      <w:r>
        <w:t>.</w:t>
      </w:r>
    </w:p>
  </w:footnote>
  <w:footnote w:id="16">
    <w:p w14:paraId="2EE6F377" w14:textId="77777777" w:rsidR="00D859DC" w:rsidRDefault="00D859DC" w:rsidP="00D859DC">
      <w:pPr>
        <w:pStyle w:val="FootnoteText"/>
        <w:tabs>
          <w:tab w:val="left" w:pos="4540"/>
        </w:tabs>
      </w:pPr>
      <w:r>
        <w:rPr>
          <w:rStyle w:val="FootnoteReference"/>
        </w:rPr>
        <w:footnoteRef/>
      </w:r>
      <w:r>
        <w:t xml:space="preserve"> </w:t>
      </w:r>
      <w:hyperlink r:id="rId24" w:history="1">
        <w:r>
          <w:rPr>
            <w:rStyle w:val="Hyperlink"/>
          </w:rPr>
          <w:t>healthy_workplaces_model_action.pdf (who.int)</w:t>
        </w:r>
      </w:hyperlink>
      <w:r>
        <w:rPr>
          <w:rStyle w:val="Hyperlink"/>
        </w:rPr>
        <w:tab/>
      </w:r>
    </w:p>
  </w:footnote>
  <w:footnote w:id="17">
    <w:p w14:paraId="6D16F5D8" w14:textId="77777777" w:rsidR="00D859DC" w:rsidRDefault="00D859DC" w:rsidP="00D859DC">
      <w:pPr>
        <w:pStyle w:val="FootnoteText"/>
      </w:pPr>
      <w:r>
        <w:rPr>
          <w:rStyle w:val="FootnoteReference"/>
        </w:rPr>
        <w:footnoteRef/>
      </w:r>
      <w:r>
        <w:t xml:space="preserve"> </w:t>
      </w:r>
      <w:r w:rsidRPr="00142C0B">
        <w:rPr>
          <w:rFonts w:cstheme="minorHAnsi"/>
          <w:lang w:eastAsia="en-GB"/>
        </w:rPr>
        <w:t>The Public Health Agency has developed a resource guide</w:t>
      </w:r>
      <w:r w:rsidRPr="00142C0B">
        <w:rPr>
          <w:rFonts w:cstheme="minorHAnsi"/>
        </w:rPr>
        <w:t xml:space="preserve"> to support employers and employees to access information on improving health and wellbeing at work which can be accessed here - </w:t>
      </w:r>
      <w:hyperlink r:id="rId25" w:history="1">
        <w:r w:rsidRPr="00142C0B">
          <w:rPr>
            <w:rStyle w:val="Hyperlink"/>
            <w:rFonts w:cstheme="minorHAnsi"/>
          </w:rPr>
          <w:t>WorkWell_LiveWell_Resource_Guide_09_20 no appendix.pdf (hscni.net)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8147E"/>
    <w:multiLevelType w:val="multilevel"/>
    <w:tmpl w:val="A9E0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F12BC"/>
    <w:multiLevelType w:val="hybridMultilevel"/>
    <w:tmpl w:val="D1B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268A8"/>
    <w:multiLevelType w:val="hybridMultilevel"/>
    <w:tmpl w:val="8FAAE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72878"/>
    <w:multiLevelType w:val="hybridMultilevel"/>
    <w:tmpl w:val="B99400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736F68"/>
    <w:multiLevelType w:val="multilevel"/>
    <w:tmpl w:val="73F2A1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0A926C5"/>
    <w:multiLevelType w:val="hybridMultilevel"/>
    <w:tmpl w:val="9CC26BAE"/>
    <w:lvl w:ilvl="0" w:tplc="8F3E9E9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93F66"/>
    <w:multiLevelType w:val="hybridMultilevel"/>
    <w:tmpl w:val="204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2A640AEE"/>
    <w:multiLevelType w:val="hybridMultilevel"/>
    <w:tmpl w:val="B0006F04"/>
    <w:lvl w:ilvl="0" w:tplc="6484BC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27E7B"/>
    <w:multiLevelType w:val="hybridMultilevel"/>
    <w:tmpl w:val="9E9C66A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E07A58"/>
    <w:multiLevelType w:val="hybridMultilevel"/>
    <w:tmpl w:val="52D8C116"/>
    <w:lvl w:ilvl="0" w:tplc="1E449F5A">
      <w:start w:val="1"/>
      <w:numFmt w:val="bullet"/>
      <w:lvlText w:val=""/>
      <w:lvlJc w:val="left"/>
      <w:pPr>
        <w:ind w:left="720" w:hanging="360"/>
      </w:pPr>
      <w:rPr>
        <w:rFonts w:ascii="Wingdings" w:hAnsi="Wingdings"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F9640B"/>
    <w:multiLevelType w:val="multilevel"/>
    <w:tmpl w:val="9746D7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D442BA"/>
    <w:multiLevelType w:val="multilevel"/>
    <w:tmpl w:val="1D721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FA2ED8"/>
    <w:multiLevelType w:val="hybridMultilevel"/>
    <w:tmpl w:val="B3BC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ED0E89"/>
    <w:multiLevelType w:val="hybridMultilevel"/>
    <w:tmpl w:val="93CA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D70E00"/>
    <w:multiLevelType w:val="hybridMultilevel"/>
    <w:tmpl w:val="B0C6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5607E3"/>
    <w:multiLevelType w:val="multilevel"/>
    <w:tmpl w:val="862601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857F66"/>
    <w:multiLevelType w:val="hybridMultilevel"/>
    <w:tmpl w:val="8A320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E07443"/>
    <w:multiLevelType w:val="hybridMultilevel"/>
    <w:tmpl w:val="18C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BD2184"/>
    <w:multiLevelType w:val="hybridMultilevel"/>
    <w:tmpl w:val="F428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002065"/>
    <w:multiLevelType w:val="hybridMultilevel"/>
    <w:tmpl w:val="AB2E93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493836F0"/>
    <w:multiLevelType w:val="hybridMultilevel"/>
    <w:tmpl w:val="ACAE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8A00B4"/>
    <w:multiLevelType w:val="hybridMultilevel"/>
    <w:tmpl w:val="9FE0BB0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0"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7E1E64"/>
    <w:multiLevelType w:val="multilevel"/>
    <w:tmpl w:val="1D5A87CA"/>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4C3363"/>
    <w:multiLevelType w:val="multilevel"/>
    <w:tmpl w:val="508E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961F63"/>
    <w:multiLevelType w:val="hybridMultilevel"/>
    <w:tmpl w:val="BE86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DC6076"/>
    <w:multiLevelType w:val="hybridMultilevel"/>
    <w:tmpl w:val="C1A2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1530B7"/>
    <w:multiLevelType w:val="hybridMultilevel"/>
    <w:tmpl w:val="1E0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EC6846"/>
    <w:multiLevelType w:val="multilevel"/>
    <w:tmpl w:val="3A7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66B4550A"/>
    <w:multiLevelType w:val="hybridMultilevel"/>
    <w:tmpl w:val="6494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5332F9"/>
    <w:multiLevelType w:val="hybridMultilevel"/>
    <w:tmpl w:val="5216897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7" w15:restartNumberingAfterBreak="0">
    <w:nsid w:val="6BFF5AE1"/>
    <w:multiLevelType w:val="multilevel"/>
    <w:tmpl w:val="4596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6B4886"/>
    <w:multiLevelType w:val="hybridMultilevel"/>
    <w:tmpl w:val="E0048786"/>
    <w:lvl w:ilvl="0" w:tplc="94EA7378">
      <w:start w:val="1"/>
      <w:numFmt w:val="bullet"/>
      <w:lvlText w:val=""/>
      <w:lvlJc w:val="left"/>
      <w:pPr>
        <w:ind w:left="1440" w:hanging="360"/>
      </w:pPr>
      <w:rPr>
        <w:rFonts w:ascii="Symbol" w:hAnsi="Symbol"/>
      </w:rPr>
    </w:lvl>
    <w:lvl w:ilvl="1" w:tplc="1ED40A20">
      <w:start w:val="1"/>
      <w:numFmt w:val="bullet"/>
      <w:lvlText w:val=""/>
      <w:lvlJc w:val="left"/>
      <w:pPr>
        <w:ind w:left="1440" w:hanging="360"/>
      </w:pPr>
      <w:rPr>
        <w:rFonts w:ascii="Symbol" w:hAnsi="Symbol"/>
      </w:rPr>
    </w:lvl>
    <w:lvl w:ilvl="2" w:tplc="E57A3662">
      <w:start w:val="1"/>
      <w:numFmt w:val="bullet"/>
      <w:lvlText w:val=""/>
      <w:lvlJc w:val="left"/>
      <w:pPr>
        <w:ind w:left="1440" w:hanging="360"/>
      </w:pPr>
      <w:rPr>
        <w:rFonts w:ascii="Symbol" w:hAnsi="Symbol"/>
      </w:rPr>
    </w:lvl>
    <w:lvl w:ilvl="3" w:tplc="D81AF506">
      <w:start w:val="1"/>
      <w:numFmt w:val="bullet"/>
      <w:lvlText w:val=""/>
      <w:lvlJc w:val="left"/>
      <w:pPr>
        <w:ind w:left="1440" w:hanging="360"/>
      </w:pPr>
      <w:rPr>
        <w:rFonts w:ascii="Symbol" w:hAnsi="Symbol"/>
      </w:rPr>
    </w:lvl>
    <w:lvl w:ilvl="4" w:tplc="8FC88E9E">
      <w:start w:val="1"/>
      <w:numFmt w:val="bullet"/>
      <w:lvlText w:val=""/>
      <w:lvlJc w:val="left"/>
      <w:pPr>
        <w:ind w:left="1440" w:hanging="360"/>
      </w:pPr>
      <w:rPr>
        <w:rFonts w:ascii="Symbol" w:hAnsi="Symbol"/>
      </w:rPr>
    </w:lvl>
    <w:lvl w:ilvl="5" w:tplc="EACC1A68">
      <w:start w:val="1"/>
      <w:numFmt w:val="bullet"/>
      <w:lvlText w:val=""/>
      <w:lvlJc w:val="left"/>
      <w:pPr>
        <w:ind w:left="1440" w:hanging="360"/>
      </w:pPr>
      <w:rPr>
        <w:rFonts w:ascii="Symbol" w:hAnsi="Symbol"/>
      </w:rPr>
    </w:lvl>
    <w:lvl w:ilvl="6" w:tplc="8E68BEB0">
      <w:start w:val="1"/>
      <w:numFmt w:val="bullet"/>
      <w:lvlText w:val=""/>
      <w:lvlJc w:val="left"/>
      <w:pPr>
        <w:ind w:left="1440" w:hanging="360"/>
      </w:pPr>
      <w:rPr>
        <w:rFonts w:ascii="Symbol" w:hAnsi="Symbol"/>
      </w:rPr>
    </w:lvl>
    <w:lvl w:ilvl="7" w:tplc="E44028C2">
      <w:start w:val="1"/>
      <w:numFmt w:val="bullet"/>
      <w:lvlText w:val=""/>
      <w:lvlJc w:val="left"/>
      <w:pPr>
        <w:ind w:left="1440" w:hanging="360"/>
      </w:pPr>
      <w:rPr>
        <w:rFonts w:ascii="Symbol" w:hAnsi="Symbol"/>
      </w:rPr>
    </w:lvl>
    <w:lvl w:ilvl="8" w:tplc="DF507F82">
      <w:start w:val="1"/>
      <w:numFmt w:val="bullet"/>
      <w:lvlText w:val=""/>
      <w:lvlJc w:val="left"/>
      <w:pPr>
        <w:ind w:left="1440" w:hanging="360"/>
      </w:pPr>
      <w:rPr>
        <w:rFonts w:ascii="Symbol" w:hAnsi="Symbol"/>
      </w:rPr>
    </w:lvl>
  </w:abstractNum>
  <w:abstractNum w:abstractNumId="59"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7512BE"/>
    <w:multiLevelType w:val="hybridMultilevel"/>
    <w:tmpl w:val="668CA5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1"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2C41740"/>
    <w:multiLevelType w:val="hybridMultilevel"/>
    <w:tmpl w:val="52504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754B145F"/>
    <w:multiLevelType w:val="multilevel"/>
    <w:tmpl w:val="1FAECC3C"/>
    <w:lvl w:ilvl="0">
      <w:start w:val="1"/>
      <w:numFmt w:val="decimal"/>
      <w:lvlText w:val="%1.0"/>
      <w:lvlJc w:val="left"/>
      <w:pPr>
        <w:ind w:left="720" w:hanging="720"/>
      </w:pPr>
      <w:rPr>
        <w:rFonts w:hint="default"/>
        <w:i w:val="0"/>
      </w:rPr>
    </w:lvl>
    <w:lvl w:ilvl="1">
      <w:start w:val="1"/>
      <w:numFmt w:val="decimal"/>
      <w:lvlText w:val="%1.%2"/>
      <w:lvlJc w:val="left"/>
      <w:pPr>
        <w:ind w:left="720" w:hanging="720"/>
      </w:pPr>
      <w:rPr>
        <w:rFonts w:hint="default"/>
        <w:b w:val="0"/>
        <w:i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4" w15:restartNumberingAfterBreak="0">
    <w:nsid w:val="768A6FB1"/>
    <w:multiLevelType w:val="hybridMultilevel"/>
    <w:tmpl w:val="50E6F4C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5" w15:restartNumberingAfterBreak="0">
    <w:nsid w:val="779C6DFC"/>
    <w:multiLevelType w:val="multilevel"/>
    <w:tmpl w:val="7D60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DF7E92"/>
    <w:multiLevelType w:val="hybridMultilevel"/>
    <w:tmpl w:val="EFDC5A16"/>
    <w:lvl w:ilvl="0" w:tplc="57DAD948">
      <w:start w:val="1"/>
      <w:numFmt w:val="lowerLetter"/>
      <w:lvlText w:val="%1."/>
      <w:lvlJc w:val="left"/>
      <w:pPr>
        <w:ind w:left="2160" w:hanging="360"/>
      </w:pPr>
    </w:lvl>
    <w:lvl w:ilvl="1" w:tplc="199484BA">
      <w:start w:val="1"/>
      <w:numFmt w:val="lowerLetter"/>
      <w:lvlText w:val="%2."/>
      <w:lvlJc w:val="left"/>
      <w:pPr>
        <w:ind w:left="2160" w:hanging="360"/>
      </w:pPr>
    </w:lvl>
    <w:lvl w:ilvl="2" w:tplc="7E10CFE4">
      <w:start w:val="1"/>
      <w:numFmt w:val="lowerLetter"/>
      <w:lvlText w:val="%3."/>
      <w:lvlJc w:val="left"/>
      <w:pPr>
        <w:ind w:left="2160" w:hanging="360"/>
      </w:pPr>
    </w:lvl>
    <w:lvl w:ilvl="3" w:tplc="FE385DEE">
      <w:start w:val="1"/>
      <w:numFmt w:val="lowerLetter"/>
      <w:lvlText w:val="%4."/>
      <w:lvlJc w:val="left"/>
      <w:pPr>
        <w:ind w:left="2160" w:hanging="360"/>
      </w:pPr>
    </w:lvl>
    <w:lvl w:ilvl="4" w:tplc="CFD21FF8">
      <w:start w:val="1"/>
      <w:numFmt w:val="lowerLetter"/>
      <w:lvlText w:val="%5."/>
      <w:lvlJc w:val="left"/>
      <w:pPr>
        <w:ind w:left="2160" w:hanging="360"/>
      </w:pPr>
    </w:lvl>
    <w:lvl w:ilvl="5" w:tplc="CA0262CE">
      <w:start w:val="1"/>
      <w:numFmt w:val="lowerLetter"/>
      <w:lvlText w:val="%6."/>
      <w:lvlJc w:val="left"/>
      <w:pPr>
        <w:ind w:left="2160" w:hanging="360"/>
      </w:pPr>
    </w:lvl>
    <w:lvl w:ilvl="6" w:tplc="1174F30C">
      <w:start w:val="1"/>
      <w:numFmt w:val="lowerLetter"/>
      <w:lvlText w:val="%7."/>
      <w:lvlJc w:val="left"/>
      <w:pPr>
        <w:ind w:left="2160" w:hanging="360"/>
      </w:pPr>
    </w:lvl>
    <w:lvl w:ilvl="7" w:tplc="D21E7DD0">
      <w:start w:val="1"/>
      <w:numFmt w:val="lowerLetter"/>
      <w:lvlText w:val="%8."/>
      <w:lvlJc w:val="left"/>
      <w:pPr>
        <w:ind w:left="2160" w:hanging="360"/>
      </w:pPr>
    </w:lvl>
    <w:lvl w:ilvl="8" w:tplc="361673BC">
      <w:start w:val="1"/>
      <w:numFmt w:val="lowerLetter"/>
      <w:lvlText w:val="%9."/>
      <w:lvlJc w:val="left"/>
      <w:pPr>
        <w:ind w:left="2160" w:hanging="360"/>
      </w:pPr>
    </w:lvl>
  </w:abstractNum>
  <w:abstractNum w:abstractNumId="69" w15:restartNumberingAfterBreak="0">
    <w:nsid w:val="7DAC03B4"/>
    <w:multiLevelType w:val="hybridMultilevel"/>
    <w:tmpl w:val="8A847728"/>
    <w:lvl w:ilvl="0" w:tplc="43E8A720">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E2770A6"/>
    <w:multiLevelType w:val="hybridMultilevel"/>
    <w:tmpl w:val="D67A91F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E6A0C81"/>
    <w:multiLevelType w:val="multilevel"/>
    <w:tmpl w:val="B47217B4"/>
    <w:lvl w:ilvl="0">
      <w:start w:val="2"/>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270891535">
    <w:abstractNumId w:val="62"/>
  </w:num>
  <w:num w:numId="2" w16cid:durableId="1604532370">
    <w:abstractNumId w:val="60"/>
  </w:num>
  <w:num w:numId="3" w16cid:durableId="1306466908">
    <w:abstractNumId w:val="47"/>
  </w:num>
  <w:num w:numId="4" w16cid:durableId="941691804">
    <w:abstractNumId w:val="53"/>
  </w:num>
  <w:num w:numId="5" w16cid:durableId="1684235974">
    <w:abstractNumId w:val="3"/>
  </w:num>
  <w:num w:numId="6" w16cid:durableId="503321793">
    <w:abstractNumId w:val="66"/>
  </w:num>
  <w:num w:numId="7" w16cid:durableId="1558123131">
    <w:abstractNumId w:val="43"/>
  </w:num>
  <w:num w:numId="8" w16cid:durableId="2073429080">
    <w:abstractNumId w:val="6"/>
  </w:num>
  <w:num w:numId="9" w16cid:durableId="137920282">
    <w:abstractNumId w:val="59"/>
  </w:num>
  <w:num w:numId="10" w16cid:durableId="281109030">
    <w:abstractNumId w:val="38"/>
  </w:num>
  <w:num w:numId="11" w16cid:durableId="1013188299">
    <w:abstractNumId w:val="50"/>
  </w:num>
  <w:num w:numId="12" w16cid:durableId="1071775885">
    <w:abstractNumId w:val="14"/>
  </w:num>
  <w:num w:numId="13" w16cid:durableId="1037706859">
    <w:abstractNumId w:val="21"/>
  </w:num>
  <w:num w:numId="14" w16cid:durableId="1567839251">
    <w:abstractNumId w:val="33"/>
  </w:num>
  <w:num w:numId="15" w16cid:durableId="1232302916">
    <w:abstractNumId w:val="40"/>
  </w:num>
  <w:num w:numId="16" w16cid:durableId="712388819">
    <w:abstractNumId w:val="29"/>
  </w:num>
  <w:num w:numId="17" w16cid:durableId="75133702">
    <w:abstractNumId w:val="31"/>
  </w:num>
  <w:num w:numId="18" w16cid:durableId="2077170049">
    <w:abstractNumId w:val="7"/>
  </w:num>
  <w:num w:numId="19" w16cid:durableId="144665367">
    <w:abstractNumId w:val="67"/>
  </w:num>
  <w:num w:numId="20" w16cid:durableId="1785077801">
    <w:abstractNumId w:val="32"/>
  </w:num>
  <w:num w:numId="21" w16cid:durableId="1450736888">
    <w:abstractNumId w:val="48"/>
  </w:num>
  <w:num w:numId="22" w16cid:durableId="622930918">
    <w:abstractNumId w:val="27"/>
  </w:num>
  <w:num w:numId="23" w16cid:durableId="1120612016">
    <w:abstractNumId w:val="51"/>
  </w:num>
  <w:num w:numId="24" w16cid:durableId="1038823577">
    <w:abstractNumId w:val="12"/>
  </w:num>
  <w:num w:numId="25" w16cid:durableId="838353004">
    <w:abstractNumId w:val="63"/>
  </w:num>
  <w:num w:numId="26" w16cid:durableId="877817542">
    <w:abstractNumId w:val="35"/>
  </w:num>
  <w:num w:numId="27" w16cid:durableId="286787937">
    <w:abstractNumId w:val="23"/>
  </w:num>
  <w:num w:numId="28" w16cid:durableId="387535955">
    <w:abstractNumId w:val="18"/>
  </w:num>
  <w:num w:numId="29" w16cid:durableId="560752231">
    <w:abstractNumId w:val="9"/>
  </w:num>
  <w:num w:numId="30" w16cid:durableId="611672713">
    <w:abstractNumId w:val="17"/>
  </w:num>
  <w:num w:numId="31" w16cid:durableId="1372992682">
    <w:abstractNumId w:val="70"/>
  </w:num>
  <w:num w:numId="32" w16cid:durableId="1637098398">
    <w:abstractNumId w:val="56"/>
  </w:num>
  <w:num w:numId="33" w16cid:durableId="1145506233">
    <w:abstractNumId w:val="42"/>
  </w:num>
  <w:num w:numId="34" w16cid:durableId="2111313085">
    <w:abstractNumId w:val="34"/>
  </w:num>
  <w:num w:numId="35" w16cid:durableId="502744674">
    <w:abstractNumId w:val="15"/>
  </w:num>
  <w:num w:numId="36" w16cid:durableId="1939677981">
    <w:abstractNumId w:val="0"/>
  </w:num>
  <w:num w:numId="37" w16cid:durableId="585651386">
    <w:abstractNumId w:val="39"/>
  </w:num>
  <w:num w:numId="38" w16cid:durableId="1702433686">
    <w:abstractNumId w:val="54"/>
  </w:num>
  <w:num w:numId="39" w16cid:durableId="224416989">
    <w:abstractNumId w:val="13"/>
  </w:num>
  <w:num w:numId="40" w16cid:durableId="914048336">
    <w:abstractNumId w:val="1"/>
  </w:num>
  <w:num w:numId="41" w16cid:durableId="202178569">
    <w:abstractNumId w:val="1"/>
  </w:num>
  <w:num w:numId="42" w16cid:durableId="21365560">
    <w:abstractNumId w:val="61"/>
  </w:num>
  <w:num w:numId="43" w16cid:durableId="174538480">
    <w:abstractNumId w:val="16"/>
  </w:num>
  <w:num w:numId="44" w16cid:durableId="384838553">
    <w:abstractNumId w:val="49"/>
  </w:num>
  <w:num w:numId="45" w16cid:durableId="58792597">
    <w:abstractNumId w:val="64"/>
  </w:num>
  <w:num w:numId="46" w16cid:durableId="1780678821">
    <w:abstractNumId w:val="55"/>
  </w:num>
  <w:num w:numId="47" w16cid:durableId="428894529">
    <w:abstractNumId w:val="58"/>
  </w:num>
  <w:num w:numId="48" w16cid:durableId="2147165351">
    <w:abstractNumId w:val="19"/>
  </w:num>
  <w:num w:numId="49" w16cid:durableId="1738477760">
    <w:abstractNumId w:val="28"/>
  </w:num>
  <w:num w:numId="50" w16cid:durableId="1897815377">
    <w:abstractNumId w:val="41"/>
  </w:num>
  <w:num w:numId="51" w16cid:durableId="454907481">
    <w:abstractNumId w:val="37"/>
  </w:num>
  <w:num w:numId="52" w16cid:durableId="391007454">
    <w:abstractNumId w:val="22"/>
  </w:num>
  <w:num w:numId="53" w16cid:durableId="1450199956">
    <w:abstractNumId w:val="71"/>
  </w:num>
  <w:num w:numId="54" w16cid:durableId="1869484523">
    <w:abstractNumId w:val="11"/>
  </w:num>
  <w:num w:numId="55" w16cid:durableId="839350926">
    <w:abstractNumId w:val="69"/>
  </w:num>
  <w:num w:numId="56" w16cid:durableId="757410051">
    <w:abstractNumId w:val="5"/>
  </w:num>
  <w:num w:numId="57" w16cid:durableId="1100641710">
    <w:abstractNumId w:val="68"/>
  </w:num>
  <w:num w:numId="58" w16cid:durableId="874080404">
    <w:abstractNumId w:val="20"/>
  </w:num>
  <w:num w:numId="59" w16cid:durableId="715010058">
    <w:abstractNumId w:val="26"/>
  </w:num>
  <w:num w:numId="60" w16cid:durableId="907619762">
    <w:abstractNumId w:val="36"/>
  </w:num>
  <w:num w:numId="61" w16cid:durableId="1430930627">
    <w:abstractNumId w:val="65"/>
  </w:num>
  <w:num w:numId="62" w16cid:durableId="1122990727">
    <w:abstractNumId w:val="45"/>
  </w:num>
  <w:num w:numId="63" w16cid:durableId="1703897852">
    <w:abstractNumId w:val="8"/>
  </w:num>
  <w:num w:numId="64" w16cid:durableId="1164516139">
    <w:abstractNumId w:val="52"/>
  </w:num>
  <w:num w:numId="65" w16cid:durableId="122622248">
    <w:abstractNumId w:val="57"/>
  </w:num>
  <w:num w:numId="66" w16cid:durableId="1770348715">
    <w:abstractNumId w:val="46"/>
  </w:num>
  <w:num w:numId="67" w16cid:durableId="663362672">
    <w:abstractNumId w:val="2"/>
  </w:num>
  <w:num w:numId="68" w16cid:durableId="125860399">
    <w:abstractNumId w:val="4"/>
    <w:lvlOverride w:ilvl="0">
      <w:lvl w:ilvl="0">
        <w:numFmt w:val="lowerLetter"/>
        <w:lvlText w:val="%1."/>
        <w:lvlJc w:val="left"/>
      </w:lvl>
    </w:lvlOverride>
  </w:num>
  <w:num w:numId="69" w16cid:durableId="914972129">
    <w:abstractNumId w:val="24"/>
  </w:num>
  <w:num w:numId="70" w16cid:durableId="1444694808">
    <w:abstractNumId w:val="44"/>
  </w:num>
  <w:num w:numId="71" w16cid:durableId="817498250">
    <w:abstractNumId w:val="30"/>
  </w:num>
  <w:num w:numId="72" w16cid:durableId="309209899">
    <w:abstractNumId w:val="25"/>
  </w:num>
  <w:num w:numId="73" w16cid:durableId="380861548">
    <w:abstractNumId w:val="10"/>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MacLean, Andrea">
    <w15:presenceInfo w15:providerId="AD" w15:userId="S::Andrea.MacLean@sibni.org::27621edb-1225-4b4b-bb98-90e542c4ccf3"/>
  </w15:person>
  <w15:person w15:author="MacLean, Andrea [2]">
    <w15:presenceInfo w15:providerId="AD" w15:userId="S::sib-macla@nigov.net::27621edb-1225-4b4b-bb98-90e542c4cc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05"/>
    <w:rsid w:val="00004723"/>
    <w:rsid w:val="000058F0"/>
    <w:rsid w:val="000063AE"/>
    <w:rsid w:val="00010A85"/>
    <w:rsid w:val="00011505"/>
    <w:rsid w:val="00013547"/>
    <w:rsid w:val="000241BB"/>
    <w:rsid w:val="000253B3"/>
    <w:rsid w:val="00030120"/>
    <w:rsid w:val="00030695"/>
    <w:rsid w:val="000404BA"/>
    <w:rsid w:val="00047B1B"/>
    <w:rsid w:val="00052A88"/>
    <w:rsid w:val="00052E23"/>
    <w:rsid w:val="00053223"/>
    <w:rsid w:val="000548E0"/>
    <w:rsid w:val="000608A1"/>
    <w:rsid w:val="0006179A"/>
    <w:rsid w:val="000620AE"/>
    <w:rsid w:val="00062EB7"/>
    <w:rsid w:val="000666CA"/>
    <w:rsid w:val="00066DF2"/>
    <w:rsid w:val="000724A4"/>
    <w:rsid w:val="00073E9D"/>
    <w:rsid w:val="0007581A"/>
    <w:rsid w:val="000772AF"/>
    <w:rsid w:val="0008087B"/>
    <w:rsid w:val="00081A17"/>
    <w:rsid w:val="00081E32"/>
    <w:rsid w:val="00081FA8"/>
    <w:rsid w:val="00083413"/>
    <w:rsid w:val="00083859"/>
    <w:rsid w:val="00085065"/>
    <w:rsid w:val="00085B70"/>
    <w:rsid w:val="00087453"/>
    <w:rsid w:val="000916CC"/>
    <w:rsid w:val="00091DE5"/>
    <w:rsid w:val="000952B3"/>
    <w:rsid w:val="000A3180"/>
    <w:rsid w:val="000B6B66"/>
    <w:rsid w:val="000C1C67"/>
    <w:rsid w:val="000C6960"/>
    <w:rsid w:val="000D2835"/>
    <w:rsid w:val="000E0900"/>
    <w:rsid w:val="000E4686"/>
    <w:rsid w:val="000E5FDA"/>
    <w:rsid w:val="000F56C6"/>
    <w:rsid w:val="000F7106"/>
    <w:rsid w:val="0010000E"/>
    <w:rsid w:val="00104070"/>
    <w:rsid w:val="00106E17"/>
    <w:rsid w:val="00111172"/>
    <w:rsid w:val="00114036"/>
    <w:rsid w:val="00115B19"/>
    <w:rsid w:val="00117E63"/>
    <w:rsid w:val="00120D53"/>
    <w:rsid w:val="001224D0"/>
    <w:rsid w:val="001248EE"/>
    <w:rsid w:val="001248FF"/>
    <w:rsid w:val="001264D5"/>
    <w:rsid w:val="00131322"/>
    <w:rsid w:val="00131E67"/>
    <w:rsid w:val="001320B0"/>
    <w:rsid w:val="00132C99"/>
    <w:rsid w:val="0013733F"/>
    <w:rsid w:val="00142FCA"/>
    <w:rsid w:val="00144D70"/>
    <w:rsid w:val="00147E24"/>
    <w:rsid w:val="00147E8E"/>
    <w:rsid w:val="00150EF8"/>
    <w:rsid w:val="00153A4A"/>
    <w:rsid w:val="00154837"/>
    <w:rsid w:val="00165DBD"/>
    <w:rsid w:val="00166D1B"/>
    <w:rsid w:val="001673B7"/>
    <w:rsid w:val="001778E8"/>
    <w:rsid w:val="0018098E"/>
    <w:rsid w:val="00184B02"/>
    <w:rsid w:val="00185792"/>
    <w:rsid w:val="00185FCC"/>
    <w:rsid w:val="00193FFA"/>
    <w:rsid w:val="00194B45"/>
    <w:rsid w:val="0019544A"/>
    <w:rsid w:val="00195B8B"/>
    <w:rsid w:val="00195FA9"/>
    <w:rsid w:val="001A4A1B"/>
    <w:rsid w:val="001B451B"/>
    <w:rsid w:val="001B487F"/>
    <w:rsid w:val="001B4CEB"/>
    <w:rsid w:val="001B5DBC"/>
    <w:rsid w:val="001B5F21"/>
    <w:rsid w:val="001B6D2D"/>
    <w:rsid w:val="001D6769"/>
    <w:rsid w:val="001E05F1"/>
    <w:rsid w:val="001E0F94"/>
    <w:rsid w:val="001E140F"/>
    <w:rsid w:val="001E48B9"/>
    <w:rsid w:val="001F17B4"/>
    <w:rsid w:val="001F38A1"/>
    <w:rsid w:val="001F619B"/>
    <w:rsid w:val="002047D5"/>
    <w:rsid w:val="00204A3A"/>
    <w:rsid w:val="00205BA0"/>
    <w:rsid w:val="0020796D"/>
    <w:rsid w:val="00210459"/>
    <w:rsid w:val="002117C9"/>
    <w:rsid w:val="0021662B"/>
    <w:rsid w:val="00222DA3"/>
    <w:rsid w:val="00226341"/>
    <w:rsid w:val="00230696"/>
    <w:rsid w:val="00242D00"/>
    <w:rsid w:val="00244AE0"/>
    <w:rsid w:val="0025054E"/>
    <w:rsid w:val="00255DFB"/>
    <w:rsid w:val="002639FD"/>
    <w:rsid w:val="0026637A"/>
    <w:rsid w:val="00266492"/>
    <w:rsid w:val="00267031"/>
    <w:rsid w:val="002737A4"/>
    <w:rsid w:val="00282114"/>
    <w:rsid w:val="00287994"/>
    <w:rsid w:val="00291986"/>
    <w:rsid w:val="00297934"/>
    <w:rsid w:val="00297F22"/>
    <w:rsid w:val="002A0168"/>
    <w:rsid w:val="002A1F30"/>
    <w:rsid w:val="002A471D"/>
    <w:rsid w:val="002A69DA"/>
    <w:rsid w:val="002B40C9"/>
    <w:rsid w:val="002B4FE0"/>
    <w:rsid w:val="002B50E4"/>
    <w:rsid w:val="002B6D10"/>
    <w:rsid w:val="002C0DB1"/>
    <w:rsid w:val="002C1601"/>
    <w:rsid w:val="002C3682"/>
    <w:rsid w:val="002D28B5"/>
    <w:rsid w:val="002D3169"/>
    <w:rsid w:val="002D3CD0"/>
    <w:rsid w:val="002E141C"/>
    <w:rsid w:val="002E1ADB"/>
    <w:rsid w:val="002E62C4"/>
    <w:rsid w:val="002E687F"/>
    <w:rsid w:val="002F0A5D"/>
    <w:rsid w:val="002F134C"/>
    <w:rsid w:val="002F1695"/>
    <w:rsid w:val="002F3DCA"/>
    <w:rsid w:val="003110CE"/>
    <w:rsid w:val="003116D0"/>
    <w:rsid w:val="003215BC"/>
    <w:rsid w:val="00321AAB"/>
    <w:rsid w:val="00323D32"/>
    <w:rsid w:val="00326F1A"/>
    <w:rsid w:val="00327317"/>
    <w:rsid w:val="00336CEA"/>
    <w:rsid w:val="00337EF8"/>
    <w:rsid w:val="0034725D"/>
    <w:rsid w:val="00354911"/>
    <w:rsid w:val="003556A2"/>
    <w:rsid w:val="00360059"/>
    <w:rsid w:val="003609A9"/>
    <w:rsid w:val="00364787"/>
    <w:rsid w:val="00365272"/>
    <w:rsid w:val="00367336"/>
    <w:rsid w:val="0036774B"/>
    <w:rsid w:val="00371A77"/>
    <w:rsid w:val="00371A98"/>
    <w:rsid w:val="00371AE2"/>
    <w:rsid w:val="00371BBF"/>
    <w:rsid w:val="0037226C"/>
    <w:rsid w:val="00374661"/>
    <w:rsid w:val="00380C3A"/>
    <w:rsid w:val="00380CD5"/>
    <w:rsid w:val="003846F2"/>
    <w:rsid w:val="00384C28"/>
    <w:rsid w:val="00384D69"/>
    <w:rsid w:val="003871F5"/>
    <w:rsid w:val="0038750F"/>
    <w:rsid w:val="00392870"/>
    <w:rsid w:val="003A06AA"/>
    <w:rsid w:val="003A0A15"/>
    <w:rsid w:val="003A2313"/>
    <w:rsid w:val="003A4382"/>
    <w:rsid w:val="003A49BF"/>
    <w:rsid w:val="003A5031"/>
    <w:rsid w:val="003A67B5"/>
    <w:rsid w:val="003B2212"/>
    <w:rsid w:val="003B2589"/>
    <w:rsid w:val="003B50B5"/>
    <w:rsid w:val="003B5239"/>
    <w:rsid w:val="003B6934"/>
    <w:rsid w:val="003C12B3"/>
    <w:rsid w:val="003C20D6"/>
    <w:rsid w:val="003C79F5"/>
    <w:rsid w:val="003D085C"/>
    <w:rsid w:val="003D5590"/>
    <w:rsid w:val="003D5FFD"/>
    <w:rsid w:val="003D6E45"/>
    <w:rsid w:val="003E29B9"/>
    <w:rsid w:val="003E436F"/>
    <w:rsid w:val="003E6E6C"/>
    <w:rsid w:val="003F0E4A"/>
    <w:rsid w:val="003F4647"/>
    <w:rsid w:val="003F4834"/>
    <w:rsid w:val="004029F5"/>
    <w:rsid w:val="00413B4F"/>
    <w:rsid w:val="00421978"/>
    <w:rsid w:val="00433BB1"/>
    <w:rsid w:val="00437489"/>
    <w:rsid w:val="0044187B"/>
    <w:rsid w:val="004418BA"/>
    <w:rsid w:val="004439C0"/>
    <w:rsid w:val="00443D09"/>
    <w:rsid w:val="00445030"/>
    <w:rsid w:val="00445BAC"/>
    <w:rsid w:val="00451224"/>
    <w:rsid w:val="00452C5F"/>
    <w:rsid w:val="00461CAA"/>
    <w:rsid w:val="00461F08"/>
    <w:rsid w:val="004632DD"/>
    <w:rsid w:val="00463C38"/>
    <w:rsid w:val="00466959"/>
    <w:rsid w:val="004672F7"/>
    <w:rsid w:val="004722EA"/>
    <w:rsid w:val="00475A48"/>
    <w:rsid w:val="0048526F"/>
    <w:rsid w:val="00485F81"/>
    <w:rsid w:val="00491CF9"/>
    <w:rsid w:val="004933C0"/>
    <w:rsid w:val="00493CF0"/>
    <w:rsid w:val="004947EF"/>
    <w:rsid w:val="00496235"/>
    <w:rsid w:val="00497A60"/>
    <w:rsid w:val="00497CEB"/>
    <w:rsid w:val="004A4FDE"/>
    <w:rsid w:val="004A6A1A"/>
    <w:rsid w:val="004B69F8"/>
    <w:rsid w:val="004C4668"/>
    <w:rsid w:val="004C79F2"/>
    <w:rsid w:val="004E0FD8"/>
    <w:rsid w:val="004E2897"/>
    <w:rsid w:val="004E3568"/>
    <w:rsid w:val="004E5AC5"/>
    <w:rsid w:val="004E5DFC"/>
    <w:rsid w:val="004E6D79"/>
    <w:rsid w:val="004F24C1"/>
    <w:rsid w:val="004F3491"/>
    <w:rsid w:val="004F413A"/>
    <w:rsid w:val="004F7702"/>
    <w:rsid w:val="00502481"/>
    <w:rsid w:val="00503990"/>
    <w:rsid w:val="00504025"/>
    <w:rsid w:val="00506B5B"/>
    <w:rsid w:val="00512C6B"/>
    <w:rsid w:val="005138DD"/>
    <w:rsid w:val="00513AF1"/>
    <w:rsid w:val="0051452E"/>
    <w:rsid w:val="00514AD0"/>
    <w:rsid w:val="00514D04"/>
    <w:rsid w:val="0051585C"/>
    <w:rsid w:val="0051599F"/>
    <w:rsid w:val="00520D19"/>
    <w:rsid w:val="00522263"/>
    <w:rsid w:val="00524CA8"/>
    <w:rsid w:val="005254D2"/>
    <w:rsid w:val="00525E5D"/>
    <w:rsid w:val="0052704D"/>
    <w:rsid w:val="00527346"/>
    <w:rsid w:val="00532F83"/>
    <w:rsid w:val="00533C44"/>
    <w:rsid w:val="00550D98"/>
    <w:rsid w:val="005512DC"/>
    <w:rsid w:val="005515C8"/>
    <w:rsid w:val="005523AA"/>
    <w:rsid w:val="00552D5D"/>
    <w:rsid w:val="00555811"/>
    <w:rsid w:val="00555960"/>
    <w:rsid w:val="005608CD"/>
    <w:rsid w:val="0056209D"/>
    <w:rsid w:val="00565104"/>
    <w:rsid w:val="00571107"/>
    <w:rsid w:val="00571761"/>
    <w:rsid w:val="00580065"/>
    <w:rsid w:val="005817CC"/>
    <w:rsid w:val="005823B7"/>
    <w:rsid w:val="0058501E"/>
    <w:rsid w:val="00586A7A"/>
    <w:rsid w:val="005905AE"/>
    <w:rsid w:val="00593212"/>
    <w:rsid w:val="005937E1"/>
    <w:rsid w:val="00594143"/>
    <w:rsid w:val="0059647B"/>
    <w:rsid w:val="00597EFC"/>
    <w:rsid w:val="005A0B0C"/>
    <w:rsid w:val="005B08B0"/>
    <w:rsid w:val="005B122B"/>
    <w:rsid w:val="005B3C69"/>
    <w:rsid w:val="005B4FB1"/>
    <w:rsid w:val="005B6115"/>
    <w:rsid w:val="005B721A"/>
    <w:rsid w:val="005B72C5"/>
    <w:rsid w:val="005B7F99"/>
    <w:rsid w:val="005C34B6"/>
    <w:rsid w:val="005C4413"/>
    <w:rsid w:val="005C56F7"/>
    <w:rsid w:val="005C7E21"/>
    <w:rsid w:val="005C7F60"/>
    <w:rsid w:val="005D5007"/>
    <w:rsid w:val="005E1352"/>
    <w:rsid w:val="005E5D1E"/>
    <w:rsid w:val="005F073B"/>
    <w:rsid w:val="005F0C31"/>
    <w:rsid w:val="005F34CC"/>
    <w:rsid w:val="005F5440"/>
    <w:rsid w:val="00602ED5"/>
    <w:rsid w:val="006045A6"/>
    <w:rsid w:val="00605AA0"/>
    <w:rsid w:val="00605ECF"/>
    <w:rsid w:val="0061045B"/>
    <w:rsid w:val="006117F3"/>
    <w:rsid w:val="00614D68"/>
    <w:rsid w:val="00617987"/>
    <w:rsid w:val="006204AC"/>
    <w:rsid w:val="00621654"/>
    <w:rsid w:val="00622E26"/>
    <w:rsid w:val="00627394"/>
    <w:rsid w:val="0063062C"/>
    <w:rsid w:val="006344DE"/>
    <w:rsid w:val="006367A8"/>
    <w:rsid w:val="006377C1"/>
    <w:rsid w:val="006452D6"/>
    <w:rsid w:val="00647495"/>
    <w:rsid w:val="00647AFF"/>
    <w:rsid w:val="00647C26"/>
    <w:rsid w:val="00654F9E"/>
    <w:rsid w:val="006579D0"/>
    <w:rsid w:val="0066055D"/>
    <w:rsid w:val="00666951"/>
    <w:rsid w:val="006737F4"/>
    <w:rsid w:val="00682F73"/>
    <w:rsid w:val="0068549F"/>
    <w:rsid w:val="00685D20"/>
    <w:rsid w:val="00687A67"/>
    <w:rsid w:val="006924CB"/>
    <w:rsid w:val="00697757"/>
    <w:rsid w:val="006A3991"/>
    <w:rsid w:val="006A66D1"/>
    <w:rsid w:val="006B2FBC"/>
    <w:rsid w:val="006B53B3"/>
    <w:rsid w:val="006B668A"/>
    <w:rsid w:val="006B7625"/>
    <w:rsid w:val="006C59D4"/>
    <w:rsid w:val="006C60DF"/>
    <w:rsid w:val="006D5AF7"/>
    <w:rsid w:val="006D6A1A"/>
    <w:rsid w:val="006E07E7"/>
    <w:rsid w:val="006E510F"/>
    <w:rsid w:val="006E66AE"/>
    <w:rsid w:val="006E697E"/>
    <w:rsid w:val="006F00B1"/>
    <w:rsid w:val="006F1362"/>
    <w:rsid w:val="006F2C7D"/>
    <w:rsid w:val="006F3A59"/>
    <w:rsid w:val="006F5903"/>
    <w:rsid w:val="00705825"/>
    <w:rsid w:val="0071340E"/>
    <w:rsid w:val="00716A1C"/>
    <w:rsid w:val="007179E2"/>
    <w:rsid w:val="0072090C"/>
    <w:rsid w:val="0072301E"/>
    <w:rsid w:val="00724ED2"/>
    <w:rsid w:val="0073218D"/>
    <w:rsid w:val="007332AD"/>
    <w:rsid w:val="00733797"/>
    <w:rsid w:val="007367F2"/>
    <w:rsid w:val="00744F1F"/>
    <w:rsid w:val="00745C20"/>
    <w:rsid w:val="00746A68"/>
    <w:rsid w:val="00755119"/>
    <w:rsid w:val="00755C86"/>
    <w:rsid w:val="00757B20"/>
    <w:rsid w:val="0076079B"/>
    <w:rsid w:val="00763924"/>
    <w:rsid w:val="00763976"/>
    <w:rsid w:val="00765FD2"/>
    <w:rsid w:val="0076776F"/>
    <w:rsid w:val="00771D5C"/>
    <w:rsid w:val="0077212C"/>
    <w:rsid w:val="00772B6D"/>
    <w:rsid w:val="0077339D"/>
    <w:rsid w:val="00776F8F"/>
    <w:rsid w:val="0077733E"/>
    <w:rsid w:val="007779F5"/>
    <w:rsid w:val="0078007B"/>
    <w:rsid w:val="00781109"/>
    <w:rsid w:val="00781E98"/>
    <w:rsid w:val="00783AB2"/>
    <w:rsid w:val="007862B0"/>
    <w:rsid w:val="0078755A"/>
    <w:rsid w:val="00787BFF"/>
    <w:rsid w:val="007927A5"/>
    <w:rsid w:val="00794607"/>
    <w:rsid w:val="00796363"/>
    <w:rsid w:val="0079744A"/>
    <w:rsid w:val="007A07E5"/>
    <w:rsid w:val="007A60E4"/>
    <w:rsid w:val="007A7344"/>
    <w:rsid w:val="007B1CEF"/>
    <w:rsid w:val="007B2E28"/>
    <w:rsid w:val="007B3B47"/>
    <w:rsid w:val="007B7450"/>
    <w:rsid w:val="007C6105"/>
    <w:rsid w:val="007C6B11"/>
    <w:rsid w:val="007D01EB"/>
    <w:rsid w:val="007D2D74"/>
    <w:rsid w:val="007E45AC"/>
    <w:rsid w:val="007E5B74"/>
    <w:rsid w:val="007E79B3"/>
    <w:rsid w:val="007F346E"/>
    <w:rsid w:val="007F3542"/>
    <w:rsid w:val="008009AB"/>
    <w:rsid w:val="00802450"/>
    <w:rsid w:val="0082720D"/>
    <w:rsid w:val="008311CC"/>
    <w:rsid w:val="00833561"/>
    <w:rsid w:val="0084428D"/>
    <w:rsid w:val="008454BD"/>
    <w:rsid w:val="00846354"/>
    <w:rsid w:val="0084727C"/>
    <w:rsid w:val="00850EB9"/>
    <w:rsid w:val="00850F6A"/>
    <w:rsid w:val="00852712"/>
    <w:rsid w:val="0085588C"/>
    <w:rsid w:val="00857E05"/>
    <w:rsid w:val="0086044F"/>
    <w:rsid w:val="00863DCD"/>
    <w:rsid w:val="008644CA"/>
    <w:rsid w:val="00864857"/>
    <w:rsid w:val="00864AE0"/>
    <w:rsid w:val="00866CE3"/>
    <w:rsid w:val="00875B49"/>
    <w:rsid w:val="00877189"/>
    <w:rsid w:val="00881733"/>
    <w:rsid w:val="008917E5"/>
    <w:rsid w:val="00895500"/>
    <w:rsid w:val="008962B4"/>
    <w:rsid w:val="0089788B"/>
    <w:rsid w:val="008A135B"/>
    <w:rsid w:val="008A1620"/>
    <w:rsid w:val="008A3C97"/>
    <w:rsid w:val="008B2A06"/>
    <w:rsid w:val="008B52B1"/>
    <w:rsid w:val="008B62F3"/>
    <w:rsid w:val="008C27FE"/>
    <w:rsid w:val="008C30C0"/>
    <w:rsid w:val="008C40E0"/>
    <w:rsid w:val="008D0CC6"/>
    <w:rsid w:val="008D36D8"/>
    <w:rsid w:val="008E0EE3"/>
    <w:rsid w:val="008F2EC3"/>
    <w:rsid w:val="008F38DC"/>
    <w:rsid w:val="008F4B19"/>
    <w:rsid w:val="008F6600"/>
    <w:rsid w:val="00900C5D"/>
    <w:rsid w:val="009020B4"/>
    <w:rsid w:val="00905283"/>
    <w:rsid w:val="00907185"/>
    <w:rsid w:val="00911983"/>
    <w:rsid w:val="009128C0"/>
    <w:rsid w:val="00913FD2"/>
    <w:rsid w:val="00916CDA"/>
    <w:rsid w:val="00923659"/>
    <w:rsid w:val="00923C20"/>
    <w:rsid w:val="00926F7F"/>
    <w:rsid w:val="0093393B"/>
    <w:rsid w:val="00935642"/>
    <w:rsid w:val="00936034"/>
    <w:rsid w:val="00936C57"/>
    <w:rsid w:val="0094121E"/>
    <w:rsid w:val="00947B28"/>
    <w:rsid w:val="00947E60"/>
    <w:rsid w:val="00950DFF"/>
    <w:rsid w:val="00951CA0"/>
    <w:rsid w:val="00954559"/>
    <w:rsid w:val="009552DB"/>
    <w:rsid w:val="00955B95"/>
    <w:rsid w:val="00955EB5"/>
    <w:rsid w:val="009572F8"/>
    <w:rsid w:val="00960711"/>
    <w:rsid w:val="009632DB"/>
    <w:rsid w:val="0096345A"/>
    <w:rsid w:val="00963653"/>
    <w:rsid w:val="00970839"/>
    <w:rsid w:val="00971403"/>
    <w:rsid w:val="00972E9E"/>
    <w:rsid w:val="00976548"/>
    <w:rsid w:val="00986BE3"/>
    <w:rsid w:val="00987222"/>
    <w:rsid w:val="0099061B"/>
    <w:rsid w:val="00991C34"/>
    <w:rsid w:val="00995BAA"/>
    <w:rsid w:val="009970C7"/>
    <w:rsid w:val="00997486"/>
    <w:rsid w:val="009A0865"/>
    <w:rsid w:val="009A31F9"/>
    <w:rsid w:val="009B092A"/>
    <w:rsid w:val="009B4EFA"/>
    <w:rsid w:val="009B598B"/>
    <w:rsid w:val="009B657A"/>
    <w:rsid w:val="009C4E26"/>
    <w:rsid w:val="009D0AEE"/>
    <w:rsid w:val="009D2826"/>
    <w:rsid w:val="009D4143"/>
    <w:rsid w:val="009D5C2D"/>
    <w:rsid w:val="009D5C9C"/>
    <w:rsid w:val="009D5D55"/>
    <w:rsid w:val="009F79B4"/>
    <w:rsid w:val="00A02F02"/>
    <w:rsid w:val="00A14112"/>
    <w:rsid w:val="00A1530B"/>
    <w:rsid w:val="00A15635"/>
    <w:rsid w:val="00A17002"/>
    <w:rsid w:val="00A27DF1"/>
    <w:rsid w:val="00A31098"/>
    <w:rsid w:val="00A33042"/>
    <w:rsid w:val="00A40E51"/>
    <w:rsid w:val="00A4216A"/>
    <w:rsid w:val="00A46B36"/>
    <w:rsid w:val="00A475E5"/>
    <w:rsid w:val="00A52571"/>
    <w:rsid w:val="00A52C53"/>
    <w:rsid w:val="00A531F3"/>
    <w:rsid w:val="00A53301"/>
    <w:rsid w:val="00A5573F"/>
    <w:rsid w:val="00A569F4"/>
    <w:rsid w:val="00A64D5D"/>
    <w:rsid w:val="00A6597E"/>
    <w:rsid w:val="00A65DA9"/>
    <w:rsid w:val="00A679AE"/>
    <w:rsid w:val="00A70687"/>
    <w:rsid w:val="00A74880"/>
    <w:rsid w:val="00A74C92"/>
    <w:rsid w:val="00A75F17"/>
    <w:rsid w:val="00A80330"/>
    <w:rsid w:val="00A83399"/>
    <w:rsid w:val="00A83CB5"/>
    <w:rsid w:val="00A83ED6"/>
    <w:rsid w:val="00A914F3"/>
    <w:rsid w:val="00A91698"/>
    <w:rsid w:val="00A9392B"/>
    <w:rsid w:val="00AA1072"/>
    <w:rsid w:val="00AA3145"/>
    <w:rsid w:val="00AA688B"/>
    <w:rsid w:val="00AA786F"/>
    <w:rsid w:val="00AB43F3"/>
    <w:rsid w:val="00AB4AB6"/>
    <w:rsid w:val="00AB643F"/>
    <w:rsid w:val="00AB6A6B"/>
    <w:rsid w:val="00AC36FA"/>
    <w:rsid w:val="00AC5896"/>
    <w:rsid w:val="00AC6D5B"/>
    <w:rsid w:val="00AD189B"/>
    <w:rsid w:val="00AD5513"/>
    <w:rsid w:val="00AD739C"/>
    <w:rsid w:val="00AE2208"/>
    <w:rsid w:val="00AE7033"/>
    <w:rsid w:val="00AF1B89"/>
    <w:rsid w:val="00AF40AE"/>
    <w:rsid w:val="00AF4465"/>
    <w:rsid w:val="00B00A0B"/>
    <w:rsid w:val="00B0215C"/>
    <w:rsid w:val="00B0437D"/>
    <w:rsid w:val="00B06B7E"/>
    <w:rsid w:val="00B06F6D"/>
    <w:rsid w:val="00B124BE"/>
    <w:rsid w:val="00B23A23"/>
    <w:rsid w:val="00B243E2"/>
    <w:rsid w:val="00B30606"/>
    <w:rsid w:val="00B316E2"/>
    <w:rsid w:val="00B37F23"/>
    <w:rsid w:val="00B44D20"/>
    <w:rsid w:val="00B46BFD"/>
    <w:rsid w:val="00B53E5A"/>
    <w:rsid w:val="00B56462"/>
    <w:rsid w:val="00B61B9F"/>
    <w:rsid w:val="00B62947"/>
    <w:rsid w:val="00B70A86"/>
    <w:rsid w:val="00B70CAE"/>
    <w:rsid w:val="00B724CC"/>
    <w:rsid w:val="00B7378F"/>
    <w:rsid w:val="00B74966"/>
    <w:rsid w:val="00B7546C"/>
    <w:rsid w:val="00B7571D"/>
    <w:rsid w:val="00B8086E"/>
    <w:rsid w:val="00B822A3"/>
    <w:rsid w:val="00B82E7D"/>
    <w:rsid w:val="00B91713"/>
    <w:rsid w:val="00B93FA4"/>
    <w:rsid w:val="00B97C2C"/>
    <w:rsid w:val="00BA69E2"/>
    <w:rsid w:val="00BA7528"/>
    <w:rsid w:val="00BC19F2"/>
    <w:rsid w:val="00BC2E3C"/>
    <w:rsid w:val="00BC3B8B"/>
    <w:rsid w:val="00BC7E72"/>
    <w:rsid w:val="00BD0CFC"/>
    <w:rsid w:val="00BD55C3"/>
    <w:rsid w:val="00BE6724"/>
    <w:rsid w:val="00BF1582"/>
    <w:rsid w:val="00BF1E71"/>
    <w:rsid w:val="00C037FE"/>
    <w:rsid w:val="00C1102C"/>
    <w:rsid w:val="00C118E6"/>
    <w:rsid w:val="00C13EA4"/>
    <w:rsid w:val="00C2030E"/>
    <w:rsid w:val="00C20B4A"/>
    <w:rsid w:val="00C21951"/>
    <w:rsid w:val="00C2211F"/>
    <w:rsid w:val="00C26F28"/>
    <w:rsid w:val="00C32878"/>
    <w:rsid w:val="00C36F8C"/>
    <w:rsid w:val="00C409C0"/>
    <w:rsid w:val="00C42FEB"/>
    <w:rsid w:val="00C476FC"/>
    <w:rsid w:val="00C50C75"/>
    <w:rsid w:val="00C50F47"/>
    <w:rsid w:val="00C511B3"/>
    <w:rsid w:val="00C56968"/>
    <w:rsid w:val="00C60EC9"/>
    <w:rsid w:val="00C6179F"/>
    <w:rsid w:val="00C63D28"/>
    <w:rsid w:val="00C73CA5"/>
    <w:rsid w:val="00C75504"/>
    <w:rsid w:val="00C800DE"/>
    <w:rsid w:val="00C836A9"/>
    <w:rsid w:val="00C90934"/>
    <w:rsid w:val="00C94E35"/>
    <w:rsid w:val="00CA66BB"/>
    <w:rsid w:val="00CB25F3"/>
    <w:rsid w:val="00CB7E57"/>
    <w:rsid w:val="00CC60CA"/>
    <w:rsid w:val="00CD216E"/>
    <w:rsid w:val="00CD3FD5"/>
    <w:rsid w:val="00CD6DDB"/>
    <w:rsid w:val="00CE044D"/>
    <w:rsid w:val="00CE0FE1"/>
    <w:rsid w:val="00CE1A9A"/>
    <w:rsid w:val="00CE2496"/>
    <w:rsid w:val="00CE5FFE"/>
    <w:rsid w:val="00CF171C"/>
    <w:rsid w:val="00CF1F05"/>
    <w:rsid w:val="00D02540"/>
    <w:rsid w:val="00D136B5"/>
    <w:rsid w:val="00D139AF"/>
    <w:rsid w:val="00D140BD"/>
    <w:rsid w:val="00D15923"/>
    <w:rsid w:val="00D31205"/>
    <w:rsid w:val="00D316D3"/>
    <w:rsid w:val="00D31C1C"/>
    <w:rsid w:val="00D32D67"/>
    <w:rsid w:val="00D32F35"/>
    <w:rsid w:val="00D34C58"/>
    <w:rsid w:val="00D448F5"/>
    <w:rsid w:val="00D47FE3"/>
    <w:rsid w:val="00D51262"/>
    <w:rsid w:val="00D51A36"/>
    <w:rsid w:val="00D52104"/>
    <w:rsid w:val="00D52FB3"/>
    <w:rsid w:val="00D53489"/>
    <w:rsid w:val="00D53D39"/>
    <w:rsid w:val="00D57C16"/>
    <w:rsid w:val="00D6095B"/>
    <w:rsid w:val="00D659EF"/>
    <w:rsid w:val="00D65A36"/>
    <w:rsid w:val="00D700E2"/>
    <w:rsid w:val="00D738B8"/>
    <w:rsid w:val="00D7397C"/>
    <w:rsid w:val="00D776A9"/>
    <w:rsid w:val="00D80B69"/>
    <w:rsid w:val="00D8442C"/>
    <w:rsid w:val="00D859DC"/>
    <w:rsid w:val="00D86FC0"/>
    <w:rsid w:val="00D917D4"/>
    <w:rsid w:val="00D92A53"/>
    <w:rsid w:val="00D93979"/>
    <w:rsid w:val="00D93C58"/>
    <w:rsid w:val="00D94632"/>
    <w:rsid w:val="00D95CB9"/>
    <w:rsid w:val="00DA0968"/>
    <w:rsid w:val="00DA17E5"/>
    <w:rsid w:val="00DA2B36"/>
    <w:rsid w:val="00DA2CE2"/>
    <w:rsid w:val="00DA4F88"/>
    <w:rsid w:val="00DA4FAD"/>
    <w:rsid w:val="00DB2E6A"/>
    <w:rsid w:val="00DB665F"/>
    <w:rsid w:val="00DC0DBF"/>
    <w:rsid w:val="00DC3890"/>
    <w:rsid w:val="00DC6B2A"/>
    <w:rsid w:val="00DD342C"/>
    <w:rsid w:val="00DD52EC"/>
    <w:rsid w:val="00DD6D30"/>
    <w:rsid w:val="00DE2746"/>
    <w:rsid w:val="00DE4824"/>
    <w:rsid w:val="00DE4F1A"/>
    <w:rsid w:val="00DE5073"/>
    <w:rsid w:val="00DE6750"/>
    <w:rsid w:val="00DE67EA"/>
    <w:rsid w:val="00DE6D2B"/>
    <w:rsid w:val="00DF14D9"/>
    <w:rsid w:val="00DF3893"/>
    <w:rsid w:val="00DF4D11"/>
    <w:rsid w:val="00E01D90"/>
    <w:rsid w:val="00E030EA"/>
    <w:rsid w:val="00E03BBA"/>
    <w:rsid w:val="00E0492E"/>
    <w:rsid w:val="00E056CB"/>
    <w:rsid w:val="00E07750"/>
    <w:rsid w:val="00E12402"/>
    <w:rsid w:val="00E2703C"/>
    <w:rsid w:val="00E30B64"/>
    <w:rsid w:val="00E31765"/>
    <w:rsid w:val="00E32F65"/>
    <w:rsid w:val="00E341A2"/>
    <w:rsid w:val="00E405BF"/>
    <w:rsid w:val="00E424BB"/>
    <w:rsid w:val="00E4472D"/>
    <w:rsid w:val="00E47AF3"/>
    <w:rsid w:val="00E508B3"/>
    <w:rsid w:val="00E56275"/>
    <w:rsid w:val="00E576AB"/>
    <w:rsid w:val="00E57C69"/>
    <w:rsid w:val="00E57C83"/>
    <w:rsid w:val="00E6165F"/>
    <w:rsid w:val="00E668C7"/>
    <w:rsid w:val="00E72531"/>
    <w:rsid w:val="00E74BDF"/>
    <w:rsid w:val="00E74E53"/>
    <w:rsid w:val="00E76F15"/>
    <w:rsid w:val="00E85371"/>
    <w:rsid w:val="00E8750A"/>
    <w:rsid w:val="00E90A38"/>
    <w:rsid w:val="00E91E06"/>
    <w:rsid w:val="00E923AD"/>
    <w:rsid w:val="00E9260B"/>
    <w:rsid w:val="00E9414C"/>
    <w:rsid w:val="00E95E3E"/>
    <w:rsid w:val="00E965E6"/>
    <w:rsid w:val="00E9765B"/>
    <w:rsid w:val="00E97667"/>
    <w:rsid w:val="00E979C6"/>
    <w:rsid w:val="00E97E82"/>
    <w:rsid w:val="00EA1A41"/>
    <w:rsid w:val="00EA291D"/>
    <w:rsid w:val="00EA2C74"/>
    <w:rsid w:val="00EB5B9F"/>
    <w:rsid w:val="00EC1D8C"/>
    <w:rsid w:val="00EC3603"/>
    <w:rsid w:val="00ED004E"/>
    <w:rsid w:val="00ED0E4B"/>
    <w:rsid w:val="00ED23A9"/>
    <w:rsid w:val="00ED2438"/>
    <w:rsid w:val="00ED24F6"/>
    <w:rsid w:val="00ED3A91"/>
    <w:rsid w:val="00EE2E89"/>
    <w:rsid w:val="00EF231B"/>
    <w:rsid w:val="00EF240F"/>
    <w:rsid w:val="00F00818"/>
    <w:rsid w:val="00F014AC"/>
    <w:rsid w:val="00F06750"/>
    <w:rsid w:val="00F13B2E"/>
    <w:rsid w:val="00F171F6"/>
    <w:rsid w:val="00F25B03"/>
    <w:rsid w:val="00F27840"/>
    <w:rsid w:val="00F371D6"/>
    <w:rsid w:val="00F4547C"/>
    <w:rsid w:val="00F61373"/>
    <w:rsid w:val="00F61688"/>
    <w:rsid w:val="00F647AC"/>
    <w:rsid w:val="00F71147"/>
    <w:rsid w:val="00F726F6"/>
    <w:rsid w:val="00F75FD1"/>
    <w:rsid w:val="00F76F3B"/>
    <w:rsid w:val="00F80DF8"/>
    <w:rsid w:val="00F879B7"/>
    <w:rsid w:val="00F900B2"/>
    <w:rsid w:val="00F9075B"/>
    <w:rsid w:val="00F938F0"/>
    <w:rsid w:val="00F95BCF"/>
    <w:rsid w:val="00FA72BC"/>
    <w:rsid w:val="00FB6447"/>
    <w:rsid w:val="00FC46EC"/>
    <w:rsid w:val="00FC5033"/>
    <w:rsid w:val="00FD1A4A"/>
    <w:rsid w:val="00FD2364"/>
    <w:rsid w:val="00FD38FF"/>
    <w:rsid w:val="00FD67E0"/>
    <w:rsid w:val="00FD717B"/>
    <w:rsid w:val="00FE127B"/>
    <w:rsid w:val="00FE3301"/>
    <w:rsid w:val="00FE4D91"/>
    <w:rsid w:val="00FF1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B75F"/>
  <w15:chartTrackingRefBased/>
  <w15:docId w15:val="{7820A95D-5155-4F3C-8DDF-2594373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05"/>
    <w:pPr>
      <w:spacing w:line="360" w:lineRule="auto"/>
    </w:pPr>
  </w:style>
  <w:style w:type="paragraph" w:styleId="Heading1">
    <w:name w:val="heading 1"/>
    <w:basedOn w:val="Normal"/>
    <w:next w:val="Normal"/>
    <w:link w:val="Heading1Char"/>
    <w:uiPriority w:val="9"/>
    <w:qFormat/>
    <w:rsid w:val="007C6105"/>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6105"/>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C6105"/>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C610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C610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7C610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105"/>
    <w:rPr>
      <w:rFonts w:eastAsiaTheme="majorEastAsia" w:cstheme="majorBidi"/>
      <w:b/>
      <w:szCs w:val="32"/>
    </w:rPr>
  </w:style>
  <w:style w:type="character" w:customStyle="1" w:styleId="Heading2Char">
    <w:name w:val="Heading 2 Char"/>
    <w:basedOn w:val="DefaultParagraphFont"/>
    <w:link w:val="Heading2"/>
    <w:uiPriority w:val="9"/>
    <w:rsid w:val="007C6105"/>
    <w:rPr>
      <w:rFonts w:eastAsiaTheme="majorEastAsia" w:cstheme="majorBidi"/>
      <w:b/>
      <w:szCs w:val="26"/>
    </w:rPr>
  </w:style>
  <w:style w:type="character" w:customStyle="1" w:styleId="Heading3Char">
    <w:name w:val="Heading 3 Char"/>
    <w:basedOn w:val="DefaultParagraphFont"/>
    <w:link w:val="Heading3"/>
    <w:uiPriority w:val="9"/>
    <w:rsid w:val="007C6105"/>
    <w:rPr>
      <w:rFonts w:eastAsiaTheme="majorEastAsia" w:cstheme="majorBidi"/>
      <w:b/>
      <w:szCs w:val="24"/>
    </w:rPr>
  </w:style>
  <w:style w:type="character" w:customStyle="1" w:styleId="Heading4Char">
    <w:name w:val="Heading 4 Char"/>
    <w:basedOn w:val="DefaultParagraphFont"/>
    <w:link w:val="Heading4"/>
    <w:uiPriority w:val="9"/>
    <w:rsid w:val="007C61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C6105"/>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rsid w:val="007C6105"/>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unhideWhenUsed/>
    <w:rsid w:val="007C6105"/>
    <w:rPr>
      <w:sz w:val="16"/>
      <w:szCs w:val="16"/>
    </w:rPr>
  </w:style>
  <w:style w:type="paragraph" w:styleId="CommentText">
    <w:name w:val="annotation text"/>
    <w:basedOn w:val="Normal"/>
    <w:link w:val="CommentTextChar"/>
    <w:uiPriority w:val="99"/>
    <w:unhideWhenUsed/>
    <w:rsid w:val="007C6105"/>
    <w:pPr>
      <w:spacing w:line="240" w:lineRule="auto"/>
    </w:pPr>
    <w:rPr>
      <w:sz w:val="20"/>
      <w:szCs w:val="20"/>
    </w:rPr>
  </w:style>
  <w:style w:type="character" w:customStyle="1" w:styleId="CommentTextChar">
    <w:name w:val="Comment Text Char"/>
    <w:basedOn w:val="DefaultParagraphFont"/>
    <w:link w:val="CommentText"/>
    <w:uiPriority w:val="99"/>
    <w:rsid w:val="007C6105"/>
    <w:rPr>
      <w:sz w:val="20"/>
      <w:szCs w:val="20"/>
    </w:rPr>
  </w:style>
  <w:style w:type="paragraph" w:styleId="CommentSubject">
    <w:name w:val="annotation subject"/>
    <w:basedOn w:val="CommentText"/>
    <w:next w:val="CommentText"/>
    <w:link w:val="CommentSubjectChar"/>
    <w:uiPriority w:val="99"/>
    <w:semiHidden/>
    <w:unhideWhenUsed/>
    <w:rsid w:val="007C6105"/>
    <w:rPr>
      <w:b/>
      <w:bCs/>
    </w:rPr>
  </w:style>
  <w:style w:type="character" w:customStyle="1" w:styleId="CommentSubjectChar">
    <w:name w:val="Comment Subject Char"/>
    <w:basedOn w:val="CommentTextChar"/>
    <w:link w:val="CommentSubject"/>
    <w:uiPriority w:val="99"/>
    <w:semiHidden/>
    <w:rsid w:val="007C6105"/>
    <w:rPr>
      <w:b/>
      <w:bCs/>
      <w:sz w:val="20"/>
      <w:szCs w:val="20"/>
    </w:rPr>
  </w:style>
  <w:style w:type="paragraph" w:styleId="BalloonText">
    <w:name w:val="Balloon Text"/>
    <w:basedOn w:val="Normal"/>
    <w:link w:val="BalloonTextChar"/>
    <w:uiPriority w:val="99"/>
    <w:semiHidden/>
    <w:unhideWhenUsed/>
    <w:rsid w:val="007C6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05"/>
    <w:rPr>
      <w:rFonts w:ascii="Segoe UI" w:hAnsi="Segoe UI" w:cs="Segoe UI"/>
      <w:sz w:val="18"/>
      <w:szCs w:val="18"/>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7C6105"/>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7C6105"/>
  </w:style>
  <w:style w:type="character" w:styleId="PlaceholderText">
    <w:name w:val="Placeholder Text"/>
    <w:basedOn w:val="DefaultParagraphFont"/>
    <w:rsid w:val="007C6105"/>
    <w:rPr>
      <w:color w:val="808080"/>
    </w:rPr>
  </w:style>
  <w:style w:type="character" w:styleId="Hyperlink">
    <w:name w:val="Hyperlink"/>
    <w:basedOn w:val="DefaultParagraphFont"/>
    <w:rsid w:val="007C6105"/>
    <w:rPr>
      <w:color w:val="0000FF"/>
      <w:u w:val="single"/>
    </w:rPr>
  </w:style>
  <w:style w:type="numbering" w:customStyle="1" w:styleId="NoList1">
    <w:name w:val="No List1"/>
    <w:next w:val="NoList"/>
    <w:uiPriority w:val="99"/>
    <w:semiHidden/>
    <w:unhideWhenUsed/>
    <w:rsid w:val="007C6105"/>
  </w:style>
  <w:style w:type="paragraph" w:customStyle="1" w:styleId="Legal4">
    <w:name w:val="Legal 4"/>
    <w:basedOn w:val="Normal"/>
    <w:rsid w:val="007C6105"/>
    <w:pPr>
      <w:numPr>
        <w:ilvl w:val="3"/>
      </w:numPr>
      <w:tabs>
        <w:tab w:val="num" w:pos="360"/>
      </w:tabs>
      <w:suppressAutoHyphens/>
      <w:spacing w:before="240" w:after="240" w:line="300" w:lineRule="auto"/>
      <w:ind w:left="3600" w:hanging="360"/>
      <w:jc w:val="both"/>
      <w:outlineLvl w:val="3"/>
    </w:pPr>
    <w:rPr>
      <w:rFonts w:ascii="Arial" w:eastAsia="Times New Roman" w:hAnsi="Arial" w:cs="Times New Roman"/>
    </w:rPr>
  </w:style>
  <w:style w:type="table" w:styleId="TableGrid">
    <w:name w:val="Table Grid"/>
    <w:basedOn w:val="TableNormal"/>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6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105"/>
    <w:rPr>
      <w:sz w:val="20"/>
      <w:szCs w:val="20"/>
    </w:rPr>
  </w:style>
  <w:style w:type="character" w:styleId="FootnoteReference">
    <w:name w:val="footnote reference"/>
    <w:basedOn w:val="DefaultParagraphFont"/>
    <w:uiPriority w:val="99"/>
    <w:semiHidden/>
    <w:unhideWhenUsed/>
    <w:rsid w:val="007C6105"/>
    <w:rPr>
      <w:vertAlign w:val="superscript"/>
    </w:rPr>
  </w:style>
  <w:style w:type="paragraph" w:styleId="Revision">
    <w:name w:val="Revision"/>
    <w:hidden/>
    <w:uiPriority w:val="99"/>
    <w:semiHidden/>
    <w:rsid w:val="007C6105"/>
    <w:pPr>
      <w:spacing w:after="0" w:line="240" w:lineRule="auto"/>
    </w:pPr>
  </w:style>
  <w:style w:type="paragraph" w:styleId="Header">
    <w:name w:val="header"/>
    <w:basedOn w:val="Normal"/>
    <w:link w:val="HeaderChar"/>
    <w:uiPriority w:val="99"/>
    <w:unhideWhenUsed/>
    <w:rsid w:val="007C6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105"/>
  </w:style>
  <w:style w:type="paragraph" w:styleId="Footer">
    <w:name w:val="footer"/>
    <w:basedOn w:val="Normal"/>
    <w:link w:val="FooterChar"/>
    <w:uiPriority w:val="99"/>
    <w:unhideWhenUsed/>
    <w:rsid w:val="007C6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105"/>
  </w:style>
  <w:style w:type="table" w:customStyle="1" w:styleId="TableGrid1">
    <w:name w:val="Table Grid1"/>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4A1B"/>
    <w:rPr>
      <w:color w:val="954F72" w:themeColor="followedHyperlink"/>
      <w:u w:val="single"/>
    </w:rPr>
  </w:style>
  <w:style w:type="character" w:styleId="UnresolvedMention">
    <w:name w:val="Unresolved Mention"/>
    <w:basedOn w:val="DefaultParagraphFont"/>
    <w:uiPriority w:val="99"/>
    <w:semiHidden/>
    <w:unhideWhenUsed/>
    <w:rsid w:val="00950DFF"/>
    <w:rPr>
      <w:color w:val="605E5C"/>
      <w:shd w:val="clear" w:color="auto" w:fill="E1DFDD"/>
    </w:rPr>
  </w:style>
  <w:style w:type="character" w:customStyle="1" w:styleId="cf01">
    <w:name w:val="cf01"/>
    <w:basedOn w:val="DefaultParagraphFont"/>
    <w:rsid w:val="001B451B"/>
    <w:rPr>
      <w:rFonts w:ascii="Segoe UI" w:hAnsi="Segoe UI" w:cs="Segoe UI" w:hint="default"/>
      <w:b/>
      <w:bCs/>
      <w:sz w:val="18"/>
      <w:szCs w:val="18"/>
    </w:rPr>
  </w:style>
  <w:style w:type="character" w:customStyle="1" w:styleId="cf31">
    <w:name w:val="cf31"/>
    <w:basedOn w:val="DefaultParagraphFont"/>
    <w:rsid w:val="001B451B"/>
    <w:rPr>
      <w:rFonts w:ascii="Segoe UI" w:hAnsi="Segoe UI" w:cs="Segoe UI" w:hint="default"/>
      <w:sz w:val="18"/>
      <w:szCs w:val="18"/>
    </w:rPr>
  </w:style>
  <w:style w:type="paragraph" w:customStyle="1" w:styleId="pf0">
    <w:name w:val="pf0"/>
    <w:basedOn w:val="Normal"/>
    <w:rsid w:val="00D53D39"/>
    <w:pPr>
      <w:suppressAutoHyphens/>
      <w:autoSpaceDN w:val="0"/>
      <w:spacing w:before="100" w:after="10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647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F75FD1"/>
    <w:pPr>
      <w:pBdr>
        <w:bottom w:val="single" w:sz="4" w:space="1" w:color="auto"/>
      </w:pBdr>
      <w:spacing w:after="120" w:line="240" w:lineRule="auto"/>
      <w:jc w:val="center"/>
    </w:pPr>
    <w:rPr>
      <w:rFonts w:ascii="Arial" w:hAnsi="Arial" w:cs="Arial"/>
      <w:b/>
      <w:bCs/>
      <w:color w:val="0070C0"/>
      <w:sz w:val="40"/>
      <w:szCs w:val="40"/>
    </w:rPr>
  </w:style>
  <w:style w:type="character" w:customStyle="1" w:styleId="TitleChar">
    <w:name w:val="Title Char"/>
    <w:basedOn w:val="DefaultParagraphFont"/>
    <w:link w:val="Title"/>
    <w:uiPriority w:val="10"/>
    <w:rsid w:val="00F75FD1"/>
    <w:rPr>
      <w:rFonts w:ascii="Arial" w:hAnsi="Arial" w:cs="Arial"/>
      <w:b/>
      <w:bCs/>
      <w:color w:val="0070C0"/>
      <w:sz w:val="40"/>
      <w:szCs w:val="40"/>
    </w:rPr>
  </w:style>
  <w:style w:type="paragraph" w:styleId="NoSpacing">
    <w:name w:val="No Spacing"/>
    <w:uiPriority w:val="1"/>
    <w:qFormat/>
    <w:rsid w:val="00C26F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8438">
      <w:bodyDiv w:val="1"/>
      <w:marLeft w:val="0"/>
      <w:marRight w:val="0"/>
      <w:marTop w:val="0"/>
      <w:marBottom w:val="0"/>
      <w:divBdr>
        <w:top w:val="none" w:sz="0" w:space="0" w:color="auto"/>
        <w:left w:val="none" w:sz="0" w:space="0" w:color="auto"/>
        <w:bottom w:val="none" w:sz="0" w:space="0" w:color="auto"/>
        <w:right w:val="none" w:sz="0" w:space="0" w:color="auto"/>
      </w:divBdr>
    </w:div>
    <w:div w:id="137111533">
      <w:bodyDiv w:val="1"/>
      <w:marLeft w:val="0"/>
      <w:marRight w:val="0"/>
      <w:marTop w:val="0"/>
      <w:marBottom w:val="0"/>
      <w:divBdr>
        <w:top w:val="none" w:sz="0" w:space="0" w:color="auto"/>
        <w:left w:val="none" w:sz="0" w:space="0" w:color="auto"/>
        <w:bottom w:val="none" w:sz="0" w:space="0" w:color="auto"/>
        <w:right w:val="none" w:sz="0" w:space="0" w:color="auto"/>
      </w:divBdr>
    </w:div>
    <w:div w:id="301420916">
      <w:bodyDiv w:val="1"/>
      <w:marLeft w:val="0"/>
      <w:marRight w:val="0"/>
      <w:marTop w:val="0"/>
      <w:marBottom w:val="0"/>
      <w:divBdr>
        <w:top w:val="none" w:sz="0" w:space="0" w:color="auto"/>
        <w:left w:val="none" w:sz="0" w:space="0" w:color="auto"/>
        <w:bottom w:val="none" w:sz="0" w:space="0" w:color="auto"/>
        <w:right w:val="none" w:sz="0" w:space="0" w:color="auto"/>
      </w:divBdr>
    </w:div>
    <w:div w:id="319695644">
      <w:bodyDiv w:val="1"/>
      <w:marLeft w:val="0"/>
      <w:marRight w:val="0"/>
      <w:marTop w:val="0"/>
      <w:marBottom w:val="0"/>
      <w:divBdr>
        <w:top w:val="none" w:sz="0" w:space="0" w:color="auto"/>
        <w:left w:val="none" w:sz="0" w:space="0" w:color="auto"/>
        <w:bottom w:val="none" w:sz="0" w:space="0" w:color="auto"/>
        <w:right w:val="none" w:sz="0" w:space="0" w:color="auto"/>
      </w:divBdr>
    </w:div>
    <w:div w:id="341905905">
      <w:bodyDiv w:val="1"/>
      <w:marLeft w:val="0"/>
      <w:marRight w:val="0"/>
      <w:marTop w:val="0"/>
      <w:marBottom w:val="0"/>
      <w:divBdr>
        <w:top w:val="none" w:sz="0" w:space="0" w:color="auto"/>
        <w:left w:val="none" w:sz="0" w:space="0" w:color="auto"/>
        <w:bottom w:val="none" w:sz="0" w:space="0" w:color="auto"/>
        <w:right w:val="none" w:sz="0" w:space="0" w:color="auto"/>
      </w:divBdr>
    </w:div>
    <w:div w:id="400102767">
      <w:bodyDiv w:val="1"/>
      <w:marLeft w:val="0"/>
      <w:marRight w:val="0"/>
      <w:marTop w:val="0"/>
      <w:marBottom w:val="0"/>
      <w:divBdr>
        <w:top w:val="none" w:sz="0" w:space="0" w:color="auto"/>
        <w:left w:val="none" w:sz="0" w:space="0" w:color="auto"/>
        <w:bottom w:val="none" w:sz="0" w:space="0" w:color="auto"/>
        <w:right w:val="none" w:sz="0" w:space="0" w:color="auto"/>
      </w:divBdr>
    </w:div>
    <w:div w:id="458110557">
      <w:bodyDiv w:val="1"/>
      <w:marLeft w:val="0"/>
      <w:marRight w:val="0"/>
      <w:marTop w:val="0"/>
      <w:marBottom w:val="0"/>
      <w:divBdr>
        <w:top w:val="none" w:sz="0" w:space="0" w:color="auto"/>
        <w:left w:val="none" w:sz="0" w:space="0" w:color="auto"/>
        <w:bottom w:val="none" w:sz="0" w:space="0" w:color="auto"/>
        <w:right w:val="none" w:sz="0" w:space="0" w:color="auto"/>
      </w:divBdr>
    </w:div>
    <w:div w:id="459810087">
      <w:bodyDiv w:val="1"/>
      <w:marLeft w:val="0"/>
      <w:marRight w:val="0"/>
      <w:marTop w:val="0"/>
      <w:marBottom w:val="0"/>
      <w:divBdr>
        <w:top w:val="none" w:sz="0" w:space="0" w:color="auto"/>
        <w:left w:val="none" w:sz="0" w:space="0" w:color="auto"/>
        <w:bottom w:val="none" w:sz="0" w:space="0" w:color="auto"/>
        <w:right w:val="none" w:sz="0" w:space="0" w:color="auto"/>
      </w:divBdr>
    </w:div>
    <w:div w:id="486439758">
      <w:bodyDiv w:val="1"/>
      <w:marLeft w:val="0"/>
      <w:marRight w:val="0"/>
      <w:marTop w:val="0"/>
      <w:marBottom w:val="0"/>
      <w:divBdr>
        <w:top w:val="none" w:sz="0" w:space="0" w:color="auto"/>
        <w:left w:val="none" w:sz="0" w:space="0" w:color="auto"/>
        <w:bottom w:val="none" w:sz="0" w:space="0" w:color="auto"/>
        <w:right w:val="none" w:sz="0" w:space="0" w:color="auto"/>
      </w:divBdr>
    </w:div>
    <w:div w:id="762801760">
      <w:bodyDiv w:val="1"/>
      <w:marLeft w:val="0"/>
      <w:marRight w:val="0"/>
      <w:marTop w:val="0"/>
      <w:marBottom w:val="0"/>
      <w:divBdr>
        <w:top w:val="none" w:sz="0" w:space="0" w:color="auto"/>
        <w:left w:val="none" w:sz="0" w:space="0" w:color="auto"/>
        <w:bottom w:val="none" w:sz="0" w:space="0" w:color="auto"/>
        <w:right w:val="none" w:sz="0" w:space="0" w:color="auto"/>
      </w:divBdr>
    </w:div>
    <w:div w:id="792753299">
      <w:bodyDiv w:val="1"/>
      <w:marLeft w:val="0"/>
      <w:marRight w:val="0"/>
      <w:marTop w:val="0"/>
      <w:marBottom w:val="0"/>
      <w:divBdr>
        <w:top w:val="none" w:sz="0" w:space="0" w:color="auto"/>
        <w:left w:val="none" w:sz="0" w:space="0" w:color="auto"/>
        <w:bottom w:val="none" w:sz="0" w:space="0" w:color="auto"/>
        <w:right w:val="none" w:sz="0" w:space="0" w:color="auto"/>
      </w:divBdr>
    </w:div>
    <w:div w:id="884486290">
      <w:bodyDiv w:val="1"/>
      <w:marLeft w:val="0"/>
      <w:marRight w:val="0"/>
      <w:marTop w:val="0"/>
      <w:marBottom w:val="0"/>
      <w:divBdr>
        <w:top w:val="none" w:sz="0" w:space="0" w:color="auto"/>
        <w:left w:val="none" w:sz="0" w:space="0" w:color="auto"/>
        <w:bottom w:val="none" w:sz="0" w:space="0" w:color="auto"/>
        <w:right w:val="none" w:sz="0" w:space="0" w:color="auto"/>
      </w:divBdr>
    </w:div>
    <w:div w:id="1174301681">
      <w:bodyDiv w:val="1"/>
      <w:marLeft w:val="0"/>
      <w:marRight w:val="0"/>
      <w:marTop w:val="0"/>
      <w:marBottom w:val="0"/>
      <w:divBdr>
        <w:top w:val="none" w:sz="0" w:space="0" w:color="auto"/>
        <w:left w:val="none" w:sz="0" w:space="0" w:color="auto"/>
        <w:bottom w:val="none" w:sz="0" w:space="0" w:color="auto"/>
        <w:right w:val="none" w:sz="0" w:space="0" w:color="auto"/>
      </w:divBdr>
    </w:div>
    <w:div w:id="1200163106">
      <w:bodyDiv w:val="1"/>
      <w:marLeft w:val="0"/>
      <w:marRight w:val="0"/>
      <w:marTop w:val="0"/>
      <w:marBottom w:val="0"/>
      <w:divBdr>
        <w:top w:val="none" w:sz="0" w:space="0" w:color="auto"/>
        <w:left w:val="none" w:sz="0" w:space="0" w:color="auto"/>
        <w:bottom w:val="none" w:sz="0" w:space="0" w:color="auto"/>
        <w:right w:val="none" w:sz="0" w:space="0" w:color="auto"/>
      </w:divBdr>
    </w:div>
    <w:div w:id="1288003335">
      <w:bodyDiv w:val="1"/>
      <w:marLeft w:val="0"/>
      <w:marRight w:val="0"/>
      <w:marTop w:val="0"/>
      <w:marBottom w:val="0"/>
      <w:divBdr>
        <w:top w:val="none" w:sz="0" w:space="0" w:color="auto"/>
        <w:left w:val="none" w:sz="0" w:space="0" w:color="auto"/>
        <w:bottom w:val="none" w:sz="0" w:space="0" w:color="auto"/>
        <w:right w:val="none" w:sz="0" w:space="0" w:color="auto"/>
      </w:divBdr>
    </w:div>
    <w:div w:id="1299916573">
      <w:bodyDiv w:val="1"/>
      <w:marLeft w:val="0"/>
      <w:marRight w:val="0"/>
      <w:marTop w:val="0"/>
      <w:marBottom w:val="0"/>
      <w:divBdr>
        <w:top w:val="none" w:sz="0" w:space="0" w:color="auto"/>
        <w:left w:val="none" w:sz="0" w:space="0" w:color="auto"/>
        <w:bottom w:val="none" w:sz="0" w:space="0" w:color="auto"/>
        <w:right w:val="none" w:sz="0" w:space="0" w:color="auto"/>
      </w:divBdr>
    </w:div>
    <w:div w:id="1322780246">
      <w:bodyDiv w:val="1"/>
      <w:marLeft w:val="0"/>
      <w:marRight w:val="0"/>
      <w:marTop w:val="0"/>
      <w:marBottom w:val="0"/>
      <w:divBdr>
        <w:top w:val="none" w:sz="0" w:space="0" w:color="auto"/>
        <w:left w:val="none" w:sz="0" w:space="0" w:color="auto"/>
        <w:bottom w:val="none" w:sz="0" w:space="0" w:color="auto"/>
        <w:right w:val="none" w:sz="0" w:space="0" w:color="auto"/>
      </w:divBdr>
    </w:div>
    <w:div w:id="1618288900">
      <w:bodyDiv w:val="1"/>
      <w:marLeft w:val="0"/>
      <w:marRight w:val="0"/>
      <w:marTop w:val="0"/>
      <w:marBottom w:val="0"/>
      <w:divBdr>
        <w:top w:val="none" w:sz="0" w:space="0" w:color="auto"/>
        <w:left w:val="none" w:sz="0" w:space="0" w:color="auto"/>
        <w:bottom w:val="none" w:sz="0" w:space="0" w:color="auto"/>
        <w:right w:val="none" w:sz="0" w:space="0" w:color="auto"/>
      </w:divBdr>
    </w:div>
    <w:div w:id="1756124034">
      <w:bodyDiv w:val="1"/>
      <w:marLeft w:val="0"/>
      <w:marRight w:val="0"/>
      <w:marTop w:val="0"/>
      <w:marBottom w:val="0"/>
      <w:divBdr>
        <w:top w:val="none" w:sz="0" w:space="0" w:color="auto"/>
        <w:left w:val="none" w:sz="0" w:space="0" w:color="auto"/>
        <w:bottom w:val="none" w:sz="0" w:space="0" w:color="auto"/>
        <w:right w:val="none" w:sz="0" w:space="0" w:color="auto"/>
      </w:divBdr>
    </w:div>
    <w:div w:id="1829787327">
      <w:bodyDiv w:val="1"/>
      <w:marLeft w:val="0"/>
      <w:marRight w:val="0"/>
      <w:marTop w:val="0"/>
      <w:marBottom w:val="0"/>
      <w:divBdr>
        <w:top w:val="none" w:sz="0" w:space="0" w:color="auto"/>
        <w:left w:val="none" w:sz="0" w:space="0" w:color="auto"/>
        <w:bottom w:val="none" w:sz="0" w:space="0" w:color="auto"/>
        <w:right w:val="none" w:sz="0" w:space="0" w:color="auto"/>
      </w:divBdr>
    </w:div>
    <w:div w:id="1840658741">
      <w:bodyDiv w:val="1"/>
      <w:marLeft w:val="0"/>
      <w:marRight w:val="0"/>
      <w:marTop w:val="0"/>
      <w:marBottom w:val="0"/>
      <w:divBdr>
        <w:top w:val="none" w:sz="0" w:space="0" w:color="auto"/>
        <w:left w:val="none" w:sz="0" w:space="0" w:color="auto"/>
        <w:bottom w:val="none" w:sz="0" w:space="0" w:color="auto"/>
        <w:right w:val="none" w:sz="0" w:space="0" w:color="auto"/>
      </w:divBdr>
    </w:div>
    <w:div w:id="1846438133">
      <w:bodyDiv w:val="1"/>
      <w:marLeft w:val="0"/>
      <w:marRight w:val="0"/>
      <w:marTop w:val="0"/>
      <w:marBottom w:val="0"/>
      <w:divBdr>
        <w:top w:val="none" w:sz="0" w:space="0" w:color="auto"/>
        <w:left w:val="none" w:sz="0" w:space="0" w:color="auto"/>
        <w:bottom w:val="none" w:sz="0" w:space="0" w:color="auto"/>
        <w:right w:val="none" w:sz="0" w:space="0" w:color="auto"/>
      </w:divBdr>
    </w:div>
    <w:div w:id="1860467988">
      <w:bodyDiv w:val="1"/>
      <w:marLeft w:val="0"/>
      <w:marRight w:val="0"/>
      <w:marTop w:val="0"/>
      <w:marBottom w:val="0"/>
      <w:divBdr>
        <w:top w:val="none" w:sz="0" w:space="0" w:color="auto"/>
        <w:left w:val="none" w:sz="0" w:space="0" w:color="auto"/>
        <w:bottom w:val="none" w:sz="0" w:space="0" w:color="auto"/>
        <w:right w:val="none" w:sz="0" w:space="0" w:color="auto"/>
      </w:divBdr>
    </w:div>
    <w:div w:id="198431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socialvalue.org/contractors/find-a-broker/" TargetMode="External"/><Relationship Id="rId26" Type="http://schemas.openxmlformats.org/officeDocument/2006/relationships/hyperlink" Target="http://www.socialvalueni.org/contractors/find-a-broker/" TargetMode="External"/><Relationship Id="rId39" Type="http://schemas.openxmlformats.org/officeDocument/2006/relationships/hyperlink" Target="https://www.nibusinessinfo.co.uk/content/work-experience-programme" TargetMode="External"/><Relationship Id="rId21" Type="http://schemas.openxmlformats.org/officeDocument/2006/relationships/hyperlink" Target="http://www.socialvalueni.org/contractors/find-a-broker/" TargetMode="External"/><Relationship Id="rId34" Type="http://schemas.openxmlformats.org/officeDocument/2006/relationships/hyperlink" Target="https://www.nibusinessinfo.co.uk/content/work-experience-programme" TargetMode="External"/><Relationship Id="rId42" Type="http://schemas.openxmlformats.org/officeDocument/2006/relationships/hyperlink" Target="http://www.socialvalueni.org/Contractors/find-a-broker/" TargetMode="External"/><Relationship Id="rId47" Type="http://schemas.openxmlformats.org/officeDocument/2006/relationships/hyperlink" Target="https://www.socialenterpriseni.org" TargetMode="External"/><Relationship Id="rId50" Type="http://schemas.openxmlformats.org/officeDocument/2006/relationships/hyperlink" Target="http://www.socialvalueni.org/contractors/find-a-broker/" TargetMode="External"/><Relationship Id="rId55" Type="http://schemas.openxmlformats.org/officeDocument/2006/relationships/hyperlink" Target="https://www.equalityni.org/MentalHealthCharter" TargetMode="External"/><Relationship Id="rId63" Type="http://schemas.openxmlformats.org/officeDocument/2006/relationships/hyperlink" Target="http://www.socialvalueni.org/Suppliers/find-a-brok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obapplyni.com" TargetMode="External"/><Relationship Id="rId29" Type="http://schemas.openxmlformats.org/officeDocument/2006/relationships/hyperlink" Target="http://www.socialvalueni.org/Contractors/find-a-bro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www.socialvalueni.org/contractors/find-a-broker/" TargetMode="External"/><Relationship Id="rId32" Type="http://schemas.openxmlformats.org/officeDocument/2006/relationships/hyperlink" Target="https://www.equalityni.org/ECNI/media/ECNI/Publications/Employers%20and%20Service%20Providers/PositiveActionEmployerGuide.pdf" TargetMode="External"/><Relationship Id="rId37" Type="http://schemas.openxmlformats.org/officeDocument/2006/relationships/hyperlink" Target="https://www.equalityni.org/ECNI/media/ECNI/Publications/Employers%20and%20Service%20Providers/PositiveActionEmployerGuide.pdf" TargetMode="External"/><Relationship Id="rId40" Type="http://schemas.openxmlformats.org/officeDocument/2006/relationships/hyperlink" Target="http://www.socialvalueni.org/contrators/find-a-broker/" TargetMode="External"/><Relationship Id="rId45" Type="http://schemas.openxmlformats.org/officeDocument/2006/relationships/hyperlink" Target="https://www.equalityni.org/Employers-Service-Providers/Recruiting-people-with-disabilities/Positive-action-(1)" TargetMode="External"/><Relationship Id="rId53" Type="http://schemas.openxmlformats.org/officeDocument/2006/relationships/hyperlink" Target="http://www.ni-rn.com/reuse-and-repair-near-me/" TargetMode="External"/><Relationship Id="rId58" Type="http://schemas.openxmlformats.org/officeDocument/2006/relationships/hyperlink" Target="https://www.equalityni.org/ECNI/media/ECNI/Publications/Employers%20and%20Service%20Providers/PositiveActionEmployerGuide.pdf" TargetMode="External"/><Relationship Id="rId66"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finance-ni.gov.uk/publications/ppn-0121-scoring-social-value" TargetMode="External"/><Relationship Id="rId23" Type="http://schemas.openxmlformats.org/officeDocument/2006/relationships/hyperlink" Target="http://www.socialvalueni.org/Contractors/find-a-broker/" TargetMode="External"/><Relationship Id="rId28" Type="http://schemas.openxmlformats.org/officeDocument/2006/relationships/hyperlink" Target="https://www.nibusinessinfo.co.uk/content/work-experience-programme" TargetMode="External"/><Relationship Id="rId36" Type="http://schemas.openxmlformats.org/officeDocument/2006/relationships/hyperlink" Target="https://www.equalityni.org/everycustomercounts" TargetMode="External"/><Relationship Id="rId49" Type="http://schemas.openxmlformats.org/officeDocument/2006/relationships/hyperlink" Target="http://www.socialvalueni.org/contractors/find-a-broker/" TargetMode="External"/><Relationship Id="rId57" Type="http://schemas.openxmlformats.org/officeDocument/2006/relationships/hyperlink" Target="https://www.equalityni.org/ECNI/media/ECNI/Publications/Employers%20and%20Service%20Providers/Unifiedguidetopromotingequalopps2009.pdf" TargetMode="External"/><Relationship Id="rId61" Type="http://schemas.openxmlformats.org/officeDocument/2006/relationships/hyperlink" Target="http://www.jobapplyni.com" TargetMode="External"/><Relationship Id="rId10" Type="http://schemas.openxmlformats.org/officeDocument/2006/relationships/hyperlink" Target="https://socialvalueni.org/procurement/" TargetMode="External"/><Relationship Id="rId19" Type="http://schemas.openxmlformats.org/officeDocument/2006/relationships/hyperlink" Target="https://www.nibusinessinfo.co.uk/content/work-experience-programme" TargetMode="External"/><Relationship Id="rId31" Type="http://schemas.openxmlformats.org/officeDocument/2006/relationships/hyperlink" Target="http://www.socialvalueni.org/contractors/find-a-broker/" TargetMode="External"/><Relationship Id="rId44" Type="http://schemas.openxmlformats.org/officeDocument/2006/relationships/hyperlink" Target="http://www.socialvalueni.org/contractors/find-a-broker/" TargetMode="External"/><Relationship Id="rId52" Type="http://schemas.openxmlformats.org/officeDocument/2006/relationships/hyperlink" Target="http://www.socialvalueni.org/contractors/find-a-broker/" TargetMode="External"/><Relationship Id="rId60" Type="http://schemas.openxmlformats.org/officeDocument/2006/relationships/hyperlink" Target="https://www.equalityni.org/ECNI/media/ECNI/Publications/Employers%20and%20Service%20Providers/PositiveActionEmployerGuide.pdf" TargetMode="External"/><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socialvalueni.org/procurement/" TargetMode="External"/><Relationship Id="rId14" Type="http://schemas.microsoft.com/office/2018/08/relationships/commentsExtensible" Target="commentsExtensible.xml"/><Relationship Id="rId22" Type="http://schemas.openxmlformats.org/officeDocument/2006/relationships/hyperlink" Target="http://www.socialvalueni.org/Contractors/find-a-broker/" TargetMode="External"/><Relationship Id="rId27" Type="http://schemas.openxmlformats.org/officeDocument/2006/relationships/hyperlink" Target="http://www.socialvalueni.org/contractors/find-a-broker/" TargetMode="External"/><Relationship Id="rId30" Type="http://schemas.openxmlformats.org/officeDocument/2006/relationships/hyperlink" Target="http://www.jobapplyNI.com" TargetMode="External"/><Relationship Id="rId35" Type="http://schemas.openxmlformats.org/officeDocument/2006/relationships/hyperlink" Target="https://www.equalityni.org/Employers-Service-Providers/Recruiting-people-with-disabilities/Positive-action-(1)" TargetMode="External"/><Relationship Id="rId43" Type="http://schemas.openxmlformats.org/officeDocument/2006/relationships/hyperlink" Target="http://www.socialvalueni.org/Contractors/find-a-broker/" TargetMode="External"/><Relationship Id="rId48" Type="http://schemas.openxmlformats.org/officeDocument/2006/relationships/hyperlink" Target="http://www.socialvalueni.org/contractors/find-a-broker/" TargetMode="External"/><Relationship Id="rId56" Type="http://schemas.openxmlformats.org/officeDocument/2006/relationships/hyperlink" Target="https://www.equalityni.org/MentalHealthCharter"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socialvalueni.org/contractors/find-a-broker/"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www.socialvalueni.org/contractors/find-a-broker/" TargetMode="External"/><Relationship Id="rId25" Type="http://schemas.openxmlformats.org/officeDocument/2006/relationships/hyperlink" Target="http://www.jobapplyni.com" TargetMode="External"/><Relationship Id="rId33" Type="http://schemas.openxmlformats.org/officeDocument/2006/relationships/hyperlink" Target="http://www.socialvalueni.org/contractors/find-a-broker/" TargetMode="External"/><Relationship Id="rId38" Type="http://schemas.openxmlformats.org/officeDocument/2006/relationships/hyperlink" Target="http://www.socialvalueni.org/contractors/find-a-broker/" TargetMode="External"/><Relationship Id="rId46" Type="http://schemas.openxmlformats.org/officeDocument/2006/relationships/hyperlink" Target="https://www.equalityni.org/ECNI/media/ECNI/Publications/Employers%20and%20Service%20Providers/PositiveActionEmployerGuide.pdf" TargetMode="External"/><Relationship Id="rId59" Type="http://schemas.openxmlformats.org/officeDocument/2006/relationships/hyperlink" Target="https://www.equalityni.org/Employers-Service-Providers/Recruiting-people-with-disabilities/Positive-action-(1)" TargetMode="External"/><Relationship Id="rId67" Type="http://schemas.openxmlformats.org/officeDocument/2006/relationships/theme" Target="theme/theme1.xml"/><Relationship Id="rId20" Type="http://schemas.openxmlformats.org/officeDocument/2006/relationships/hyperlink" Target="http://www.socialvalueni.org/contractors/find-a-broker/" TargetMode="External"/><Relationship Id="rId41" Type="http://schemas.openxmlformats.org/officeDocument/2006/relationships/hyperlink" Target="http://www.buysocialni.org/contractors/find-a-broker/" TargetMode="External"/><Relationship Id="rId54" Type="http://schemas.openxmlformats.org/officeDocument/2006/relationships/hyperlink" Target="https://www.investni.com/support-for-business/resource-matching-service" TargetMode="External"/><Relationship Id="rId62" Type="http://schemas.openxmlformats.org/officeDocument/2006/relationships/hyperlink" Target="http://www.socialvaluelni.org/contractors/find-a-brok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1" Type="http://schemas.openxmlformats.org/officeDocument/2006/relationships/hyperlink" Target="https://supplierregistration.cabinetoffice.gov.uk/msat" TargetMode="External"/><Relationship Id="rId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5" Type="http://schemas.openxmlformats.org/officeDocument/2006/relationships/hyperlink" Target="https://www.publichealth.hscni.net/sites/default/files/2020-09/WorkWell_LiveWell_Resource_Guide_09_20%20no%20appendix.pdf" TargetMode="External"/><Relationship Id="rId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4" Type="http://schemas.openxmlformats.org/officeDocument/2006/relationships/hyperlink" Target="https://www.who.int/occupational_health/publications/healthy_workplaces_model_action.pdf"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3" Type="http://schemas.openxmlformats.org/officeDocument/2006/relationships/hyperlink" Target="https://www.keepnorthernirelandbeautiful.org/keepnorthernirelandbeautiful/documents/blog-000968-20200228111517.pdf" TargetMode="External"/><Relationship Id="rId1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2" Type="http://schemas.openxmlformats.org/officeDocument/2006/relationships/hyperlink" Target="https://socialvalueni.org/contracto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D73276DEFB45A892B1877C4C79F2A1"/>
        <w:category>
          <w:name w:val="General"/>
          <w:gallery w:val="placeholder"/>
        </w:category>
        <w:types>
          <w:type w:val="bbPlcHdr"/>
        </w:types>
        <w:behaviors>
          <w:behavior w:val="content"/>
        </w:behaviors>
        <w:guid w:val="{B1426955-6727-45D0-A74A-8D72009234C1}"/>
      </w:docPartPr>
      <w:docPartBody>
        <w:p w:rsidR="0078550B" w:rsidRDefault="00F34746" w:rsidP="00F34746">
          <w:pPr>
            <w:pStyle w:val="E5D73276DEFB45A892B1877C4C79F2A1"/>
          </w:pPr>
          <w:r w:rsidRPr="00592B6B">
            <w:rPr>
              <w:rStyle w:val="PlaceholderText"/>
              <w:rFonts w:ascii="Arial" w:hAnsi="Arial" w:cs="Arial"/>
              <w:sz w:val="24"/>
              <w:szCs w:val="24"/>
            </w:rPr>
            <w:t>Click here to enter text.</w:t>
          </w:r>
        </w:p>
      </w:docPartBody>
    </w:docPart>
    <w:docPart>
      <w:docPartPr>
        <w:name w:val="FE0D205CE34049988BCD58CAE1909CE3"/>
        <w:category>
          <w:name w:val="General"/>
          <w:gallery w:val="placeholder"/>
        </w:category>
        <w:types>
          <w:type w:val="bbPlcHdr"/>
        </w:types>
        <w:behaviors>
          <w:behavior w:val="content"/>
        </w:behaviors>
        <w:guid w:val="{4B4032AC-5A68-40F5-A53B-B5C2B0F19A69}"/>
      </w:docPartPr>
      <w:docPartBody>
        <w:p w:rsidR="0078550B" w:rsidRDefault="00F34746" w:rsidP="00F34746">
          <w:pPr>
            <w:pStyle w:val="FE0D205CE34049988BCD58CAE1909CE3"/>
          </w:pPr>
          <w:r w:rsidRPr="002A578A">
            <w:rPr>
              <w:rFonts w:ascii="Arial" w:hAnsi="Arial" w:cs="Arial"/>
              <w:sz w:val="24"/>
              <w:szCs w:val="24"/>
              <w:highlight w:val="yellow"/>
              <w:lang w:val="en-US"/>
            </w:rPr>
            <w:t>Click here to enter text.</w:t>
          </w:r>
        </w:p>
      </w:docPartBody>
    </w:docPart>
    <w:docPart>
      <w:docPartPr>
        <w:name w:val="EFDA10AAB4B54553838FF1F47C1239C7"/>
        <w:category>
          <w:name w:val="General"/>
          <w:gallery w:val="placeholder"/>
        </w:category>
        <w:types>
          <w:type w:val="bbPlcHdr"/>
        </w:types>
        <w:behaviors>
          <w:behavior w:val="content"/>
        </w:behaviors>
        <w:guid w:val="{768BCF22-B7D4-4778-AB7F-CE5E9066F112}"/>
      </w:docPartPr>
      <w:docPartBody>
        <w:p w:rsidR="0078550B" w:rsidRDefault="00F34746" w:rsidP="00F34746">
          <w:pPr>
            <w:pStyle w:val="EFDA10AAB4B54553838FF1F47C1239C7"/>
          </w:pPr>
          <w:r w:rsidRPr="002A578A">
            <w:rPr>
              <w:rFonts w:ascii="Arial" w:hAnsi="Arial" w:cs="Arial"/>
              <w:color w:val="808080"/>
              <w:sz w:val="24"/>
              <w:szCs w:val="24"/>
              <w:lang w:val="en-US"/>
            </w:rPr>
            <w:t>Click here to enter text.</w:t>
          </w:r>
        </w:p>
      </w:docPartBody>
    </w:docPart>
    <w:docPart>
      <w:docPartPr>
        <w:name w:val="ED229EE9DE084E79A49F8B7388DE5399"/>
        <w:category>
          <w:name w:val="General"/>
          <w:gallery w:val="placeholder"/>
        </w:category>
        <w:types>
          <w:type w:val="bbPlcHdr"/>
        </w:types>
        <w:behaviors>
          <w:behavior w:val="content"/>
        </w:behaviors>
        <w:guid w:val="{F20532DD-969B-43BE-98CC-35105C147A82}"/>
      </w:docPartPr>
      <w:docPartBody>
        <w:p w:rsidR="0078550B" w:rsidRDefault="00F34746" w:rsidP="00F34746">
          <w:pPr>
            <w:pStyle w:val="ED229EE9DE084E79A49F8B7388DE5399"/>
          </w:pPr>
          <w:r w:rsidRPr="002A578A">
            <w:rPr>
              <w:rFonts w:ascii="Arial" w:hAnsi="Arial" w:cs="Arial"/>
              <w:color w:val="808080"/>
              <w:sz w:val="24"/>
              <w:szCs w:val="24"/>
              <w:lang w:val="en-US"/>
            </w:rPr>
            <w:t>Click here to enter text.</w:t>
          </w:r>
        </w:p>
      </w:docPartBody>
    </w:docPart>
    <w:docPart>
      <w:docPartPr>
        <w:name w:val="F0E6790E4612466EBDADC5D061A7CD5D"/>
        <w:category>
          <w:name w:val="General"/>
          <w:gallery w:val="placeholder"/>
        </w:category>
        <w:types>
          <w:type w:val="bbPlcHdr"/>
        </w:types>
        <w:behaviors>
          <w:behavior w:val="content"/>
        </w:behaviors>
        <w:guid w:val="{93256E61-6501-4FDA-9311-696AAABBD177}"/>
      </w:docPartPr>
      <w:docPartBody>
        <w:p w:rsidR="0078550B" w:rsidRDefault="00F34746" w:rsidP="00F34746">
          <w:pPr>
            <w:pStyle w:val="F0E6790E4612466EBDADC5D061A7CD5D"/>
          </w:pPr>
          <w:r w:rsidRPr="002A578A">
            <w:rPr>
              <w:rFonts w:ascii="Arial" w:hAnsi="Arial" w:cs="Arial"/>
              <w:color w:val="808080"/>
              <w:sz w:val="24"/>
              <w:szCs w:val="24"/>
              <w:lang w:val="en-US"/>
            </w:rPr>
            <w:t>Click here to enter text.</w:t>
          </w:r>
        </w:p>
      </w:docPartBody>
    </w:docPart>
    <w:docPart>
      <w:docPartPr>
        <w:name w:val="61D44648107D49CB9980490DC734B32F"/>
        <w:category>
          <w:name w:val="General"/>
          <w:gallery w:val="placeholder"/>
        </w:category>
        <w:types>
          <w:type w:val="bbPlcHdr"/>
        </w:types>
        <w:behaviors>
          <w:behavior w:val="content"/>
        </w:behaviors>
        <w:guid w:val="{93DD9CD6-65A7-43B7-A64D-27B2D9DD0729}"/>
      </w:docPartPr>
      <w:docPartBody>
        <w:p w:rsidR="0078550B" w:rsidRDefault="00F34746" w:rsidP="00F34746">
          <w:pPr>
            <w:pStyle w:val="61D44648107D49CB9980490DC734B32F"/>
          </w:pPr>
          <w:r w:rsidRPr="002A578A">
            <w:rPr>
              <w:rFonts w:ascii="Arial" w:hAnsi="Arial" w:cs="Arial"/>
              <w:color w:val="808080"/>
              <w:sz w:val="24"/>
              <w:szCs w:val="24"/>
              <w:lang w:val="en-US"/>
            </w:rPr>
            <w:t>Click here to enter text.</w:t>
          </w:r>
        </w:p>
      </w:docPartBody>
    </w:docPart>
    <w:docPart>
      <w:docPartPr>
        <w:name w:val="16386A83EB0944269A828E44AFC6E25A"/>
        <w:category>
          <w:name w:val="General"/>
          <w:gallery w:val="placeholder"/>
        </w:category>
        <w:types>
          <w:type w:val="bbPlcHdr"/>
        </w:types>
        <w:behaviors>
          <w:behavior w:val="content"/>
        </w:behaviors>
        <w:guid w:val="{BFDA5035-7005-4D5E-9AD7-03224293639C}"/>
      </w:docPartPr>
      <w:docPartBody>
        <w:p w:rsidR="0078550B" w:rsidRDefault="00F34746" w:rsidP="00F34746">
          <w:pPr>
            <w:pStyle w:val="16386A83EB0944269A828E44AFC6E25A"/>
          </w:pPr>
          <w:r w:rsidRPr="002A578A">
            <w:rPr>
              <w:rFonts w:ascii="Arial" w:hAnsi="Arial" w:cs="Arial"/>
              <w:color w:val="808080"/>
              <w:sz w:val="24"/>
              <w:szCs w:val="24"/>
              <w:lang w:val="en-US"/>
            </w:rPr>
            <w:t>Click here to enter text.</w:t>
          </w:r>
        </w:p>
      </w:docPartBody>
    </w:docPart>
    <w:docPart>
      <w:docPartPr>
        <w:name w:val="8FFA5DB5C0FE40748C59FCE57D598A95"/>
        <w:category>
          <w:name w:val="General"/>
          <w:gallery w:val="placeholder"/>
        </w:category>
        <w:types>
          <w:type w:val="bbPlcHdr"/>
        </w:types>
        <w:behaviors>
          <w:behavior w:val="content"/>
        </w:behaviors>
        <w:guid w:val="{03D717F9-614A-40F2-AB41-D2CB36DA1585}"/>
      </w:docPartPr>
      <w:docPartBody>
        <w:p w:rsidR="0078550B" w:rsidRDefault="00F34746" w:rsidP="00F34746">
          <w:pPr>
            <w:pStyle w:val="8FFA5DB5C0FE40748C59FCE57D598A95"/>
          </w:pPr>
          <w:r w:rsidRPr="002A578A">
            <w:rPr>
              <w:rFonts w:ascii="Arial" w:hAnsi="Arial" w:cs="Arial"/>
              <w:color w:val="808080"/>
              <w:sz w:val="24"/>
              <w:szCs w:val="24"/>
              <w:lang w:val="en-US"/>
            </w:rPr>
            <w:t>Click here to enter text.</w:t>
          </w:r>
        </w:p>
      </w:docPartBody>
    </w:docPart>
    <w:docPart>
      <w:docPartPr>
        <w:name w:val="FC28D6E0C82A48D38E9A7BC83F6A8577"/>
        <w:category>
          <w:name w:val="General"/>
          <w:gallery w:val="placeholder"/>
        </w:category>
        <w:types>
          <w:type w:val="bbPlcHdr"/>
        </w:types>
        <w:behaviors>
          <w:behavior w:val="content"/>
        </w:behaviors>
        <w:guid w:val="{E7C5E2B8-A313-4C85-9C72-F645AF7C08F5}"/>
      </w:docPartPr>
      <w:docPartBody>
        <w:p w:rsidR="0078550B" w:rsidRDefault="00F34746" w:rsidP="00F34746">
          <w:pPr>
            <w:pStyle w:val="FC28D6E0C82A48D38E9A7BC83F6A8577"/>
          </w:pPr>
          <w:r w:rsidRPr="00337F5C">
            <w:rPr>
              <w:rFonts w:ascii="Arial" w:hAnsi="Arial" w:cs="Arial"/>
              <w:color w:val="808080"/>
              <w:sz w:val="24"/>
              <w:szCs w:val="24"/>
            </w:rPr>
            <w:t>Choose an item.</w:t>
          </w:r>
        </w:p>
      </w:docPartBody>
    </w:docPart>
    <w:docPart>
      <w:docPartPr>
        <w:name w:val="7FB67389DAAE4C04A43A57D9282D5B4A"/>
        <w:category>
          <w:name w:val="General"/>
          <w:gallery w:val="placeholder"/>
        </w:category>
        <w:types>
          <w:type w:val="bbPlcHdr"/>
        </w:types>
        <w:behaviors>
          <w:behavior w:val="content"/>
        </w:behaviors>
        <w:guid w:val="{10D78C98-2D54-4CF4-A11A-2F1B07CAC1B1}"/>
      </w:docPartPr>
      <w:docPartBody>
        <w:p w:rsidR="0078550B" w:rsidRDefault="00F34746" w:rsidP="00F34746">
          <w:pPr>
            <w:pStyle w:val="7FB67389DAAE4C04A43A57D9282D5B4A"/>
          </w:pPr>
          <w:r w:rsidRPr="00337F5C">
            <w:rPr>
              <w:rFonts w:ascii="Arial" w:hAnsi="Arial" w:cs="Arial"/>
              <w:color w:val="808080"/>
              <w:sz w:val="24"/>
              <w:szCs w:val="24"/>
            </w:rPr>
            <w:t>Click here to enter text.</w:t>
          </w:r>
        </w:p>
      </w:docPartBody>
    </w:docPart>
    <w:docPart>
      <w:docPartPr>
        <w:name w:val="38A6954A6985404F90EADEDF56CBA83F"/>
        <w:category>
          <w:name w:val="General"/>
          <w:gallery w:val="placeholder"/>
        </w:category>
        <w:types>
          <w:type w:val="bbPlcHdr"/>
        </w:types>
        <w:behaviors>
          <w:behavior w:val="content"/>
        </w:behaviors>
        <w:guid w:val="{585DFE67-2ADA-4D41-AC79-26FA026ADC52}"/>
      </w:docPartPr>
      <w:docPartBody>
        <w:p w:rsidR="0078550B" w:rsidRDefault="00F34746" w:rsidP="00F34746">
          <w:pPr>
            <w:pStyle w:val="38A6954A6985404F90EADEDF56CBA83F"/>
          </w:pPr>
          <w:r w:rsidRPr="00337F5C">
            <w:rPr>
              <w:rStyle w:val="PlaceholderText"/>
              <w:rFonts w:ascii="Arial" w:hAnsi="Arial" w:cs="Arial"/>
              <w:sz w:val="24"/>
              <w:szCs w:val="24"/>
            </w:rPr>
            <w:t>Click here to enter text.</w:t>
          </w:r>
        </w:p>
      </w:docPartBody>
    </w:docPart>
    <w:docPart>
      <w:docPartPr>
        <w:name w:val="9245A44D83A84A34A06EDD04C7E1B6CD"/>
        <w:category>
          <w:name w:val="General"/>
          <w:gallery w:val="placeholder"/>
        </w:category>
        <w:types>
          <w:type w:val="bbPlcHdr"/>
        </w:types>
        <w:behaviors>
          <w:behavior w:val="content"/>
        </w:behaviors>
        <w:guid w:val="{B462AACC-D097-4129-96AE-8F3B90E5EA34}"/>
      </w:docPartPr>
      <w:docPartBody>
        <w:p w:rsidR="0078550B" w:rsidRDefault="00F34746" w:rsidP="00F34746">
          <w:pPr>
            <w:pStyle w:val="9245A44D83A84A34A06EDD04C7E1B6CD"/>
          </w:pPr>
          <w:r w:rsidRPr="00337F5C">
            <w:rPr>
              <w:rStyle w:val="PlaceholderText"/>
              <w:rFonts w:ascii="Arial" w:hAnsi="Arial" w:cs="Arial"/>
              <w:sz w:val="24"/>
              <w:szCs w:val="24"/>
            </w:rPr>
            <w:t>Click here to enter text.</w:t>
          </w:r>
        </w:p>
      </w:docPartBody>
    </w:docPart>
    <w:docPart>
      <w:docPartPr>
        <w:name w:val="F3179B24E1B548DEB46C155C7E887995"/>
        <w:category>
          <w:name w:val="General"/>
          <w:gallery w:val="placeholder"/>
        </w:category>
        <w:types>
          <w:type w:val="bbPlcHdr"/>
        </w:types>
        <w:behaviors>
          <w:behavior w:val="content"/>
        </w:behaviors>
        <w:guid w:val="{3B10C558-2415-47A2-80B1-529544B3B28E}"/>
      </w:docPartPr>
      <w:docPartBody>
        <w:p w:rsidR="00E80C64" w:rsidRDefault="000A4D9C" w:rsidP="000A4D9C">
          <w:pPr>
            <w:pStyle w:val="F3179B24E1B548DEB46C155C7E887995"/>
          </w:pPr>
          <w:r w:rsidRPr="00337F5C">
            <w:rPr>
              <w:rFonts w:ascii="Arial" w:hAnsi="Arial" w:cs="Arial"/>
              <w:color w:val="808080"/>
              <w:sz w:val="24"/>
              <w:szCs w:val="24"/>
            </w:rPr>
            <w:t>Click here to enter text.</w:t>
          </w:r>
        </w:p>
      </w:docPartBody>
    </w:docPart>
    <w:docPart>
      <w:docPartPr>
        <w:name w:val="B887810C59A4410C80F76739E2505EE4"/>
        <w:category>
          <w:name w:val="General"/>
          <w:gallery w:val="placeholder"/>
        </w:category>
        <w:types>
          <w:type w:val="bbPlcHdr"/>
        </w:types>
        <w:behaviors>
          <w:behavior w:val="content"/>
        </w:behaviors>
        <w:guid w:val="{07120C29-033C-4EF2-AC99-D9D5E8BA5271}"/>
      </w:docPartPr>
      <w:docPartBody>
        <w:p w:rsidR="00E80C64" w:rsidRDefault="000A4D9C" w:rsidP="000A4D9C">
          <w:pPr>
            <w:pStyle w:val="B887810C59A4410C80F76739E2505EE4"/>
          </w:pPr>
          <w:r w:rsidRPr="00337F5C">
            <w:rPr>
              <w:rFonts w:ascii="Arial" w:hAnsi="Arial" w:cs="Arial"/>
              <w:color w:val="808080"/>
              <w:sz w:val="24"/>
              <w:szCs w:val="24"/>
            </w:rPr>
            <w:t>Click here to enter text.</w:t>
          </w:r>
        </w:p>
      </w:docPartBody>
    </w:docPart>
    <w:docPart>
      <w:docPartPr>
        <w:name w:val="B150F9B5D4464E8EA431CBBFE80BF404"/>
        <w:category>
          <w:name w:val="General"/>
          <w:gallery w:val="placeholder"/>
        </w:category>
        <w:types>
          <w:type w:val="bbPlcHdr"/>
        </w:types>
        <w:behaviors>
          <w:behavior w:val="content"/>
        </w:behaviors>
        <w:guid w:val="{0E6D9B87-E2C8-4469-9C23-B0ACAD98C4F0}"/>
      </w:docPartPr>
      <w:docPartBody>
        <w:p w:rsidR="006F1DE4" w:rsidRDefault="00713CDE" w:rsidP="00713CDE">
          <w:pPr>
            <w:pStyle w:val="B150F9B5D4464E8EA431CBBFE80BF404"/>
          </w:pPr>
          <w:r w:rsidRPr="00337F5C">
            <w:rPr>
              <w:rStyle w:val="PlaceholderText"/>
              <w:rFonts w:ascii="Arial" w:hAnsi="Arial" w:cs="Arial"/>
              <w:sz w:val="24"/>
              <w:szCs w:val="24"/>
            </w:rPr>
            <w:t>Click here to enter text.</w:t>
          </w:r>
        </w:p>
      </w:docPartBody>
    </w:docPart>
    <w:docPart>
      <w:docPartPr>
        <w:name w:val="6EA97D1EE1AB4322945C26AA85518503"/>
        <w:category>
          <w:name w:val="General"/>
          <w:gallery w:val="placeholder"/>
        </w:category>
        <w:types>
          <w:type w:val="bbPlcHdr"/>
        </w:types>
        <w:behaviors>
          <w:behavior w:val="content"/>
        </w:behaviors>
        <w:guid w:val="{5544BF03-71D0-428D-9B5A-CE694B6C9199}"/>
      </w:docPartPr>
      <w:docPartBody>
        <w:p w:rsidR="006F1DE4" w:rsidRDefault="00713CDE" w:rsidP="00713CDE">
          <w:pPr>
            <w:pStyle w:val="6EA97D1EE1AB4322945C26AA85518503"/>
          </w:pPr>
          <w:r w:rsidRPr="00337F5C">
            <w:rPr>
              <w:rStyle w:val="PlaceholderText"/>
              <w:rFonts w:ascii="Arial" w:hAnsi="Arial" w:cs="Arial"/>
              <w:sz w:val="24"/>
              <w:szCs w:val="24"/>
            </w:rPr>
            <w:t>Click here to enter text.</w:t>
          </w:r>
        </w:p>
      </w:docPartBody>
    </w:docPart>
    <w:docPart>
      <w:docPartPr>
        <w:name w:val="3C95B0238B3044DFAB102DD18FB20C80"/>
        <w:category>
          <w:name w:val="General"/>
          <w:gallery w:val="placeholder"/>
        </w:category>
        <w:types>
          <w:type w:val="bbPlcHdr"/>
        </w:types>
        <w:behaviors>
          <w:behavior w:val="content"/>
        </w:behaviors>
        <w:guid w:val="{A037C9FF-4A04-40F7-BEC4-7ABC11866C37}"/>
      </w:docPartPr>
      <w:docPartBody>
        <w:p w:rsidR="00EB1F06" w:rsidRDefault="002B74F0" w:rsidP="002B74F0">
          <w:pPr>
            <w:pStyle w:val="3C95B0238B3044DFAB102DD18FB20C80"/>
          </w:pPr>
          <w:r w:rsidRPr="00337F5C">
            <w:rPr>
              <w:rFonts w:ascii="Arial" w:hAnsi="Arial" w:cs="Arial"/>
              <w:color w:val="808080"/>
              <w:sz w:val="24"/>
              <w:szCs w:val="24"/>
            </w:rPr>
            <w:t>Click here to enter text.</w:t>
          </w:r>
        </w:p>
      </w:docPartBody>
    </w:docPart>
    <w:docPart>
      <w:docPartPr>
        <w:name w:val="643110B0C43C47A88438C3D5929A9CDD"/>
        <w:category>
          <w:name w:val="General"/>
          <w:gallery w:val="placeholder"/>
        </w:category>
        <w:types>
          <w:type w:val="bbPlcHdr"/>
        </w:types>
        <w:behaviors>
          <w:behavior w:val="content"/>
        </w:behaviors>
        <w:guid w:val="{D80D15E9-B5EC-426E-8CA9-3D94F977946E}"/>
      </w:docPartPr>
      <w:docPartBody>
        <w:p w:rsidR="00F64A25" w:rsidRDefault="00F94F1C" w:rsidP="00F94F1C">
          <w:pPr>
            <w:pStyle w:val="643110B0C43C47A88438C3D5929A9CDD"/>
          </w:pPr>
          <w:r w:rsidRPr="002A578A">
            <w:rPr>
              <w:rFonts w:ascii="Arial" w:eastAsiaTheme="majorEastAsia" w:hAnsi="Arial" w:cs="Arial"/>
              <w:color w:val="808080"/>
              <w:sz w:val="24"/>
              <w:szCs w:val="24"/>
            </w:rPr>
            <w:t>Click here to enter text.</w:t>
          </w:r>
        </w:p>
      </w:docPartBody>
    </w:docPart>
    <w:docPart>
      <w:docPartPr>
        <w:name w:val="EE1BF3CD61BD4FD7AB0BB8358426BA1E"/>
        <w:category>
          <w:name w:val="General"/>
          <w:gallery w:val="placeholder"/>
        </w:category>
        <w:types>
          <w:type w:val="bbPlcHdr"/>
        </w:types>
        <w:behaviors>
          <w:behavior w:val="content"/>
        </w:behaviors>
        <w:guid w:val="{76C36CF8-E349-4B8A-9B6B-521E15400CB6}"/>
      </w:docPartPr>
      <w:docPartBody>
        <w:p w:rsidR="00DB2FF1" w:rsidRDefault="0099251E" w:rsidP="0099251E">
          <w:pPr>
            <w:pStyle w:val="EE1BF3CD61BD4FD7AB0BB8358426BA1E"/>
          </w:pPr>
          <w:r w:rsidRPr="00337F5C">
            <w:rPr>
              <w:rFonts w:ascii="Arial" w:hAnsi="Arial" w:cs="Arial"/>
              <w:color w:val="808080"/>
              <w:sz w:val="24"/>
              <w:szCs w:val="24"/>
            </w:rPr>
            <w:t>Click here to enter text.</w:t>
          </w:r>
        </w:p>
      </w:docPartBody>
    </w:docPart>
    <w:docPart>
      <w:docPartPr>
        <w:name w:val="B182A18FC5BE49EFA17BB18C98BBEB8F"/>
        <w:category>
          <w:name w:val="General"/>
          <w:gallery w:val="placeholder"/>
        </w:category>
        <w:types>
          <w:type w:val="bbPlcHdr"/>
        </w:types>
        <w:behaviors>
          <w:behavior w:val="content"/>
        </w:behaviors>
        <w:guid w:val="{B0602AD9-55D5-4966-A7C9-1002123BD9C3}"/>
      </w:docPartPr>
      <w:docPartBody>
        <w:p w:rsidR="003A7BFA" w:rsidRDefault="007B1E4F" w:rsidP="007B1E4F">
          <w:pPr>
            <w:pStyle w:val="B182A18FC5BE49EFA17BB18C98BBEB8F"/>
          </w:pPr>
          <w:r w:rsidRPr="002A578A">
            <w:rPr>
              <w:rFonts w:ascii="Arial" w:hAnsi="Arial" w:cs="Arial"/>
              <w:color w:val="808080"/>
              <w:sz w:val="24"/>
              <w:szCs w:val="24"/>
              <w:lang w:val="en-US"/>
            </w:rPr>
            <w:t>Click here to enter text.</w:t>
          </w:r>
        </w:p>
      </w:docPartBody>
    </w:docPart>
    <w:docPart>
      <w:docPartPr>
        <w:name w:val="B1F64059291343C089B05957F1E30EF4"/>
        <w:category>
          <w:name w:val="General"/>
          <w:gallery w:val="placeholder"/>
        </w:category>
        <w:types>
          <w:type w:val="bbPlcHdr"/>
        </w:types>
        <w:behaviors>
          <w:behavior w:val="content"/>
        </w:behaviors>
        <w:guid w:val="{532AF36B-B4DE-4AB5-A6B2-CB0E0CCCA159}"/>
      </w:docPartPr>
      <w:docPartBody>
        <w:p w:rsidR="008860F5" w:rsidRDefault="00AE7438" w:rsidP="00AE7438">
          <w:pPr>
            <w:pStyle w:val="B1F64059291343C089B05957F1E30EF4"/>
          </w:pPr>
          <w:r w:rsidRPr="00337F5C">
            <w:rPr>
              <w:rFonts w:ascii="Arial" w:hAnsi="Arial" w:cs="Arial"/>
              <w:color w:val="808080"/>
            </w:rPr>
            <w:t>Click here to enter text.</w:t>
          </w:r>
        </w:p>
      </w:docPartBody>
    </w:docPart>
    <w:docPart>
      <w:docPartPr>
        <w:name w:val="E3CB68DFFE4B4A9E8E603B70FC14937C"/>
        <w:category>
          <w:name w:val="General"/>
          <w:gallery w:val="placeholder"/>
        </w:category>
        <w:types>
          <w:type w:val="bbPlcHdr"/>
        </w:types>
        <w:behaviors>
          <w:behavior w:val="content"/>
        </w:behaviors>
        <w:guid w:val="{34C97A32-2EFD-4421-B743-191C34827E2B}"/>
      </w:docPartPr>
      <w:docPartBody>
        <w:p w:rsidR="008860F5" w:rsidRDefault="00AE7438" w:rsidP="00AE7438">
          <w:pPr>
            <w:pStyle w:val="E3CB68DFFE4B4A9E8E603B70FC14937C"/>
          </w:pPr>
          <w:r w:rsidRPr="00337F5C">
            <w:rPr>
              <w:rFonts w:ascii="Arial" w:hAnsi="Arial" w:cs="Arial"/>
              <w:color w:val="808080"/>
            </w:rPr>
            <w:t>Click here to enter text.</w:t>
          </w:r>
        </w:p>
      </w:docPartBody>
    </w:docPart>
    <w:docPart>
      <w:docPartPr>
        <w:name w:val="D9A5A650D1334EAE8C370C4A323237F0"/>
        <w:category>
          <w:name w:val="General"/>
          <w:gallery w:val="placeholder"/>
        </w:category>
        <w:types>
          <w:type w:val="bbPlcHdr"/>
        </w:types>
        <w:behaviors>
          <w:behavior w:val="content"/>
        </w:behaviors>
        <w:guid w:val="{718BF16E-7231-4993-97BF-3A4CC2B838E0}"/>
      </w:docPartPr>
      <w:docPartBody>
        <w:p w:rsidR="002754F7" w:rsidRDefault="008860F5" w:rsidP="008860F5">
          <w:pPr>
            <w:pStyle w:val="D9A5A650D1334EAE8C370C4A323237F0"/>
          </w:pPr>
          <w:r w:rsidRPr="00BD3A17">
            <w:rPr>
              <w:rFonts w:ascii="Arial" w:hAnsi="Arial" w:cs="Arial"/>
              <w:color w:val="808080"/>
            </w:rPr>
            <w:t>Click here to enter text.</w:t>
          </w:r>
        </w:p>
      </w:docPartBody>
    </w:docPart>
    <w:docPart>
      <w:docPartPr>
        <w:name w:val="11BABFC1DBFE496A9ED9A10342726ADF"/>
        <w:category>
          <w:name w:val="General"/>
          <w:gallery w:val="placeholder"/>
        </w:category>
        <w:types>
          <w:type w:val="bbPlcHdr"/>
        </w:types>
        <w:behaviors>
          <w:behavior w:val="content"/>
        </w:behaviors>
        <w:guid w:val="{E8430331-5647-4482-98BC-F76AED2ECECB}"/>
      </w:docPartPr>
      <w:docPartBody>
        <w:p w:rsidR="00D305EE" w:rsidRDefault="001E0FED" w:rsidP="001E0FED">
          <w:pPr>
            <w:pStyle w:val="11BABFC1DBFE496A9ED9A10342726ADF"/>
          </w:pPr>
          <w:r w:rsidRPr="002A578A">
            <w:rPr>
              <w:rFonts w:ascii="Arial" w:eastAsiaTheme="majorEastAsia" w:hAnsi="Arial" w:cs="Arial"/>
              <w:color w:val="808080"/>
            </w:rPr>
            <w:t>Click here to enter text.</w:t>
          </w:r>
        </w:p>
      </w:docPartBody>
    </w:docPart>
    <w:docPart>
      <w:docPartPr>
        <w:name w:val="A7F346538BE64C3BB0FCF7BA86986F19"/>
        <w:category>
          <w:name w:val="General"/>
          <w:gallery w:val="placeholder"/>
        </w:category>
        <w:types>
          <w:type w:val="bbPlcHdr"/>
        </w:types>
        <w:behaviors>
          <w:behavior w:val="content"/>
        </w:behaviors>
        <w:guid w:val="{D79969EE-5CC1-4AE1-9208-5E1CD0C1106A}"/>
      </w:docPartPr>
      <w:docPartBody>
        <w:p w:rsidR="002B6ECE" w:rsidRDefault="00160FDF" w:rsidP="00160FDF">
          <w:pPr>
            <w:pStyle w:val="A7F346538BE64C3BB0FCF7BA86986F19"/>
          </w:pPr>
          <w:r w:rsidRPr="00337F5C">
            <w:rPr>
              <w:rFonts w:ascii="Arial"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erif Pro">
    <w:charset w:val="00"/>
    <w:family w:val="roman"/>
    <w:pitch w:val="variable"/>
    <w:sig w:usb0="20000287" w:usb1="02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46"/>
    <w:rsid w:val="0001133E"/>
    <w:rsid w:val="00021393"/>
    <w:rsid w:val="000253B3"/>
    <w:rsid w:val="00076870"/>
    <w:rsid w:val="0009061E"/>
    <w:rsid w:val="000A1698"/>
    <w:rsid w:val="000A4D9C"/>
    <w:rsid w:val="000B63B5"/>
    <w:rsid w:val="000C2CD3"/>
    <w:rsid w:val="000D71BE"/>
    <w:rsid w:val="00117E63"/>
    <w:rsid w:val="001220CF"/>
    <w:rsid w:val="001333D1"/>
    <w:rsid w:val="00155942"/>
    <w:rsid w:val="00160FDF"/>
    <w:rsid w:val="0016603D"/>
    <w:rsid w:val="00196825"/>
    <w:rsid w:val="001E0FED"/>
    <w:rsid w:val="001E12D2"/>
    <w:rsid w:val="001F17B4"/>
    <w:rsid w:val="001F5A47"/>
    <w:rsid w:val="0020234A"/>
    <w:rsid w:val="00252B0F"/>
    <w:rsid w:val="002754F7"/>
    <w:rsid w:val="002A4C4C"/>
    <w:rsid w:val="002B364D"/>
    <w:rsid w:val="002B6ECE"/>
    <w:rsid w:val="002B74F0"/>
    <w:rsid w:val="002D01E1"/>
    <w:rsid w:val="002D31BA"/>
    <w:rsid w:val="002D5D26"/>
    <w:rsid w:val="002F134C"/>
    <w:rsid w:val="002F1695"/>
    <w:rsid w:val="002F3DCA"/>
    <w:rsid w:val="003556A2"/>
    <w:rsid w:val="003573F2"/>
    <w:rsid w:val="0039346C"/>
    <w:rsid w:val="003A7BFA"/>
    <w:rsid w:val="003D7127"/>
    <w:rsid w:val="003E436F"/>
    <w:rsid w:val="00404105"/>
    <w:rsid w:val="00404142"/>
    <w:rsid w:val="004148C7"/>
    <w:rsid w:val="00437AC5"/>
    <w:rsid w:val="004418BA"/>
    <w:rsid w:val="00461ED9"/>
    <w:rsid w:val="004C2E5F"/>
    <w:rsid w:val="004E05C8"/>
    <w:rsid w:val="005004C1"/>
    <w:rsid w:val="005065D8"/>
    <w:rsid w:val="00514AD0"/>
    <w:rsid w:val="005331CB"/>
    <w:rsid w:val="00544C8B"/>
    <w:rsid w:val="005453E2"/>
    <w:rsid w:val="00547E83"/>
    <w:rsid w:val="00580D56"/>
    <w:rsid w:val="005823B7"/>
    <w:rsid w:val="005B4FB1"/>
    <w:rsid w:val="005B7F99"/>
    <w:rsid w:val="005C2B26"/>
    <w:rsid w:val="005E5356"/>
    <w:rsid w:val="005E698A"/>
    <w:rsid w:val="005E7876"/>
    <w:rsid w:val="005F4FBA"/>
    <w:rsid w:val="005F761D"/>
    <w:rsid w:val="00634442"/>
    <w:rsid w:val="006474FB"/>
    <w:rsid w:val="006539E7"/>
    <w:rsid w:val="00681F74"/>
    <w:rsid w:val="0069777E"/>
    <w:rsid w:val="006C34C2"/>
    <w:rsid w:val="006F1DE4"/>
    <w:rsid w:val="00713CDE"/>
    <w:rsid w:val="007276FA"/>
    <w:rsid w:val="007449E2"/>
    <w:rsid w:val="007779F5"/>
    <w:rsid w:val="0078550B"/>
    <w:rsid w:val="007862E2"/>
    <w:rsid w:val="007B1E4F"/>
    <w:rsid w:val="007C4BCD"/>
    <w:rsid w:val="007F385D"/>
    <w:rsid w:val="007F7FEB"/>
    <w:rsid w:val="0080678F"/>
    <w:rsid w:val="008432B5"/>
    <w:rsid w:val="0086557B"/>
    <w:rsid w:val="00876265"/>
    <w:rsid w:val="008860F5"/>
    <w:rsid w:val="008A226C"/>
    <w:rsid w:val="008B7F61"/>
    <w:rsid w:val="008F38DC"/>
    <w:rsid w:val="00900066"/>
    <w:rsid w:val="00900B44"/>
    <w:rsid w:val="00913FD2"/>
    <w:rsid w:val="009336C6"/>
    <w:rsid w:val="009343DA"/>
    <w:rsid w:val="00971A6D"/>
    <w:rsid w:val="0099251E"/>
    <w:rsid w:val="009A6123"/>
    <w:rsid w:val="00A667FB"/>
    <w:rsid w:val="00A70687"/>
    <w:rsid w:val="00A96262"/>
    <w:rsid w:val="00AB5948"/>
    <w:rsid w:val="00AC0BD0"/>
    <w:rsid w:val="00AE7438"/>
    <w:rsid w:val="00AF1A0B"/>
    <w:rsid w:val="00B412E0"/>
    <w:rsid w:val="00B525BD"/>
    <w:rsid w:val="00B747C8"/>
    <w:rsid w:val="00BA186F"/>
    <w:rsid w:val="00BF4322"/>
    <w:rsid w:val="00C118E6"/>
    <w:rsid w:val="00C2676D"/>
    <w:rsid w:val="00C278A9"/>
    <w:rsid w:val="00C50F47"/>
    <w:rsid w:val="00C836A9"/>
    <w:rsid w:val="00CA7E91"/>
    <w:rsid w:val="00CF0C07"/>
    <w:rsid w:val="00CF6939"/>
    <w:rsid w:val="00D22C39"/>
    <w:rsid w:val="00D305EE"/>
    <w:rsid w:val="00D87B9C"/>
    <w:rsid w:val="00DA1145"/>
    <w:rsid w:val="00DB2FF1"/>
    <w:rsid w:val="00DB5A72"/>
    <w:rsid w:val="00DD45D1"/>
    <w:rsid w:val="00DE5073"/>
    <w:rsid w:val="00DE6750"/>
    <w:rsid w:val="00E14AEB"/>
    <w:rsid w:val="00E25784"/>
    <w:rsid w:val="00E41BE7"/>
    <w:rsid w:val="00E66BE4"/>
    <w:rsid w:val="00E80C64"/>
    <w:rsid w:val="00E91DAA"/>
    <w:rsid w:val="00E928B2"/>
    <w:rsid w:val="00E95E3E"/>
    <w:rsid w:val="00EB1F06"/>
    <w:rsid w:val="00EC0DF6"/>
    <w:rsid w:val="00F16F90"/>
    <w:rsid w:val="00F34746"/>
    <w:rsid w:val="00F64A25"/>
    <w:rsid w:val="00F769A5"/>
    <w:rsid w:val="00F94F1C"/>
    <w:rsid w:val="00FA4C37"/>
    <w:rsid w:val="00FD5E2A"/>
    <w:rsid w:val="00FE4CE9"/>
    <w:rsid w:val="00FF1B17"/>
    <w:rsid w:val="00FF2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2D2"/>
    <w:rPr>
      <w:color w:val="808080"/>
    </w:rPr>
  </w:style>
  <w:style w:type="paragraph" w:customStyle="1" w:styleId="E5D73276DEFB45A892B1877C4C79F2A1">
    <w:name w:val="E5D73276DEFB45A892B1877C4C79F2A1"/>
    <w:rsid w:val="00F34746"/>
  </w:style>
  <w:style w:type="paragraph" w:customStyle="1" w:styleId="FE0D205CE34049988BCD58CAE1909CE3">
    <w:name w:val="FE0D205CE34049988BCD58CAE1909CE3"/>
    <w:rsid w:val="00F34746"/>
  </w:style>
  <w:style w:type="paragraph" w:customStyle="1" w:styleId="EFDA10AAB4B54553838FF1F47C1239C7">
    <w:name w:val="EFDA10AAB4B54553838FF1F47C1239C7"/>
    <w:rsid w:val="00F34746"/>
  </w:style>
  <w:style w:type="paragraph" w:customStyle="1" w:styleId="ED229EE9DE084E79A49F8B7388DE5399">
    <w:name w:val="ED229EE9DE084E79A49F8B7388DE5399"/>
    <w:rsid w:val="00F34746"/>
  </w:style>
  <w:style w:type="paragraph" w:customStyle="1" w:styleId="F0E6790E4612466EBDADC5D061A7CD5D">
    <w:name w:val="F0E6790E4612466EBDADC5D061A7CD5D"/>
    <w:rsid w:val="00F34746"/>
  </w:style>
  <w:style w:type="paragraph" w:customStyle="1" w:styleId="61D44648107D49CB9980490DC734B32F">
    <w:name w:val="61D44648107D49CB9980490DC734B32F"/>
    <w:rsid w:val="00F34746"/>
  </w:style>
  <w:style w:type="paragraph" w:customStyle="1" w:styleId="16386A83EB0944269A828E44AFC6E25A">
    <w:name w:val="16386A83EB0944269A828E44AFC6E25A"/>
    <w:rsid w:val="00F34746"/>
  </w:style>
  <w:style w:type="paragraph" w:customStyle="1" w:styleId="8FFA5DB5C0FE40748C59FCE57D598A95">
    <w:name w:val="8FFA5DB5C0FE40748C59FCE57D598A95"/>
    <w:rsid w:val="00F34746"/>
  </w:style>
  <w:style w:type="paragraph" w:customStyle="1" w:styleId="FC28D6E0C82A48D38E9A7BC83F6A8577">
    <w:name w:val="FC28D6E0C82A48D38E9A7BC83F6A8577"/>
    <w:rsid w:val="00F34746"/>
  </w:style>
  <w:style w:type="paragraph" w:customStyle="1" w:styleId="7FB67389DAAE4C04A43A57D9282D5B4A">
    <w:name w:val="7FB67389DAAE4C04A43A57D9282D5B4A"/>
    <w:rsid w:val="00F34746"/>
  </w:style>
  <w:style w:type="paragraph" w:customStyle="1" w:styleId="38A6954A6985404F90EADEDF56CBA83F">
    <w:name w:val="38A6954A6985404F90EADEDF56CBA83F"/>
    <w:rsid w:val="00F34746"/>
  </w:style>
  <w:style w:type="paragraph" w:customStyle="1" w:styleId="9245A44D83A84A34A06EDD04C7E1B6CD">
    <w:name w:val="9245A44D83A84A34A06EDD04C7E1B6CD"/>
    <w:rsid w:val="00F34746"/>
  </w:style>
  <w:style w:type="paragraph" w:customStyle="1" w:styleId="F3179B24E1B548DEB46C155C7E887995">
    <w:name w:val="F3179B24E1B548DEB46C155C7E887995"/>
    <w:rsid w:val="000A4D9C"/>
  </w:style>
  <w:style w:type="paragraph" w:customStyle="1" w:styleId="B887810C59A4410C80F76739E2505EE4">
    <w:name w:val="B887810C59A4410C80F76739E2505EE4"/>
    <w:rsid w:val="000A4D9C"/>
  </w:style>
  <w:style w:type="paragraph" w:customStyle="1" w:styleId="B150F9B5D4464E8EA431CBBFE80BF404">
    <w:name w:val="B150F9B5D4464E8EA431CBBFE80BF404"/>
    <w:rsid w:val="00713CDE"/>
  </w:style>
  <w:style w:type="paragraph" w:customStyle="1" w:styleId="6EA97D1EE1AB4322945C26AA85518503">
    <w:name w:val="6EA97D1EE1AB4322945C26AA85518503"/>
    <w:rsid w:val="00713CDE"/>
  </w:style>
  <w:style w:type="paragraph" w:customStyle="1" w:styleId="3C95B0238B3044DFAB102DD18FB20C80">
    <w:name w:val="3C95B0238B3044DFAB102DD18FB20C80"/>
    <w:rsid w:val="002B74F0"/>
    <w:rPr>
      <w:kern w:val="2"/>
      <w14:ligatures w14:val="standardContextual"/>
    </w:rPr>
  </w:style>
  <w:style w:type="paragraph" w:customStyle="1" w:styleId="643110B0C43C47A88438C3D5929A9CDD">
    <w:name w:val="643110B0C43C47A88438C3D5929A9CDD"/>
    <w:rsid w:val="00F94F1C"/>
    <w:rPr>
      <w:kern w:val="2"/>
      <w14:ligatures w14:val="standardContextual"/>
    </w:rPr>
  </w:style>
  <w:style w:type="paragraph" w:customStyle="1" w:styleId="EE1BF3CD61BD4FD7AB0BB8358426BA1E">
    <w:name w:val="EE1BF3CD61BD4FD7AB0BB8358426BA1E"/>
    <w:rsid w:val="0099251E"/>
    <w:rPr>
      <w:kern w:val="2"/>
      <w14:ligatures w14:val="standardContextual"/>
    </w:rPr>
  </w:style>
  <w:style w:type="paragraph" w:customStyle="1" w:styleId="B182A18FC5BE49EFA17BB18C98BBEB8F">
    <w:name w:val="B182A18FC5BE49EFA17BB18C98BBEB8F"/>
    <w:rsid w:val="007B1E4F"/>
    <w:rPr>
      <w:kern w:val="2"/>
      <w14:ligatures w14:val="standardContextual"/>
    </w:rPr>
  </w:style>
  <w:style w:type="paragraph" w:customStyle="1" w:styleId="B1F64059291343C089B05957F1E30EF4">
    <w:name w:val="B1F64059291343C089B05957F1E30EF4"/>
    <w:rsid w:val="00AE7438"/>
    <w:pPr>
      <w:spacing w:line="278" w:lineRule="auto"/>
    </w:pPr>
    <w:rPr>
      <w:kern w:val="2"/>
      <w:sz w:val="24"/>
      <w:szCs w:val="24"/>
      <w14:ligatures w14:val="standardContextual"/>
    </w:rPr>
  </w:style>
  <w:style w:type="paragraph" w:customStyle="1" w:styleId="E3CB68DFFE4B4A9E8E603B70FC14937C">
    <w:name w:val="E3CB68DFFE4B4A9E8E603B70FC14937C"/>
    <w:rsid w:val="00AE7438"/>
    <w:pPr>
      <w:spacing w:line="278" w:lineRule="auto"/>
    </w:pPr>
    <w:rPr>
      <w:kern w:val="2"/>
      <w:sz w:val="24"/>
      <w:szCs w:val="24"/>
      <w14:ligatures w14:val="standardContextual"/>
    </w:rPr>
  </w:style>
  <w:style w:type="paragraph" w:customStyle="1" w:styleId="D9A5A650D1334EAE8C370C4A323237F0">
    <w:name w:val="D9A5A650D1334EAE8C370C4A323237F0"/>
    <w:rsid w:val="008860F5"/>
    <w:pPr>
      <w:spacing w:line="278" w:lineRule="auto"/>
    </w:pPr>
    <w:rPr>
      <w:kern w:val="2"/>
      <w:sz w:val="24"/>
      <w:szCs w:val="24"/>
      <w14:ligatures w14:val="standardContextual"/>
    </w:rPr>
  </w:style>
  <w:style w:type="paragraph" w:customStyle="1" w:styleId="11BABFC1DBFE496A9ED9A10342726ADF">
    <w:name w:val="11BABFC1DBFE496A9ED9A10342726ADF"/>
    <w:rsid w:val="001E0FED"/>
    <w:pPr>
      <w:spacing w:line="278" w:lineRule="auto"/>
    </w:pPr>
    <w:rPr>
      <w:kern w:val="2"/>
      <w:sz w:val="24"/>
      <w:szCs w:val="24"/>
      <w14:ligatures w14:val="standardContextual"/>
    </w:rPr>
  </w:style>
  <w:style w:type="paragraph" w:customStyle="1" w:styleId="A7F346538BE64C3BB0FCF7BA86986F19">
    <w:name w:val="A7F346538BE64C3BB0FCF7BA86986F19"/>
    <w:rsid w:val="00160F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699F2-1BA1-477C-9FF9-B27D977B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19432</Words>
  <Characters>114848</Characters>
  <Application>Microsoft Office Word</Application>
  <DocSecurity>0</DocSecurity>
  <Lines>2496</Lines>
  <Paragraphs>1198</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133082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Author</cp:lastModifiedBy>
  <cp:revision>4</cp:revision>
  <dcterms:created xsi:type="dcterms:W3CDTF">2025-01-31T00:07:00Z</dcterms:created>
  <dcterms:modified xsi:type="dcterms:W3CDTF">2025-01-31T11:08:00Z</dcterms:modified>
</cp:coreProperties>
</file>