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8CE3" w14:textId="77777777" w:rsidR="00B81770" w:rsidRDefault="00B81770" w:rsidP="00CE5196">
      <w:pPr>
        <w:jc w:val="center"/>
        <w:rPr>
          <w:rFonts w:ascii="Arial" w:hAnsi="Arial" w:cs="Arial"/>
          <w:b/>
          <w:color w:val="000000" w:themeColor="text1"/>
          <w:sz w:val="24"/>
          <w:szCs w:val="24"/>
        </w:rPr>
      </w:pPr>
    </w:p>
    <w:p w14:paraId="3B9D900B" w14:textId="77777777" w:rsidR="00B81770" w:rsidRDefault="00B81770" w:rsidP="00CE5196">
      <w:pPr>
        <w:jc w:val="center"/>
        <w:rPr>
          <w:rFonts w:ascii="Arial" w:hAnsi="Arial" w:cs="Arial"/>
          <w:b/>
          <w:color w:val="000000" w:themeColor="text1"/>
          <w:sz w:val="24"/>
          <w:szCs w:val="24"/>
        </w:rPr>
      </w:pPr>
    </w:p>
    <w:p w14:paraId="06FFAF06" w14:textId="77777777" w:rsidR="00610285" w:rsidRPr="00061855" w:rsidRDefault="005D48EC"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Scoring Social Value</w:t>
      </w:r>
    </w:p>
    <w:p w14:paraId="19EA21F1" w14:textId="11D81C2F" w:rsidR="005D48EC" w:rsidRPr="00061855" w:rsidRDefault="00275BF2"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Model Text</w:t>
      </w:r>
      <w:r w:rsidR="004A5974">
        <w:rPr>
          <w:rFonts w:ascii="Arial" w:hAnsi="Arial" w:cs="Arial"/>
          <w:b/>
          <w:color w:val="000000" w:themeColor="text1"/>
          <w:sz w:val="24"/>
          <w:szCs w:val="24"/>
        </w:rPr>
        <w:t xml:space="preserve"> for inclusion on Construction </w:t>
      </w:r>
      <w:r w:rsidR="001B67B7">
        <w:rPr>
          <w:rFonts w:ascii="Arial" w:hAnsi="Arial" w:cs="Arial"/>
          <w:b/>
          <w:color w:val="000000" w:themeColor="text1"/>
          <w:sz w:val="24"/>
          <w:szCs w:val="24"/>
        </w:rPr>
        <w:t xml:space="preserve">Related Professional Services </w:t>
      </w:r>
      <w:r w:rsidR="004A5974">
        <w:rPr>
          <w:rFonts w:ascii="Arial" w:hAnsi="Arial" w:cs="Arial"/>
          <w:b/>
          <w:color w:val="000000" w:themeColor="text1"/>
          <w:sz w:val="24"/>
          <w:szCs w:val="24"/>
        </w:rPr>
        <w:t>Contracts</w:t>
      </w:r>
    </w:p>
    <w:p w14:paraId="3F1A59A4" w14:textId="353A5415" w:rsidR="00B46E49" w:rsidRPr="00061855" w:rsidRDefault="00B46E49"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9B87289" w14:textId="4B93AC94" w:rsidR="00B46E49" w:rsidRPr="00061855" w:rsidRDefault="00B46E49"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49993F62" w14:textId="23E76792" w:rsidR="00D73982" w:rsidRPr="001B67B7" w:rsidRDefault="005D48EC" w:rsidP="001B67B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2F62C403" w14:textId="7AF2CAA5" w:rsidR="00F33503" w:rsidRPr="00D576E6" w:rsidRDefault="00F33503" w:rsidP="00D576E6">
      <w:pPr>
        <w:rPr>
          <w:rFonts w:ascii="Arial" w:hAnsi="Arial" w:cs="Arial"/>
          <w:b/>
          <w:color w:val="000000" w:themeColor="text1"/>
          <w:sz w:val="24"/>
          <w:szCs w:val="24"/>
        </w:rPr>
        <w:sectPr w:rsidR="00F33503" w:rsidRPr="00D576E6" w:rsidSect="00995D0C">
          <w:pgSz w:w="11906" w:h="16838"/>
          <w:pgMar w:top="1440" w:right="1440" w:bottom="1440" w:left="1440" w:header="708" w:footer="708" w:gutter="0"/>
          <w:cols w:space="708"/>
          <w:docGrid w:linePitch="360"/>
        </w:sectPr>
      </w:pPr>
    </w:p>
    <w:p w14:paraId="1E2EB279" w14:textId="6E6842BF" w:rsidR="00FC5C09" w:rsidRPr="00D73982" w:rsidRDefault="00FC5C09" w:rsidP="00B953C2">
      <w:pPr>
        <w:rPr>
          <w:rFonts w:ascii="Arial" w:hAnsi="Arial" w:cs="Arial"/>
          <w:b/>
          <w:sz w:val="24"/>
          <w:szCs w:val="24"/>
          <w:u w:val="single"/>
        </w:rPr>
      </w:pPr>
      <w:r w:rsidRPr="00B81770">
        <w:rPr>
          <w:rFonts w:ascii="Arial" w:hAnsi="Arial" w:cs="Arial"/>
          <w:b/>
          <w:sz w:val="24"/>
          <w:szCs w:val="24"/>
          <w:u w:val="single"/>
        </w:rPr>
        <w:lastRenderedPageBreak/>
        <w:t>Model text for inclusion in the Specificatio</w:t>
      </w:r>
      <w:r w:rsidR="00B81770" w:rsidRPr="00B81770">
        <w:rPr>
          <w:rFonts w:ascii="Arial" w:hAnsi="Arial" w:cs="Arial"/>
          <w:b/>
          <w:sz w:val="24"/>
          <w:szCs w:val="24"/>
          <w:u w:val="single"/>
        </w:rPr>
        <w:t>n.</w:t>
      </w:r>
      <w:r w:rsidRPr="00D73982">
        <w:rPr>
          <w:rFonts w:ascii="Arial" w:hAnsi="Arial" w:cs="Arial"/>
          <w:b/>
          <w:sz w:val="24"/>
          <w:szCs w:val="24"/>
          <w:u w:val="single"/>
        </w:rPr>
        <w:t xml:space="preserve"> </w:t>
      </w:r>
    </w:p>
    <w:p w14:paraId="4702AB59" w14:textId="3F621AE5" w:rsidR="00FC5C09" w:rsidRPr="00591578" w:rsidRDefault="00B81770" w:rsidP="00FC5C09">
      <w:pPr>
        <w:pBdr>
          <w:bottom w:val="single" w:sz="6" w:space="1" w:color="auto"/>
        </w:pBdr>
        <w:rPr>
          <w:rFonts w:ascii="Arial" w:hAnsi="Arial" w:cs="Arial"/>
          <w:b/>
          <w:color w:val="FF0000"/>
          <w:sz w:val="24"/>
          <w:szCs w:val="24"/>
        </w:rPr>
      </w:pPr>
      <w:r w:rsidRPr="00591578">
        <w:rPr>
          <w:rFonts w:ascii="Arial" w:hAnsi="Arial" w:cs="Arial"/>
          <w:b/>
          <w:color w:val="FF0000"/>
          <w:sz w:val="24"/>
          <w:szCs w:val="24"/>
        </w:rPr>
        <w:t>Please ensure that you have completed</w:t>
      </w:r>
      <w:r w:rsidR="00591578" w:rsidRPr="00591578">
        <w:rPr>
          <w:rFonts w:ascii="Arial" w:hAnsi="Arial" w:cs="Arial"/>
          <w:b/>
          <w:color w:val="FF0000"/>
          <w:sz w:val="24"/>
          <w:szCs w:val="24"/>
        </w:rPr>
        <w:t xml:space="preserve"> areas (in grey text) that require input.  If you are including a Client Priority group not in the </w:t>
      </w:r>
      <w:proofErr w:type="gramStart"/>
      <w:r w:rsidR="00591578" w:rsidRPr="00591578">
        <w:rPr>
          <w:rFonts w:ascii="Arial" w:hAnsi="Arial" w:cs="Arial"/>
          <w:b/>
          <w:color w:val="FF0000"/>
          <w:sz w:val="24"/>
          <w:szCs w:val="24"/>
        </w:rPr>
        <w:t>list</w:t>
      </w:r>
      <w:proofErr w:type="gramEnd"/>
      <w:r w:rsidR="00591578" w:rsidRPr="00591578">
        <w:rPr>
          <w:rFonts w:ascii="Arial" w:hAnsi="Arial" w:cs="Arial"/>
          <w:b/>
          <w:color w:val="FF0000"/>
          <w:sz w:val="24"/>
          <w:szCs w:val="24"/>
        </w:rPr>
        <w:t xml:space="preserve"> please contact the Social Value unit to ensure this can be included in the monitoring</w:t>
      </w:r>
      <w:r w:rsidR="00591578">
        <w:rPr>
          <w:rFonts w:ascii="Arial" w:hAnsi="Arial" w:cs="Arial"/>
          <w:b/>
          <w:color w:val="FF0000"/>
          <w:sz w:val="24"/>
          <w:szCs w:val="24"/>
        </w:rPr>
        <w:t xml:space="preserve"> system</w:t>
      </w:r>
      <w:r w:rsidR="00591578" w:rsidRPr="00591578">
        <w:rPr>
          <w:rFonts w:ascii="Arial" w:hAnsi="Arial" w:cs="Arial"/>
          <w:b/>
          <w:color w:val="FF0000"/>
          <w:sz w:val="24"/>
          <w:szCs w:val="24"/>
        </w:rPr>
        <w:t>.</w:t>
      </w:r>
    </w:p>
    <w:p w14:paraId="4C745760" w14:textId="77777777" w:rsidR="00FC5C09" w:rsidRPr="00D73982" w:rsidRDefault="00FC5C09" w:rsidP="00FC5C09">
      <w:pPr>
        <w:rPr>
          <w:rFonts w:ascii="Arial" w:hAnsi="Arial" w:cs="Arial"/>
          <w:b/>
          <w:sz w:val="24"/>
          <w:szCs w:val="24"/>
        </w:rPr>
      </w:pPr>
    </w:p>
    <w:p w14:paraId="548DED62" w14:textId="3CCA95E9" w:rsidR="00FC5C09" w:rsidRPr="00D73982" w:rsidRDefault="00FC5C09" w:rsidP="00B953C2">
      <w:pPr>
        <w:pStyle w:val="Heading1"/>
        <w:jc w:val="center"/>
        <w:rPr>
          <w:rFonts w:ascii="Arial" w:hAnsi="Arial" w:cs="Arial"/>
          <w:sz w:val="24"/>
          <w:szCs w:val="24"/>
        </w:rPr>
      </w:pPr>
      <w:r w:rsidRPr="00D73982">
        <w:rPr>
          <w:rFonts w:ascii="Arial" w:hAnsi="Arial" w:cs="Arial"/>
          <w:sz w:val="24"/>
          <w:szCs w:val="24"/>
        </w:rPr>
        <w:t xml:space="preserve">SCHEDULE </w:t>
      </w:r>
      <w:sdt>
        <w:sdtPr>
          <w:rPr>
            <w:rFonts w:ascii="Arial" w:hAnsi="Arial" w:cs="Arial"/>
            <w:b w:val="0"/>
            <w:sz w:val="24"/>
            <w:szCs w:val="24"/>
          </w:rPr>
          <w:alias w:val="insert Schedule number"/>
          <w:tag w:val="insert Schedule number"/>
          <w:id w:val="1294103408"/>
          <w:placeholder>
            <w:docPart w:val="5CB9933AD04749209FEBFFCAADF9AAD8"/>
          </w:placeholder>
          <w:showingPlcHdr/>
        </w:sdtPr>
        <w:sdtContent>
          <w:r w:rsidR="00F271BF" w:rsidRPr="00D73982">
            <w:rPr>
              <w:rStyle w:val="PlaceholderText"/>
              <w:rFonts w:ascii="Arial" w:hAnsi="Arial" w:cs="Arial"/>
              <w:sz w:val="24"/>
              <w:szCs w:val="24"/>
            </w:rPr>
            <w:t>Click here to enter text.</w:t>
          </w:r>
        </w:sdtContent>
      </w:sdt>
      <w:r w:rsidR="00B953C2" w:rsidRPr="00D73982">
        <w:rPr>
          <w:rFonts w:ascii="Arial" w:hAnsi="Arial" w:cs="Arial"/>
          <w:sz w:val="24"/>
          <w:szCs w:val="24"/>
        </w:rPr>
        <w:t xml:space="preserve">: </w:t>
      </w:r>
      <w:r w:rsidRPr="00D73982">
        <w:rPr>
          <w:rFonts w:ascii="Arial" w:hAnsi="Arial" w:cs="Arial"/>
          <w:sz w:val="24"/>
          <w:szCs w:val="24"/>
        </w:rPr>
        <w:t xml:space="preserve">SOCIAL </w:t>
      </w:r>
      <w:r w:rsidR="00B953C2" w:rsidRPr="00D73982">
        <w:rPr>
          <w:rFonts w:ascii="Arial" w:hAnsi="Arial" w:cs="Arial"/>
          <w:sz w:val="24"/>
          <w:szCs w:val="24"/>
        </w:rPr>
        <w:t>VALUE</w:t>
      </w:r>
    </w:p>
    <w:p w14:paraId="63D8AA9B" w14:textId="51531904" w:rsidR="00FC5C09" w:rsidRDefault="00FC5C09" w:rsidP="00D73982">
      <w:pPr>
        <w:pStyle w:val="Heading2"/>
        <w:numPr>
          <w:ilvl w:val="0"/>
          <w:numId w:val="60"/>
        </w:numPr>
        <w:rPr>
          <w:rFonts w:ascii="Arial" w:hAnsi="Arial" w:cs="Arial"/>
          <w:sz w:val="24"/>
          <w:szCs w:val="24"/>
        </w:rPr>
      </w:pPr>
      <w:r w:rsidRPr="00D73982">
        <w:rPr>
          <w:rFonts w:ascii="Arial" w:hAnsi="Arial" w:cs="Arial"/>
          <w:sz w:val="24"/>
          <w:szCs w:val="24"/>
        </w:rPr>
        <w:t>Background</w:t>
      </w:r>
    </w:p>
    <w:p w14:paraId="419BCF3D" w14:textId="0CF636BB" w:rsidR="00D9588A" w:rsidRPr="00D73982" w:rsidRDefault="00D9588A" w:rsidP="00D73982">
      <w:pPr>
        <w:pBdr>
          <w:bottom w:val="single" w:sz="6" w:space="1" w:color="auto"/>
        </w:pBdr>
        <w:rPr>
          <w:rFonts w:ascii="Arial" w:hAnsi="Arial" w:cs="Arial"/>
          <w:sz w:val="24"/>
          <w:szCs w:val="24"/>
        </w:rPr>
      </w:pPr>
      <w:r w:rsidRPr="00D73982">
        <w:rPr>
          <w:rFonts w:ascii="Arial" w:hAnsi="Arial" w:cs="Arial"/>
          <w:sz w:val="24"/>
          <w:szCs w:val="24"/>
        </w:rPr>
        <w:t xml:space="preserve">In accordance with the </w:t>
      </w:r>
      <w:hyperlink r:id="rId8" w:history="1">
        <w:r w:rsidRPr="00D9588A">
          <w:rPr>
            <w:rStyle w:val="Hyperlink"/>
            <w:rFonts w:ascii="Arial" w:hAnsi="Arial" w:cs="Arial"/>
            <w:sz w:val="24"/>
            <w:szCs w:val="24"/>
          </w:rPr>
          <w:t>Procurement Policy Note (PPN) 01/21 (Scoring Social Value Policy)</w:t>
        </w:r>
      </w:hyperlink>
      <w:r w:rsidRPr="00D73982">
        <w:rPr>
          <w:rFonts w:ascii="Arial" w:hAnsi="Arial" w:cs="Arial"/>
          <w:sz w:val="24"/>
          <w:szCs w:val="24"/>
        </w:rPr>
        <w:t>, th</w:t>
      </w:r>
      <w:r>
        <w:rPr>
          <w:rFonts w:ascii="Arial" w:hAnsi="Arial" w:cs="Arial"/>
          <w:sz w:val="24"/>
          <w:szCs w:val="24"/>
        </w:rPr>
        <w:t xml:space="preserve">is contract will deliver </w:t>
      </w:r>
      <w:r w:rsidRPr="00D73982">
        <w:rPr>
          <w:rFonts w:ascii="Arial" w:hAnsi="Arial" w:cs="Arial"/>
          <w:sz w:val="24"/>
          <w:szCs w:val="24"/>
        </w:rPr>
        <w:t>measurable social value outcomes.</w:t>
      </w:r>
    </w:p>
    <w:p w14:paraId="15E2420D" w14:textId="77777777" w:rsidR="00D9588A" w:rsidRPr="00D9588A" w:rsidRDefault="00D9588A" w:rsidP="00D73982"/>
    <w:p w14:paraId="0A2F1D75" w14:textId="0ED86445" w:rsidR="00FC5C09" w:rsidRPr="00D73982" w:rsidRDefault="00FC5C09" w:rsidP="00193CA8">
      <w:pPr>
        <w:pStyle w:val="Heading2"/>
        <w:rPr>
          <w:rFonts w:ascii="Arial" w:hAnsi="Arial" w:cs="Arial"/>
          <w:sz w:val="24"/>
          <w:szCs w:val="24"/>
        </w:rPr>
      </w:pPr>
      <w:r w:rsidRPr="00D73982">
        <w:rPr>
          <w:rFonts w:ascii="Arial" w:hAnsi="Arial" w:cs="Arial"/>
          <w:sz w:val="24"/>
          <w:szCs w:val="24"/>
        </w:rPr>
        <w:t>2.0</w:t>
      </w:r>
      <w:r w:rsidRPr="00D73982">
        <w:rPr>
          <w:rFonts w:ascii="Arial" w:hAnsi="Arial" w:cs="Arial"/>
          <w:sz w:val="24"/>
          <w:szCs w:val="24"/>
        </w:rPr>
        <w:tab/>
        <w:t>Social Value Delivery Plan – Op</w:t>
      </w:r>
      <w:r w:rsidR="00036A6A" w:rsidRPr="00D73982">
        <w:rPr>
          <w:rFonts w:ascii="Arial" w:hAnsi="Arial" w:cs="Arial"/>
          <w:sz w:val="24"/>
          <w:szCs w:val="24"/>
        </w:rPr>
        <w:t>en/Restricted Procedure</w:t>
      </w:r>
      <w:r w:rsidR="00D9588A">
        <w:rPr>
          <w:rFonts w:ascii="Arial" w:hAnsi="Arial" w:cs="Arial"/>
          <w:sz w:val="24"/>
          <w:szCs w:val="24"/>
        </w:rPr>
        <w:t>/Competitive Procedure with Negotiation</w:t>
      </w:r>
    </w:p>
    <w:p w14:paraId="4C89CDAC" w14:textId="420C9C33" w:rsidR="00FC5C09" w:rsidRPr="00D73982" w:rsidRDefault="00FC5C09" w:rsidP="004B29CF">
      <w:pPr>
        <w:rPr>
          <w:rFonts w:ascii="Arial" w:hAnsi="Arial" w:cs="Arial"/>
          <w:color w:val="FF0000"/>
          <w:sz w:val="24"/>
          <w:szCs w:val="24"/>
        </w:rPr>
      </w:pPr>
      <w:r w:rsidRPr="00D73982">
        <w:rPr>
          <w:rFonts w:ascii="Arial" w:hAnsi="Arial" w:cs="Arial"/>
          <w:sz w:val="24"/>
          <w:szCs w:val="24"/>
        </w:rPr>
        <w:t xml:space="preserve">The </w:t>
      </w:r>
      <w:r w:rsidR="00D9588A">
        <w:rPr>
          <w:rFonts w:ascii="Arial" w:hAnsi="Arial" w:cs="Arial"/>
          <w:sz w:val="24"/>
          <w:szCs w:val="24"/>
        </w:rPr>
        <w:t xml:space="preserve">Supplier </w:t>
      </w:r>
      <w:r w:rsidRPr="00D73982">
        <w:rPr>
          <w:rFonts w:ascii="Arial" w:hAnsi="Arial" w:cs="Arial"/>
          <w:sz w:val="24"/>
          <w:szCs w:val="24"/>
        </w:rPr>
        <w:t xml:space="preserve">is required to submit the Social Value Delivery Plan included in </w:t>
      </w:r>
      <w:sdt>
        <w:sdtPr>
          <w:rPr>
            <w:rFonts w:ascii="Arial" w:hAnsi="Arial" w:cs="Arial"/>
            <w:iCs/>
            <w:sz w:val="24"/>
            <w:szCs w:val="24"/>
          </w:rPr>
          <w:alias w:val="insert location of template"/>
          <w:tag w:val="insert location of template"/>
          <w:id w:val="943663116"/>
          <w:placeholder>
            <w:docPart w:val="DDACCACB023A4AF497750C0F6DBFF8AC"/>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w:t>
      </w:r>
      <w:r w:rsidR="00D9588A">
        <w:rPr>
          <w:rFonts w:ascii="Arial" w:hAnsi="Arial" w:cs="Arial"/>
          <w:sz w:val="24"/>
          <w:szCs w:val="24"/>
        </w:rPr>
        <w:t>within their tender re</w:t>
      </w:r>
      <w:r w:rsidR="00BD3A17">
        <w:rPr>
          <w:rFonts w:ascii="Arial" w:hAnsi="Arial" w:cs="Arial"/>
          <w:sz w:val="24"/>
          <w:szCs w:val="24"/>
        </w:rPr>
        <w:t>s</w:t>
      </w:r>
      <w:r w:rsidR="00D9588A">
        <w:rPr>
          <w:rFonts w:ascii="Arial" w:hAnsi="Arial" w:cs="Arial"/>
          <w:sz w:val="24"/>
          <w:szCs w:val="24"/>
        </w:rPr>
        <w:t xml:space="preserve">ponse. This plan must </w:t>
      </w:r>
      <w:r w:rsidRPr="00D73982">
        <w:rPr>
          <w:rFonts w:ascii="Arial" w:hAnsi="Arial" w:cs="Arial"/>
          <w:sz w:val="24"/>
          <w:szCs w:val="24"/>
        </w:rPr>
        <w:t xml:space="preserve">set out how </w:t>
      </w:r>
      <w:r w:rsidR="00D9588A">
        <w:rPr>
          <w:rFonts w:ascii="Arial" w:hAnsi="Arial" w:cs="Arial"/>
          <w:sz w:val="24"/>
          <w:szCs w:val="24"/>
        </w:rPr>
        <w:t>you</w:t>
      </w:r>
      <w:r w:rsidRPr="00D73982">
        <w:rPr>
          <w:rFonts w:ascii="Arial" w:hAnsi="Arial" w:cs="Arial"/>
          <w:sz w:val="24"/>
          <w:szCs w:val="24"/>
        </w:rPr>
        <w:t xml:space="preserve"> will deliver the requirements in </w:t>
      </w:r>
      <w:sdt>
        <w:sdtPr>
          <w:rPr>
            <w:rFonts w:ascii="Arial" w:hAnsi="Arial" w:cs="Arial"/>
            <w:iCs/>
            <w:sz w:val="24"/>
            <w:szCs w:val="24"/>
          </w:rPr>
          <w:alias w:val="insert clause references"/>
          <w:tag w:val="insert clause references"/>
          <w:id w:val="-1746948102"/>
          <w:placeholder>
            <w:docPart w:val="458A16E84BBC4525B5B7C1A2B53E9CA1"/>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below.</w:t>
      </w:r>
      <w:r w:rsidRPr="00D73982">
        <w:rPr>
          <w:rFonts w:ascii="Arial" w:hAnsi="Arial" w:cs="Arial"/>
          <w:i/>
          <w:sz w:val="24"/>
          <w:szCs w:val="24"/>
        </w:rPr>
        <w:t xml:space="preserve"> </w:t>
      </w:r>
    </w:p>
    <w:p w14:paraId="7A9A8043" w14:textId="32981361" w:rsidR="00FC5C09"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shall deliver the services in accordance with this Schedule and their submitted Social Value Delivery Plan </w:t>
      </w:r>
      <w:r w:rsidR="00D9588A">
        <w:rPr>
          <w:rFonts w:ascii="Arial" w:hAnsi="Arial" w:cs="Arial"/>
          <w:sz w:val="24"/>
          <w:szCs w:val="24"/>
        </w:rPr>
        <w:t>unle</w:t>
      </w:r>
      <w:r w:rsidRPr="00BD3A17">
        <w:rPr>
          <w:rFonts w:ascii="Arial" w:hAnsi="Arial" w:cs="Arial"/>
          <w:sz w:val="24"/>
          <w:szCs w:val="24"/>
        </w:rPr>
        <w:t xml:space="preserve">ss otherwise agreed with the Authority, at the Authority’s discretion.  </w:t>
      </w:r>
    </w:p>
    <w:p w14:paraId="0281836E" w14:textId="0F2C339A" w:rsidR="004A5974" w:rsidRPr="00FD37D4" w:rsidRDefault="00FD37D4" w:rsidP="004B29CF">
      <w:pPr>
        <w:rPr>
          <w:rFonts w:ascii="Arial" w:hAnsi="Arial" w:cs="Arial"/>
          <w:i/>
          <w:sz w:val="24"/>
          <w:szCs w:val="24"/>
        </w:rPr>
      </w:pPr>
      <w:r w:rsidRPr="00FD37D4">
        <w:rPr>
          <w:rFonts w:ascii="Arial" w:hAnsi="Arial" w:cs="Arial"/>
          <w:i/>
          <w:sz w:val="24"/>
          <w:szCs w:val="24"/>
          <w:highlight w:val="yellow"/>
        </w:rPr>
        <w:t>REMOVE AS APPROPRIATE</w:t>
      </w:r>
    </w:p>
    <w:p w14:paraId="30D0B36C" w14:textId="68DD75CC" w:rsidR="00FC5C09" w:rsidRPr="00BD3A17" w:rsidRDefault="00FC5C09" w:rsidP="00193CA8">
      <w:pPr>
        <w:pStyle w:val="Heading2"/>
        <w:rPr>
          <w:rFonts w:ascii="Arial" w:hAnsi="Arial" w:cs="Arial"/>
          <w:sz w:val="24"/>
          <w:szCs w:val="24"/>
        </w:rPr>
      </w:pPr>
      <w:r w:rsidRPr="00BD3A17">
        <w:rPr>
          <w:rFonts w:ascii="Arial" w:hAnsi="Arial" w:cs="Arial"/>
          <w:sz w:val="24"/>
          <w:szCs w:val="24"/>
        </w:rPr>
        <w:t>2.0</w:t>
      </w:r>
      <w:r w:rsidRPr="00BD3A17">
        <w:rPr>
          <w:rFonts w:ascii="Arial" w:hAnsi="Arial" w:cs="Arial"/>
          <w:sz w:val="24"/>
          <w:szCs w:val="24"/>
        </w:rPr>
        <w:tab/>
        <w:t xml:space="preserve">Social Value Delivery Plan – Competitive Dialogue Procedure </w:t>
      </w:r>
    </w:p>
    <w:p w14:paraId="517FF686" w14:textId="2FE7114E" w:rsidR="00FC5C09" w:rsidRPr="00BD3A17" w:rsidRDefault="002A5852" w:rsidP="004B29CF">
      <w:pPr>
        <w:rPr>
          <w:rFonts w:ascii="Arial" w:hAnsi="Arial" w:cs="Arial"/>
          <w:sz w:val="24"/>
          <w:szCs w:val="24"/>
        </w:rPr>
      </w:pPr>
      <w:r>
        <w:rPr>
          <w:rFonts w:ascii="Arial" w:hAnsi="Arial" w:cs="Arial"/>
          <w:sz w:val="24"/>
          <w:szCs w:val="24"/>
        </w:rPr>
        <w:t>Tendere</w:t>
      </w:r>
      <w:r w:rsidRPr="00BD3A17">
        <w:rPr>
          <w:rFonts w:ascii="Arial" w:hAnsi="Arial" w:cs="Arial"/>
          <w:sz w:val="24"/>
          <w:szCs w:val="24"/>
        </w:rPr>
        <w:t xml:space="preserve">rs </w:t>
      </w:r>
      <w:r w:rsidR="00FC5C09" w:rsidRPr="00BD3A17">
        <w:rPr>
          <w:rFonts w:ascii="Arial" w:hAnsi="Arial" w:cs="Arial"/>
          <w:sz w:val="24"/>
          <w:szCs w:val="24"/>
        </w:rPr>
        <w:t xml:space="preserve">should use the Social Value Delivery Plan included in </w:t>
      </w:r>
      <w:sdt>
        <w:sdtPr>
          <w:rPr>
            <w:rFonts w:ascii="Arial" w:hAnsi="Arial" w:cs="Arial"/>
            <w:iCs/>
            <w:sz w:val="24"/>
            <w:szCs w:val="24"/>
          </w:rPr>
          <w:alias w:val="insert location of template"/>
          <w:tag w:val="insert location of template"/>
          <w:id w:val="-1359282234"/>
          <w:placeholder>
            <w:docPart w:val="8029343C848349AF8D3247A2024C2C19"/>
          </w:placeholder>
          <w:showingPlcHdr/>
        </w:sdtPr>
        <w:sdtEndPr>
          <w:rPr>
            <w:iCs w:val="0"/>
          </w:rPr>
        </w:sdtEndPr>
        <w:sdtContent>
          <w:r w:rsidR="00FC5C09" w:rsidRPr="00BD3A17">
            <w:rPr>
              <w:rFonts w:ascii="Arial" w:hAnsi="Arial" w:cs="Arial"/>
              <w:color w:val="808080"/>
              <w:sz w:val="24"/>
              <w:szCs w:val="24"/>
            </w:rPr>
            <w:t>Click here to enter text.</w:t>
          </w:r>
        </w:sdtContent>
      </w:sdt>
      <w:r w:rsidR="00FC5C09" w:rsidRPr="00BD3A17">
        <w:rPr>
          <w:rFonts w:ascii="Arial" w:hAnsi="Arial" w:cs="Arial"/>
          <w:sz w:val="24"/>
          <w:szCs w:val="24"/>
        </w:rPr>
        <w:t xml:space="preserve"> to set out how they will deliver the requirements in </w:t>
      </w:r>
      <w:sdt>
        <w:sdtPr>
          <w:rPr>
            <w:rFonts w:ascii="Arial" w:hAnsi="Arial" w:cs="Arial"/>
            <w:iCs/>
            <w:sz w:val="24"/>
            <w:szCs w:val="24"/>
          </w:rPr>
          <w:alias w:val="insert clause references"/>
          <w:tag w:val="insert clause references"/>
          <w:id w:val="1185473700"/>
          <w:placeholder>
            <w:docPart w:val="1D12A3C8FE5442E380FE98941CF4906B"/>
          </w:placeholder>
          <w:showingPlcHdr/>
        </w:sdtPr>
        <w:sdtEndPr>
          <w:rPr>
            <w:iCs w:val="0"/>
          </w:rPr>
        </w:sdtEndPr>
        <w:sdtContent>
          <w:r w:rsidR="00FC5C09" w:rsidRPr="00BD3A17">
            <w:rPr>
              <w:rFonts w:ascii="Arial" w:hAnsi="Arial" w:cs="Arial"/>
              <w:color w:val="808080"/>
              <w:sz w:val="24"/>
              <w:szCs w:val="24"/>
            </w:rPr>
            <w:t>Click here to enter text.</w:t>
          </w:r>
        </w:sdtContent>
      </w:sdt>
      <w:r w:rsidR="00FC5C09" w:rsidRPr="00BD3A17">
        <w:rPr>
          <w:rFonts w:ascii="Arial" w:hAnsi="Arial" w:cs="Arial"/>
          <w:sz w:val="24"/>
          <w:szCs w:val="24"/>
        </w:rPr>
        <w:t xml:space="preserve"> below.  </w:t>
      </w:r>
      <w:r>
        <w:rPr>
          <w:rFonts w:ascii="Arial" w:hAnsi="Arial" w:cs="Arial"/>
          <w:sz w:val="24"/>
          <w:szCs w:val="24"/>
        </w:rPr>
        <w:t>Tenderers</w:t>
      </w:r>
      <w:r w:rsidRPr="00BD3A17">
        <w:rPr>
          <w:rFonts w:ascii="Arial" w:hAnsi="Arial" w:cs="Arial"/>
          <w:sz w:val="24"/>
          <w:szCs w:val="24"/>
        </w:rPr>
        <w:t xml:space="preserve"> </w:t>
      </w:r>
      <w:r w:rsidR="00FC5C09" w:rsidRPr="00BD3A17">
        <w:rPr>
          <w:rFonts w:ascii="Arial" w:hAnsi="Arial" w:cs="Arial"/>
          <w:sz w:val="24"/>
          <w:szCs w:val="24"/>
        </w:rPr>
        <w:t>will be required to submit their completed Social Value Delivery Plan at Invitation to Submit Final Tenders Stage.</w:t>
      </w:r>
    </w:p>
    <w:p w14:paraId="58A12613" w14:textId="041BC34F"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 s</w:t>
      </w:r>
      <w:r w:rsidRPr="00BD3A17">
        <w:rPr>
          <w:rFonts w:ascii="Arial" w:hAnsi="Arial" w:cs="Arial"/>
          <w:sz w:val="24"/>
          <w:szCs w:val="24"/>
        </w:rPr>
        <w:t xml:space="preserve">hall deliver the services in accordance with this Schedule and their submitted Social Value Delivery Plan unless otherwise agreed with the Authority, </w:t>
      </w:r>
      <w:r w:rsidR="00FD37D4">
        <w:rPr>
          <w:rFonts w:ascii="Arial" w:hAnsi="Arial" w:cs="Arial"/>
          <w:sz w:val="24"/>
          <w:szCs w:val="24"/>
        </w:rPr>
        <w:t xml:space="preserve">at the Authority’s discretion. </w:t>
      </w:r>
    </w:p>
    <w:p w14:paraId="393E8ED4" w14:textId="0F55BA02" w:rsidR="00FC5C09" w:rsidRPr="00BD3A17" w:rsidRDefault="00FC5C09" w:rsidP="00193CA8">
      <w:pPr>
        <w:pStyle w:val="Heading2"/>
        <w:rPr>
          <w:rFonts w:ascii="Arial" w:hAnsi="Arial" w:cs="Arial"/>
          <w:sz w:val="24"/>
          <w:szCs w:val="24"/>
        </w:rPr>
      </w:pPr>
      <w:r w:rsidRPr="00BD3A17">
        <w:rPr>
          <w:rFonts w:ascii="Arial" w:hAnsi="Arial" w:cs="Arial"/>
          <w:sz w:val="24"/>
          <w:szCs w:val="24"/>
        </w:rPr>
        <w:lastRenderedPageBreak/>
        <w:t>3.0</w:t>
      </w:r>
      <w:r w:rsidRPr="00BD3A17">
        <w:rPr>
          <w:rFonts w:ascii="Arial" w:hAnsi="Arial" w:cs="Arial"/>
          <w:sz w:val="24"/>
          <w:szCs w:val="24"/>
        </w:rPr>
        <w:tab/>
        <w:t xml:space="preserve">Social </w:t>
      </w:r>
      <w:r w:rsidR="00036A6A" w:rsidRPr="00BD3A17">
        <w:rPr>
          <w:rFonts w:ascii="Arial" w:hAnsi="Arial" w:cs="Arial"/>
          <w:sz w:val="24"/>
          <w:szCs w:val="24"/>
        </w:rPr>
        <w:t>Value</w:t>
      </w:r>
    </w:p>
    <w:p w14:paraId="0D52152F" w14:textId="0C49095B" w:rsidR="006523D9" w:rsidRDefault="006523D9" w:rsidP="006523D9">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 xml:space="preserve">Supplier </w:t>
      </w:r>
      <w:r w:rsidRPr="00BD3A17">
        <w:rPr>
          <w:rFonts w:ascii="Arial" w:hAnsi="Arial" w:cs="Arial"/>
          <w:sz w:val="24"/>
          <w:szCs w:val="24"/>
        </w:rPr>
        <w:t xml:space="preserve">must deliver a minimum of 100 Social Value points for every £1 million </w:t>
      </w:r>
      <w:r>
        <w:rPr>
          <w:rFonts w:ascii="Arial" w:hAnsi="Arial" w:cs="Arial"/>
          <w:sz w:val="24"/>
          <w:szCs w:val="24"/>
        </w:rPr>
        <w:t>(and pro-rata) of contract value</w:t>
      </w:r>
      <w:r w:rsidRPr="00B51339">
        <w:rPr>
          <w:rFonts w:ascii="Arial" w:hAnsi="Arial" w:cs="Arial"/>
          <w:sz w:val="24"/>
          <w:szCs w:val="24"/>
        </w:rPr>
        <w:t xml:space="preserve"> using those initiatives which have been given a social value points value</w:t>
      </w:r>
      <w:r w:rsidRPr="00BD3A17">
        <w:rPr>
          <w:rFonts w:ascii="Arial" w:hAnsi="Arial" w:cs="Arial"/>
          <w:sz w:val="24"/>
          <w:szCs w:val="24"/>
        </w:rPr>
        <w:t>.  The social value initiatives which are eligible for inclusion on this c</w:t>
      </w:r>
      <w:r>
        <w:rPr>
          <w:rFonts w:ascii="Arial" w:hAnsi="Arial" w:cs="Arial"/>
          <w:sz w:val="24"/>
          <w:szCs w:val="24"/>
        </w:rPr>
        <w:t xml:space="preserve">ontract and their allocated points are outlined in </w:t>
      </w:r>
      <w:r w:rsidRPr="006523D9">
        <w:rPr>
          <w:rFonts w:ascii="Arial" w:hAnsi="Arial" w:cs="Arial"/>
          <w:sz w:val="24"/>
          <w:szCs w:val="24"/>
        </w:rPr>
        <w:t>the S</w:t>
      </w:r>
      <w:r>
        <w:rPr>
          <w:rFonts w:ascii="Arial" w:hAnsi="Arial" w:cs="Arial"/>
          <w:sz w:val="24"/>
          <w:szCs w:val="24"/>
        </w:rPr>
        <w:t>ocial Value Point Matrix at 3.1</w:t>
      </w:r>
      <w:r w:rsidRPr="00BD3A17">
        <w:rPr>
          <w:rFonts w:ascii="Arial" w:hAnsi="Arial" w:cs="Arial"/>
          <w:sz w:val="24"/>
          <w:szCs w:val="24"/>
        </w:rPr>
        <w:t>.</w:t>
      </w:r>
    </w:p>
    <w:p w14:paraId="7BE1A4E1" w14:textId="77777777" w:rsidR="006523D9" w:rsidRPr="00BD3A17" w:rsidRDefault="006523D9" w:rsidP="004B29CF">
      <w:pPr>
        <w:rPr>
          <w:rFonts w:ascii="Arial" w:hAnsi="Arial" w:cs="Arial"/>
          <w:sz w:val="24"/>
          <w:szCs w:val="24"/>
        </w:rPr>
      </w:pPr>
    </w:p>
    <w:p w14:paraId="2C6BAB80" w14:textId="351D0768" w:rsidR="00FC5C09"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may provide a mix of all eligible social </w:t>
      </w:r>
      <w:r w:rsidR="00036A6A" w:rsidRPr="00BD3A17">
        <w:rPr>
          <w:rFonts w:ascii="Arial" w:hAnsi="Arial" w:cs="Arial"/>
          <w:sz w:val="24"/>
          <w:szCs w:val="24"/>
        </w:rPr>
        <w:t xml:space="preserve">value initiatives </w:t>
      </w:r>
      <w:r w:rsidR="006523D9">
        <w:rPr>
          <w:rFonts w:ascii="Arial" w:hAnsi="Arial" w:cs="Arial"/>
          <w:sz w:val="24"/>
          <w:szCs w:val="24"/>
        </w:rPr>
        <w:t xml:space="preserve">as outlined in </w:t>
      </w:r>
      <w:r w:rsidR="006523D9" w:rsidRPr="006523D9">
        <w:rPr>
          <w:rFonts w:ascii="Arial" w:hAnsi="Arial" w:cs="Arial"/>
          <w:sz w:val="24"/>
          <w:szCs w:val="24"/>
        </w:rPr>
        <w:t>the S</w:t>
      </w:r>
      <w:r w:rsidR="006523D9">
        <w:rPr>
          <w:rFonts w:ascii="Arial" w:hAnsi="Arial" w:cs="Arial"/>
          <w:sz w:val="24"/>
          <w:szCs w:val="24"/>
        </w:rPr>
        <w:t xml:space="preserve">ocial Value Point Matrix at </w:t>
      </w:r>
      <w:proofErr w:type="gramStart"/>
      <w:r w:rsidR="006523D9">
        <w:rPr>
          <w:rFonts w:ascii="Arial" w:hAnsi="Arial" w:cs="Arial"/>
          <w:sz w:val="24"/>
          <w:szCs w:val="24"/>
        </w:rPr>
        <w:t>3.1</w:t>
      </w:r>
      <w:r w:rsidRPr="00BD3A17">
        <w:rPr>
          <w:rFonts w:ascii="Arial" w:hAnsi="Arial" w:cs="Arial"/>
          <w:sz w:val="24"/>
          <w:szCs w:val="24"/>
        </w:rPr>
        <w:t>, or</w:t>
      </w:r>
      <w:proofErr w:type="gramEnd"/>
      <w:r w:rsidRPr="00BD3A17">
        <w:rPr>
          <w:rFonts w:ascii="Arial" w:hAnsi="Arial" w:cs="Arial"/>
          <w:sz w:val="24"/>
          <w:szCs w:val="24"/>
        </w:rPr>
        <w:t xml:space="preserve"> may provide only one or a subset of the eligible social </w:t>
      </w:r>
      <w:r w:rsidR="00036A6A" w:rsidRPr="00BD3A17">
        <w:rPr>
          <w:rFonts w:ascii="Arial" w:hAnsi="Arial" w:cs="Arial"/>
          <w:sz w:val="24"/>
          <w:szCs w:val="24"/>
        </w:rPr>
        <w:t>value initiatives</w:t>
      </w:r>
      <w:r w:rsidRPr="00BD3A17">
        <w:rPr>
          <w:rFonts w:ascii="Arial" w:hAnsi="Arial" w:cs="Arial"/>
          <w:sz w:val="24"/>
          <w:szCs w:val="24"/>
        </w:rPr>
        <w:t xml:space="preserve">, based on business need and providing the </w:t>
      </w:r>
      <w:r w:rsidR="00036A6A" w:rsidRPr="00BD3A17">
        <w:rPr>
          <w:rFonts w:ascii="Arial" w:hAnsi="Arial" w:cs="Arial"/>
          <w:sz w:val="24"/>
          <w:szCs w:val="24"/>
        </w:rPr>
        <w:t xml:space="preserve">social value </w:t>
      </w:r>
      <w:r w:rsidR="006523D9">
        <w:rPr>
          <w:rFonts w:ascii="Arial" w:hAnsi="Arial" w:cs="Arial"/>
          <w:sz w:val="24"/>
          <w:szCs w:val="24"/>
        </w:rPr>
        <w:t>points target is met</w:t>
      </w:r>
      <w:r w:rsidR="00D9056F">
        <w:rPr>
          <w:rFonts w:ascii="Arial" w:hAnsi="Arial" w:cs="Arial"/>
          <w:sz w:val="24"/>
          <w:szCs w:val="24"/>
        </w:rPr>
        <w:t>.</w:t>
      </w:r>
    </w:p>
    <w:p w14:paraId="28EEB093" w14:textId="77777777" w:rsidR="00526554" w:rsidRDefault="00526554" w:rsidP="004B29CF">
      <w:pPr>
        <w:rPr>
          <w:rFonts w:ascii="Arial" w:hAnsi="Arial" w:cs="Arial"/>
          <w:sz w:val="24"/>
          <w:szCs w:val="24"/>
        </w:rPr>
      </w:pPr>
    </w:p>
    <w:p w14:paraId="6268069F" w14:textId="77777777" w:rsidR="00526554" w:rsidRPr="007F1E12" w:rsidRDefault="00526554" w:rsidP="00526554">
      <w:pPr>
        <w:spacing w:line="240" w:lineRule="auto"/>
        <w:rPr>
          <w:rFonts w:ascii="Arial" w:hAnsi="Arial" w:cs="Arial"/>
          <w:color w:val="FF0000"/>
          <w:sz w:val="24"/>
          <w:szCs w:val="24"/>
        </w:rPr>
      </w:pPr>
      <w:r w:rsidRPr="007F1E12">
        <w:rPr>
          <w:rFonts w:ascii="Arial" w:hAnsi="Arial" w:cs="Arial"/>
          <w:color w:val="FF0000"/>
          <w:sz w:val="24"/>
          <w:szCs w:val="24"/>
          <w:highlight w:val="lightGray"/>
        </w:rPr>
        <w:t>Drafting Note (REMOVE BEFORE PUBLISHING):  Where the Contracting Authority wishes to cap the number of points earned for specific initiatives such as paid employment or financial donations please insert wording here to that effect</w:t>
      </w:r>
      <w:r>
        <w:rPr>
          <w:rFonts w:ascii="Arial" w:hAnsi="Arial" w:cs="Arial"/>
          <w:color w:val="FF0000"/>
          <w:sz w:val="24"/>
          <w:szCs w:val="24"/>
          <w:highlight w:val="lightGray"/>
        </w:rPr>
        <w:t>.  Where a minimum target has been set for example 40% of points must be delivered through Paid Employment Initiatives include a line here to state that such as ‘However, on this contract the Supplier must ensure that a minimum of 40% of the points are delivered through Paid Employment Initiatives’</w:t>
      </w:r>
      <w:r w:rsidRPr="007F1E12">
        <w:rPr>
          <w:rFonts w:ascii="Arial" w:hAnsi="Arial" w:cs="Arial"/>
          <w:color w:val="FF0000"/>
          <w:sz w:val="24"/>
          <w:szCs w:val="24"/>
          <w:highlight w:val="lightGray"/>
        </w:rPr>
        <w:t xml:space="preserve"> </w:t>
      </w:r>
      <w:r>
        <w:rPr>
          <w:rFonts w:ascii="Arial" w:hAnsi="Arial" w:cs="Arial"/>
          <w:color w:val="FF0000"/>
          <w:sz w:val="24"/>
          <w:szCs w:val="24"/>
          <w:highlight w:val="lightGray"/>
        </w:rPr>
        <w:t>E</w:t>
      </w:r>
      <w:r w:rsidRPr="007F1E12">
        <w:rPr>
          <w:rFonts w:ascii="Arial" w:hAnsi="Arial" w:cs="Arial"/>
          <w:color w:val="FF0000"/>
          <w:sz w:val="24"/>
          <w:szCs w:val="24"/>
          <w:highlight w:val="lightGray"/>
        </w:rPr>
        <w:t>nsure</w:t>
      </w:r>
      <w:r>
        <w:rPr>
          <w:rFonts w:ascii="Arial" w:hAnsi="Arial" w:cs="Arial"/>
          <w:color w:val="FF0000"/>
          <w:sz w:val="24"/>
          <w:szCs w:val="24"/>
          <w:highlight w:val="lightGray"/>
        </w:rPr>
        <w:t xml:space="preserve"> if either of these are used</w:t>
      </w:r>
      <w:r w:rsidRPr="007F1E12">
        <w:rPr>
          <w:rFonts w:ascii="Arial" w:hAnsi="Arial" w:cs="Arial"/>
          <w:color w:val="FF0000"/>
          <w:sz w:val="24"/>
          <w:szCs w:val="24"/>
          <w:highlight w:val="lightGray"/>
        </w:rPr>
        <w:t xml:space="preserve"> it is replicated in the SVDP</w:t>
      </w:r>
      <w:r>
        <w:rPr>
          <w:rFonts w:ascii="Arial" w:hAnsi="Arial" w:cs="Arial"/>
          <w:color w:val="FF0000"/>
          <w:sz w:val="24"/>
          <w:szCs w:val="24"/>
          <w:highlight w:val="lightGray"/>
        </w:rPr>
        <w:t xml:space="preserve"> and Award Criteria</w:t>
      </w:r>
      <w:r w:rsidRPr="007F1E12">
        <w:rPr>
          <w:rFonts w:ascii="Arial" w:hAnsi="Arial" w:cs="Arial"/>
          <w:color w:val="FF0000"/>
          <w:sz w:val="24"/>
          <w:szCs w:val="24"/>
          <w:highlight w:val="lightGray"/>
        </w:rPr>
        <w:t>.</w:t>
      </w:r>
    </w:p>
    <w:p w14:paraId="54D5415E" w14:textId="77777777" w:rsidR="00526554" w:rsidRPr="00BD3A17" w:rsidRDefault="00526554" w:rsidP="004B29CF">
      <w:pPr>
        <w:rPr>
          <w:rFonts w:ascii="Arial" w:hAnsi="Arial" w:cs="Arial"/>
          <w:sz w:val="24"/>
          <w:szCs w:val="24"/>
        </w:rPr>
      </w:pPr>
    </w:p>
    <w:p w14:paraId="27060530" w14:textId="30EB9286"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can deliver social </w:t>
      </w:r>
      <w:r w:rsidR="00036A6A" w:rsidRPr="00BD3A17">
        <w:rPr>
          <w:rFonts w:ascii="Arial" w:hAnsi="Arial" w:cs="Arial"/>
          <w:sz w:val="24"/>
          <w:szCs w:val="24"/>
        </w:rPr>
        <w:t xml:space="preserve">value initiatives </w:t>
      </w:r>
      <w:r w:rsidRPr="00BD3A17">
        <w:rPr>
          <w:rFonts w:ascii="Arial" w:hAnsi="Arial" w:cs="Arial"/>
          <w:sz w:val="24"/>
          <w:szCs w:val="24"/>
        </w:rPr>
        <w:t xml:space="preserve">throughout the contract, based on business need, providing the overall social </w:t>
      </w:r>
      <w:r w:rsidR="00036A6A" w:rsidRPr="00BD3A17">
        <w:rPr>
          <w:rFonts w:ascii="Arial" w:hAnsi="Arial" w:cs="Arial"/>
          <w:sz w:val="24"/>
          <w:szCs w:val="24"/>
        </w:rPr>
        <w:t xml:space="preserve">value </w:t>
      </w:r>
      <w:r w:rsidRPr="00BD3A17">
        <w:rPr>
          <w:rFonts w:ascii="Arial" w:hAnsi="Arial" w:cs="Arial"/>
          <w:sz w:val="24"/>
          <w:szCs w:val="24"/>
        </w:rPr>
        <w:t>requirement as outlined in this Schedule is delivered withi</w:t>
      </w:r>
      <w:r w:rsidR="004B29CF" w:rsidRPr="00BD3A17">
        <w:rPr>
          <w:rFonts w:ascii="Arial" w:hAnsi="Arial" w:cs="Arial"/>
          <w:sz w:val="24"/>
          <w:szCs w:val="24"/>
        </w:rPr>
        <w:t>n the lifetime of the contract.</w:t>
      </w:r>
    </w:p>
    <w:p w14:paraId="2D01CF51" w14:textId="5860F9F1"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must only count towards their Social Value points target those activities that have been delivered as a direct result of the social </w:t>
      </w:r>
      <w:r w:rsidR="00036A6A" w:rsidRPr="00BD3A17">
        <w:rPr>
          <w:rFonts w:ascii="Arial" w:hAnsi="Arial" w:cs="Arial"/>
          <w:sz w:val="24"/>
          <w:szCs w:val="24"/>
        </w:rPr>
        <w:t xml:space="preserve">value </w:t>
      </w:r>
      <w:r w:rsidRPr="00BD3A17">
        <w:rPr>
          <w:rFonts w:ascii="Arial" w:hAnsi="Arial" w:cs="Arial"/>
          <w:sz w:val="24"/>
          <w:szCs w:val="24"/>
        </w:rPr>
        <w:t xml:space="preserve">requirements set out in this Schedule. </w:t>
      </w:r>
    </w:p>
    <w:p w14:paraId="397B17D7" w14:textId="77777777" w:rsidR="00FC5C09" w:rsidRPr="00D73982" w:rsidRDefault="00FC5C09" w:rsidP="00FC5C09">
      <w:pPr>
        <w:spacing w:after="120"/>
        <w:ind w:right="34"/>
        <w:jc w:val="both"/>
        <w:rPr>
          <w:rFonts w:ascii="Arial" w:hAnsi="Arial" w:cs="Arial"/>
          <w:sz w:val="24"/>
          <w:szCs w:val="24"/>
          <w:lang w:val="en-US"/>
        </w:rPr>
      </w:pPr>
    </w:p>
    <w:p w14:paraId="424E5C89" w14:textId="77777777" w:rsidR="00FC5C09" w:rsidRPr="00D73982" w:rsidRDefault="00FC5C09" w:rsidP="00193CA8">
      <w:pPr>
        <w:pStyle w:val="Heading2"/>
        <w:rPr>
          <w:rFonts w:ascii="Arial" w:hAnsi="Arial" w:cs="Arial"/>
          <w:sz w:val="24"/>
          <w:szCs w:val="24"/>
          <w:lang w:val="en-US"/>
        </w:rPr>
      </w:pPr>
      <w:r w:rsidRPr="00D73982">
        <w:rPr>
          <w:rFonts w:ascii="Arial" w:hAnsi="Arial" w:cs="Arial"/>
          <w:sz w:val="24"/>
          <w:szCs w:val="24"/>
          <w:lang w:val="en-US"/>
        </w:rPr>
        <w:t>3.1</w:t>
      </w:r>
      <w:r w:rsidRPr="00D73982">
        <w:rPr>
          <w:rFonts w:ascii="Arial" w:hAnsi="Arial" w:cs="Arial"/>
          <w:sz w:val="24"/>
          <w:szCs w:val="24"/>
          <w:lang w:val="en-US"/>
        </w:rPr>
        <w:tab/>
        <w:t>Social Value Points Matrix</w:t>
      </w:r>
    </w:p>
    <w:p w14:paraId="37FFCFEC" w14:textId="3DF774A4" w:rsidR="00FC5C09" w:rsidRPr="00D73982" w:rsidRDefault="006711A6" w:rsidP="004B29CF">
      <w:pPr>
        <w:rPr>
          <w:rFonts w:ascii="Arial" w:hAnsi="Arial" w:cs="Arial"/>
          <w:i/>
          <w:sz w:val="24"/>
          <w:szCs w:val="24"/>
        </w:rPr>
      </w:pPr>
      <w:r w:rsidRPr="00D73982">
        <w:rPr>
          <w:rFonts w:ascii="Arial" w:hAnsi="Arial" w:cs="Arial"/>
          <w:i/>
          <w:sz w:val="24"/>
          <w:szCs w:val="24"/>
          <w:highlight w:val="yellow"/>
        </w:rPr>
        <w:t xml:space="preserve"> </w:t>
      </w:r>
      <w:r w:rsidR="00FC5C09" w:rsidRPr="00D73982">
        <w:rPr>
          <w:rFonts w:ascii="Arial" w:hAnsi="Arial" w:cs="Arial"/>
          <w:i/>
          <w:sz w:val="24"/>
          <w:szCs w:val="24"/>
          <w:highlight w:val="yellow"/>
        </w:rPr>
        <w:t>[</w:t>
      </w:r>
      <w:r w:rsidR="00FC5C09" w:rsidRPr="00B51339">
        <w:rPr>
          <w:rFonts w:ascii="Arial" w:hAnsi="Arial" w:cs="Arial"/>
          <w:i/>
          <w:sz w:val="24"/>
          <w:szCs w:val="24"/>
          <w:highlight w:val="yellow"/>
        </w:rPr>
        <w:t>delet</w:t>
      </w:r>
      <w:r w:rsidR="004A5974">
        <w:rPr>
          <w:rFonts w:ascii="Arial" w:hAnsi="Arial" w:cs="Arial"/>
          <w:i/>
          <w:sz w:val="24"/>
          <w:szCs w:val="24"/>
          <w:highlight w:val="yellow"/>
        </w:rPr>
        <w:t xml:space="preserve">e rows as appropriate </w:t>
      </w:r>
      <w:r w:rsidR="00B51339" w:rsidRPr="00B51339">
        <w:rPr>
          <w:rFonts w:ascii="Arial" w:hAnsi="Arial" w:cs="Arial"/>
          <w:i/>
          <w:sz w:val="24"/>
          <w:szCs w:val="24"/>
          <w:highlight w:val="yellow"/>
        </w:rPr>
        <w:t xml:space="preserve">if priority groups have </w:t>
      </w:r>
      <w:r w:rsidR="004A5974">
        <w:rPr>
          <w:rFonts w:ascii="Arial" w:hAnsi="Arial" w:cs="Arial"/>
          <w:i/>
          <w:sz w:val="24"/>
          <w:szCs w:val="24"/>
          <w:highlight w:val="yellow"/>
        </w:rPr>
        <w:t xml:space="preserve">not </w:t>
      </w:r>
      <w:r w:rsidR="00B51339" w:rsidRPr="00B51339">
        <w:rPr>
          <w:rFonts w:ascii="Arial" w:hAnsi="Arial" w:cs="Arial"/>
          <w:i/>
          <w:sz w:val="24"/>
          <w:szCs w:val="24"/>
          <w:highlight w:val="yellow"/>
        </w:rPr>
        <w:t>been included in the contract</w:t>
      </w:r>
      <w:r w:rsidR="00FC5C09" w:rsidRPr="00B51339">
        <w:rPr>
          <w:rFonts w:ascii="Arial" w:hAnsi="Arial" w:cs="Arial"/>
          <w:i/>
          <w:sz w:val="24"/>
          <w:szCs w:val="24"/>
          <w:highlight w:val="yellow"/>
        </w:rPr>
        <w:t>]:</w:t>
      </w:r>
    </w:p>
    <w:p w14:paraId="594290BE" w14:textId="77777777" w:rsidR="006711A6" w:rsidRDefault="006711A6" w:rsidP="004B29CF">
      <w:pPr>
        <w:rPr>
          <w:rFonts w:ascii="Arial" w:hAnsi="Arial" w:cs="Arial"/>
          <w:i/>
          <w:sz w:val="24"/>
          <w:szCs w:val="24"/>
        </w:rPr>
      </w:pPr>
    </w:p>
    <w:p w14:paraId="6244593A" w14:textId="127F02DB" w:rsidR="00671376" w:rsidRDefault="00DF1694" w:rsidP="004B29CF">
      <w:pPr>
        <w:rPr>
          <w:rFonts w:ascii="Arial" w:hAnsi="Arial" w:cs="Arial"/>
          <w:i/>
          <w:sz w:val="24"/>
          <w:szCs w:val="24"/>
        </w:rPr>
      </w:pPr>
      <w:r>
        <w:rPr>
          <w:rFonts w:ascii="Arial" w:hAnsi="Arial" w:cs="Arial"/>
          <w:i/>
          <w:sz w:val="24"/>
          <w:szCs w:val="24"/>
        </w:rPr>
        <w:t>M - Denotes Mandatory Requirement</w:t>
      </w:r>
    </w:p>
    <w:tbl>
      <w:tblPr>
        <w:tblStyle w:val="TableGrid1"/>
        <w:tblW w:w="9493" w:type="dxa"/>
        <w:tblLayout w:type="fixed"/>
        <w:tblLook w:val="04A0" w:firstRow="1" w:lastRow="0" w:firstColumn="1" w:lastColumn="0" w:noHBand="0" w:noVBand="1"/>
      </w:tblPr>
      <w:tblGrid>
        <w:gridCol w:w="1838"/>
        <w:gridCol w:w="2693"/>
        <w:gridCol w:w="2127"/>
        <w:gridCol w:w="1417"/>
        <w:gridCol w:w="1418"/>
      </w:tblGrid>
      <w:tr w:rsidR="00B51339" w:rsidRPr="00671376" w14:paraId="645F2690" w14:textId="77777777" w:rsidTr="007F5609">
        <w:trPr>
          <w:trHeight w:val="608"/>
        </w:trPr>
        <w:tc>
          <w:tcPr>
            <w:tcW w:w="9493" w:type="dxa"/>
            <w:gridSpan w:val="5"/>
            <w:vAlign w:val="center"/>
          </w:tcPr>
          <w:p w14:paraId="1E560088"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lastRenderedPageBreak/>
              <w:t>THEME 1: Increasing secure employment and skills</w:t>
            </w:r>
          </w:p>
        </w:tc>
      </w:tr>
      <w:tr w:rsidR="00B51339" w:rsidRPr="00671376" w14:paraId="30E875D7" w14:textId="77777777" w:rsidTr="007F5609">
        <w:trPr>
          <w:trHeight w:val="263"/>
        </w:trPr>
        <w:tc>
          <w:tcPr>
            <w:tcW w:w="1838" w:type="dxa"/>
            <w:hideMark/>
          </w:tcPr>
          <w:p w14:paraId="31575541"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 xml:space="preserve">PFG OUTCOMES </w:t>
            </w:r>
          </w:p>
        </w:tc>
        <w:tc>
          <w:tcPr>
            <w:tcW w:w="2693" w:type="dxa"/>
            <w:noWrap/>
            <w:hideMark/>
          </w:tcPr>
          <w:p w14:paraId="7E6E6A83"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SOCIAL VALUE INDICATOR</w:t>
            </w:r>
          </w:p>
        </w:tc>
        <w:tc>
          <w:tcPr>
            <w:tcW w:w="2127" w:type="dxa"/>
            <w:hideMark/>
          </w:tcPr>
          <w:p w14:paraId="6CF923DD"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SOCIAL VALUE INITIATIVES</w:t>
            </w:r>
          </w:p>
        </w:tc>
        <w:tc>
          <w:tcPr>
            <w:tcW w:w="1417" w:type="dxa"/>
          </w:tcPr>
          <w:p w14:paraId="2CE1D44A"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AMOUNT</w:t>
            </w:r>
          </w:p>
        </w:tc>
        <w:tc>
          <w:tcPr>
            <w:tcW w:w="1418" w:type="dxa"/>
          </w:tcPr>
          <w:p w14:paraId="6E99F039"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 xml:space="preserve">SOCIAL VALUE POINTS </w:t>
            </w:r>
          </w:p>
          <w:p w14:paraId="22A1B6A4" w14:textId="77777777" w:rsidR="00B51339" w:rsidRPr="00B51339" w:rsidRDefault="00B51339" w:rsidP="007F5609">
            <w:pPr>
              <w:spacing w:line="240" w:lineRule="auto"/>
              <w:rPr>
                <w:rFonts w:ascii="Arial" w:hAnsi="Arial" w:cs="Arial"/>
                <w:b/>
                <w:bCs/>
                <w:sz w:val="24"/>
                <w:szCs w:val="24"/>
              </w:rPr>
            </w:pPr>
            <w:r w:rsidRPr="00B51339">
              <w:rPr>
                <w:rFonts w:ascii="Arial" w:hAnsi="Arial" w:cs="Arial"/>
                <w:b/>
                <w:bCs/>
                <w:sz w:val="24"/>
                <w:szCs w:val="24"/>
              </w:rPr>
              <w:t>(pro rata)</w:t>
            </w:r>
          </w:p>
        </w:tc>
      </w:tr>
      <w:tr w:rsidR="00573052" w:rsidRPr="00671376" w14:paraId="3ADB1378" w14:textId="77777777" w:rsidTr="004A5974">
        <w:trPr>
          <w:trHeight w:val="2208"/>
        </w:trPr>
        <w:tc>
          <w:tcPr>
            <w:tcW w:w="1838" w:type="dxa"/>
            <w:vMerge w:val="restart"/>
            <w:hideMark/>
          </w:tcPr>
          <w:p w14:paraId="60FD7EC9" w14:textId="77777777" w:rsidR="00573052" w:rsidRPr="00B51339" w:rsidRDefault="00573052" w:rsidP="007F5609">
            <w:pPr>
              <w:numPr>
                <w:ilvl w:val="0"/>
                <w:numId w:val="55"/>
              </w:numPr>
              <w:spacing w:after="120" w:line="240" w:lineRule="auto"/>
              <w:ind w:left="454"/>
              <w:rPr>
                <w:rFonts w:ascii="Arial" w:hAnsi="Arial" w:cs="Arial"/>
                <w:b/>
                <w:bCs/>
                <w:sz w:val="24"/>
                <w:szCs w:val="24"/>
              </w:rPr>
            </w:pPr>
            <w:r w:rsidRPr="00B51339">
              <w:rPr>
                <w:rFonts w:ascii="Arial" w:hAnsi="Arial" w:cs="Arial"/>
                <w:b/>
                <w:bCs/>
                <w:sz w:val="24"/>
                <w:szCs w:val="24"/>
              </w:rPr>
              <w:t>Our economy is globally competitive, regionally balanced and carbon-</w:t>
            </w:r>
            <w:proofErr w:type="gramStart"/>
            <w:r w:rsidRPr="00B51339">
              <w:rPr>
                <w:rFonts w:ascii="Arial" w:hAnsi="Arial" w:cs="Arial"/>
                <w:b/>
                <w:bCs/>
                <w:sz w:val="24"/>
                <w:szCs w:val="24"/>
              </w:rPr>
              <w:t>neutral</w:t>
            </w:r>
            <w:proofErr w:type="gramEnd"/>
            <w:r w:rsidRPr="00B51339">
              <w:rPr>
                <w:rFonts w:ascii="Arial" w:hAnsi="Arial" w:cs="Arial"/>
                <w:b/>
                <w:bCs/>
                <w:sz w:val="24"/>
                <w:szCs w:val="24"/>
              </w:rPr>
              <w:t xml:space="preserve">                  </w:t>
            </w:r>
          </w:p>
          <w:p w14:paraId="77F5E25F" w14:textId="77777777" w:rsidR="00573052" w:rsidRPr="00B51339" w:rsidRDefault="00573052" w:rsidP="007F5609">
            <w:pPr>
              <w:numPr>
                <w:ilvl w:val="0"/>
                <w:numId w:val="55"/>
              </w:numPr>
              <w:spacing w:after="120" w:line="240" w:lineRule="auto"/>
              <w:ind w:left="454"/>
              <w:rPr>
                <w:rFonts w:ascii="Arial" w:hAnsi="Arial" w:cs="Arial"/>
                <w:b/>
                <w:bCs/>
                <w:sz w:val="24"/>
                <w:szCs w:val="24"/>
              </w:rPr>
            </w:pPr>
            <w:r w:rsidRPr="00B51339">
              <w:rPr>
                <w:rFonts w:ascii="Arial" w:hAnsi="Arial" w:cs="Arial"/>
                <w:b/>
                <w:bCs/>
                <w:sz w:val="24"/>
                <w:szCs w:val="24"/>
              </w:rPr>
              <w:t xml:space="preserve">We have an equal and inclusive society where everyone is valued and treated with </w:t>
            </w:r>
            <w:proofErr w:type="gramStart"/>
            <w:r w:rsidRPr="00B51339">
              <w:rPr>
                <w:rFonts w:ascii="Arial" w:hAnsi="Arial" w:cs="Arial"/>
                <w:b/>
                <w:bCs/>
                <w:sz w:val="24"/>
                <w:szCs w:val="24"/>
              </w:rPr>
              <w:t>respect</w:t>
            </w:r>
            <w:proofErr w:type="gramEnd"/>
          </w:p>
          <w:p w14:paraId="2EFA524B" w14:textId="77777777" w:rsidR="00573052" w:rsidRPr="00B51339" w:rsidRDefault="00573052" w:rsidP="007F5609">
            <w:pPr>
              <w:numPr>
                <w:ilvl w:val="0"/>
                <w:numId w:val="55"/>
              </w:numPr>
              <w:spacing w:after="120" w:line="240" w:lineRule="auto"/>
              <w:ind w:left="454"/>
              <w:rPr>
                <w:rFonts w:ascii="Arial" w:hAnsi="Arial" w:cs="Arial"/>
                <w:b/>
                <w:bCs/>
                <w:sz w:val="24"/>
                <w:szCs w:val="24"/>
              </w:rPr>
            </w:pPr>
            <w:r w:rsidRPr="00B51339">
              <w:rPr>
                <w:rFonts w:ascii="Arial" w:hAnsi="Arial" w:cs="Arial"/>
                <w:b/>
                <w:bCs/>
                <w:sz w:val="24"/>
                <w:szCs w:val="24"/>
              </w:rPr>
              <w:t xml:space="preserve">Everyone can reach their </w:t>
            </w:r>
            <w:proofErr w:type="gramStart"/>
            <w:r w:rsidRPr="00B51339">
              <w:rPr>
                <w:rFonts w:ascii="Arial" w:hAnsi="Arial" w:cs="Arial"/>
                <w:b/>
                <w:bCs/>
                <w:sz w:val="24"/>
                <w:szCs w:val="24"/>
              </w:rPr>
              <w:t>potential</w:t>
            </w:r>
            <w:proofErr w:type="gramEnd"/>
            <w:r w:rsidRPr="00B51339">
              <w:rPr>
                <w:rFonts w:ascii="Arial" w:hAnsi="Arial" w:cs="Arial"/>
                <w:b/>
                <w:bCs/>
                <w:sz w:val="24"/>
                <w:szCs w:val="24"/>
              </w:rPr>
              <w:t xml:space="preserve">                     </w:t>
            </w:r>
          </w:p>
          <w:p w14:paraId="5433E3C8" w14:textId="77777777" w:rsidR="00573052" w:rsidRPr="00B51339" w:rsidRDefault="00573052" w:rsidP="007F5609">
            <w:pPr>
              <w:numPr>
                <w:ilvl w:val="0"/>
                <w:numId w:val="55"/>
              </w:numPr>
              <w:spacing w:after="120" w:line="240" w:lineRule="auto"/>
              <w:ind w:left="454"/>
              <w:rPr>
                <w:rFonts w:ascii="Arial" w:hAnsi="Arial" w:cs="Arial"/>
                <w:sz w:val="24"/>
                <w:szCs w:val="24"/>
              </w:rPr>
            </w:pPr>
            <w:r w:rsidRPr="00B51339">
              <w:rPr>
                <w:rFonts w:ascii="Arial" w:hAnsi="Arial" w:cs="Arial"/>
                <w:b/>
                <w:bCs/>
                <w:sz w:val="24"/>
                <w:szCs w:val="24"/>
              </w:rPr>
              <w:t xml:space="preserve">People want to live, work and visit </w:t>
            </w:r>
            <w:proofErr w:type="gramStart"/>
            <w:r w:rsidRPr="00B51339">
              <w:rPr>
                <w:rFonts w:ascii="Arial" w:hAnsi="Arial" w:cs="Arial"/>
                <w:b/>
                <w:bCs/>
                <w:sz w:val="24"/>
                <w:szCs w:val="24"/>
              </w:rPr>
              <w:t>here</w:t>
            </w:r>
            <w:proofErr w:type="gramEnd"/>
          </w:p>
          <w:p w14:paraId="65B65602" w14:textId="77777777" w:rsidR="00573052" w:rsidRPr="00B51339" w:rsidRDefault="00573052" w:rsidP="007F5609">
            <w:pPr>
              <w:spacing w:line="240" w:lineRule="auto"/>
              <w:rPr>
                <w:rFonts w:ascii="Arial" w:hAnsi="Arial" w:cs="Arial"/>
                <w:b/>
                <w:bCs/>
                <w:sz w:val="24"/>
                <w:szCs w:val="24"/>
              </w:rPr>
            </w:pPr>
            <w:r w:rsidRPr="00B51339">
              <w:rPr>
                <w:rFonts w:ascii="Arial" w:hAnsi="Arial" w:cs="Arial"/>
                <w:sz w:val="24"/>
                <w:szCs w:val="24"/>
              </w:rPr>
              <w:t> </w:t>
            </w:r>
          </w:p>
        </w:tc>
        <w:tc>
          <w:tcPr>
            <w:tcW w:w="2693" w:type="dxa"/>
            <w:vMerge w:val="restart"/>
            <w:hideMark/>
          </w:tcPr>
          <w:p w14:paraId="1F0E6937" w14:textId="77777777" w:rsidR="00573052" w:rsidRPr="00B51339" w:rsidRDefault="00573052" w:rsidP="007F5609">
            <w:pPr>
              <w:numPr>
                <w:ilvl w:val="1"/>
                <w:numId w:val="56"/>
              </w:numPr>
              <w:spacing w:line="240" w:lineRule="auto"/>
              <w:contextualSpacing/>
              <w:rPr>
                <w:rFonts w:ascii="Arial" w:hAnsi="Arial" w:cs="Arial"/>
                <w:b/>
                <w:bCs/>
                <w:sz w:val="24"/>
                <w:szCs w:val="24"/>
              </w:rPr>
            </w:pPr>
            <w:r w:rsidRPr="00B51339">
              <w:rPr>
                <w:rFonts w:ascii="Arial" w:hAnsi="Arial" w:cs="Arial"/>
                <w:b/>
                <w:bCs/>
                <w:sz w:val="24"/>
                <w:szCs w:val="24"/>
              </w:rPr>
              <w:t xml:space="preserve">Create employment, retraining and other return to work opportunities for those furthest from the labour </w:t>
            </w:r>
            <w:proofErr w:type="gramStart"/>
            <w:r w:rsidRPr="00B51339">
              <w:rPr>
                <w:rFonts w:ascii="Arial" w:hAnsi="Arial" w:cs="Arial"/>
                <w:b/>
                <w:bCs/>
                <w:sz w:val="24"/>
                <w:szCs w:val="24"/>
              </w:rPr>
              <w:t>market</w:t>
            </w:r>
            <w:proofErr w:type="gramEnd"/>
            <w:r w:rsidRPr="00B51339">
              <w:rPr>
                <w:rFonts w:ascii="Arial" w:hAnsi="Arial" w:cs="Arial"/>
                <w:b/>
                <w:bCs/>
                <w:sz w:val="24"/>
                <w:szCs w:val="24"/>
              </w:rPr>
              <w:t xml:space="preserve"> </w:t>
            </w:r>
          </w:p>
          <w:p w14:paraId="06E71855" w14:textId="77777777" w:rsidR="00573052" w:rsidRDefault="00573052" w:rsidP="007F5609">
            <w:pPr>
              <w:spacing w:line="240" w:lineRule="auto"/>
              <w:ind w:left="360"/>
              <w:contextualSpacing/>
              <w:rPr>
                <w:rFonts w:ascii="Arial" w:hAnsi="Arial" w:cs="Arial"/>
                <w:b/>
                <w:bCs/>
                <w:sz w:val="24"/>
                <w:szCs w:val="24"/>
              </w:rPr>
            </w:pPr>
          </w:p>
          <w:p w14:paraId="50C8E34B" w14:textId="41894521" w:rsidR="00573052" w:rsidRPr="008E00D8" w:rsidRDefault="00573052" w:rsidP="008E00D8">
            <w:pPr>
              <w:pStyle w:val="ListParagraph"/>
              <w:numPr>
                <w:ilvl w:val="1"/>
                <w:numId w:val="56"/>
              </w:numPr>
              <w:spacing w:line="240" w:lineRule="auto"/>
              <w:rPr>
                <w:rFonts w:ascii="Arial" w:hAnsi="Arial" w:cs="Arial"/>
                <w:b/>
                <w:bCs/>
                <w:sz w:val="24"/>
                <w:szCs w:val="24"/>
              </w:rPr>
            </w:pPr>
            <w:r w:rsidRPr="008E00D8">
              <w:rPr>
                <w:rFonts w:ascii="Arial" w:hAnsi="Arial" w:cs="Arial"/>
                <w:b/>
                <w:bCs/>
                <w:sz w:val="24"/>
                <w:szCs w:val="24"/>
              </w:rPr>
              <w:t xml:space="preserve">Create employment opportunities particularly for those who face barriers to employment and/or who are located in deprived </w:t>
            </w:r>
            <w:proofErr w:type="gramStart"/>
            <w:r w:rsidRPr="008E00D8">
              <w:rPr>
                <w:rFonts w:ascii="Arial" w:hAnsi="Arial" w:cs="Arial"/>
                <w:b/>
                <w:bCs/>
                <w:sz w:val="24"/>
                <w:szCs w:val="24"/>
              </w:rPr>
              <w:t>areas</w:t>
            </w:r>
            <w:proofErr w:type="gramEnd"/>
          </w:p>
          <w:p w14:paraId="44A22BC1" w14:textId="77777777" w:rsidR="00573052" w:rsidRPr="008E00D8" w:rsidRDefault="00573052" w:rsidP="008E00D8">
            <w:pPr>
              <w:pStyle w:val="ListParagraph"/>
              <w:rPr>
                <w:rFonts w:ascii="Arial" w:hAnsi="Arial" w:cs="Arial"/>
                <w:b/>
                <w:bCs/>
                <w:sz w:val="24"/>
                <w:szCs w:val="24"/>
              </w:rPr>
            </w:pPr>
          </w:p>
          <w:p w14:paraId="23EFCC9C" w14:textId="77777777" w:rsidR="00573052" w:rsidRPr="008E00D8" w:rsidRDefault="00573052" w:rsidP="008E00D8">
            <w:pPr>
              <w:spacing w:line="240" w:lineRule="auto"/>
              <w:rPr>
                <w:rFonts w:ascii="Arial" w:hAnsi="Arial" w:cs="Arial"/>
                <w:b/>
                <w:bCs/>
                <w:sz w:val="24"/>
                <w:szCs w:val="24"/>
              </w:rPr>
            </w:pPr>
          </w:p>
          <w:p w14:paraId="6A9D34F1" w14:textId="77777777" w:rsidR="00573052" w:rsidRPr="00B51339" w:rsidRDefault="00573052" w:rsidP="007F5609">
            <w:pPr>
              <w:spacing w:line="240" w:lineRule="auto"/>
              <w:ind w:left="317" w:hanging="283"/>
              <w:contextualSpacing/>
              <w:rPr>
                <w:rFonts w:ascii="Arial" w:hAnsi="Arial" w:cs="Arial"/>
                <w:b/>
                <w:bCs/>
                <w:sz w:val="24"/>
                <w:szCs w:val="24"/>
              </w:rPr>
            </w:pPr>
            <w:r w:rsidRPr="00B51339">
              <w:rPr>
                <w:rFonts w:ascii="Arial" w:hAnsi="Arial" w:cs="Arial"/>
                <w:b/>
                <w:bCs/>
                <w:sz w:val="24"/>
                <w:szCs w:val="24"/>
              </w:rPr>
              <w:t xml:space="preserve">1.3 Create employment and training opportunities in industries with known skills shortages or in high growth </w:t>
            </w:r>
            <w:proofErr w:type="gramStart"/>
            <w:r w:rsidRPr="00B51339">
              <w:rPr>
                <w:rFonts w:ascii="Arial" w:hAnsi="Arial" w:cs="Arial"/>
                <w:b/>
                <w:bCs/>
                <w:sz w:val="24"/>
                <w:szCs w:val="24"/>
              </w:rPr>
              <w:t>sectors</w:t>
            </w:r>
            <w:proofErr w:type="gramEnd"/>
          </w:p>
          <w:p w14:paraId="2C04E701" w14:textId="77777777" w:rsidR="00573052" w:rsidRPr="00B51339" w:rsidRDefault="00573052" w:rsidP="007F5609">
            <w:pPr>
              <w:spacing w:line="240" w:lineRule="auto"/>
              <w:ind w:left="360"/>
              <w:contextualSpacing/>
              <w:rPr>
                <w:rFonts w:ascii="Arial" w:hAnsi="Arial" w:cs="Arial"/>
                <w:b/>
                <w:bCs/>
                <w:sz w:val="24"/>
                <w:szCs w:val="24"/>
              </w:rPr>
            </w:pPr>
          </w:p>
          <w:p w14:paraId="531EE8F4" w14:textId="77777777" w:rsidR="00573052" w:rsidRPr="00B51339" w:rsidRDefault="00573052" w:rsidP="007F5609">
            <w:pPr>
              <w:spacing w:line="240" w:lineRule="auto"/>
              <w:rPr>
                <w:rFonts w:ascii="Arial" w:hAnsi="Arial" w:cs="Arial"/>
                <w:b/>
                <w:bCs/>
                <w:sz w:val="24"/>
                <w:szCs w:val="24"/>
              </w:rPr>
            </w:pPr>
          </w:p>
        </w:tc>
        <w:tc>
          <w:tcPr>
            <w:tcW w:w="2127" w:type="dxa"/>
            <w:hideMark/>
          </w:tcPr>
          <w:p w14:paraId="63DBBF71" w14:textId="150BD96D"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 xml:space="preserve">Paid employment </w:t>
            </w:r>
            <w:r w:rsidR="00D9056F">
              <w:rPr>
                <w:rFonts w:ascii="Arial" w:hAnsi="Arial" w:cs="Arial"/>
                <w:sz w:val="24"/>
                <w:szCs w:val="24"/>
              </w:rPr>
              <w:t>for people who are Long Term Unemployed</w:t>
            </w:r>
          </w:p>
          <w:p w14:paraId="004C33FC" w14:textId="77777777" w:rsidR="00573052" w:rsidRPr="00B51339" w:rsidRDefault="00573052" w:rsidP="007F5609">
            <w:pPr>
              <w:spacing w:line="240" w:lineRule="auto"/>
              <w:rPr>
                <w:rFonts w:ascii="Arial" w:hAnsi="Arial" w:cs="Arial"/>
                <w:sz w:val="24"/>
                <w:szCs w:val="24"/>
              </w:rPr>
            </w:pPr>
          </w:p>
        </w:tc>
        <w:tc>
          <w:tcPr>
            <w:tcW w:w="1417" w:type="dxa"/>
          </w:tcPr>
          <w:p w14:paraId="20AF18E2" w14:textId="68F8B289" w:rsidR="00573052" w:rsidRPr="00B51339" w:rsidRDefault="00573052" w:rsidP="001B67B7">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8" w:type="dxa"/>
          </w:tcPr>
          <w:p w14:paraId="785A4A23"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75</w:t>
            </w:r>
          </w:p>
        </w:tc>
      </w:tr>
      <w:tr w:rsidR="00573052" w:rsidRPr="00671376" w14:paraId="79B66115" w14:textId="77777777" w:rsidTr="007F5609">
        <w:trPr>
          <w:trHeight w:val="337"/>
        </w:trPr>
        <w:tc>
          <w:tcPr>
            <w:tcW w:w="1838" w:type="dxa"/>
            <w:vMerge/>
          </w:tcPr>
          <w:p w14:paraId="19E9199B"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1E882182" w14:textId="77777777" w:rsidR="00573052" w:rsidRPr="00B51339" w:rsidRDefault="00573052" w:rsidP="007F5609">
            <w:pPr>
              <w:spacing w:line="240" w:lineRule="auto"/>
              <w:rPr>
                <w:rFonts w:ascii="Arial" w:hAnsi="Arial" w:cs="Arial"/>
                <w:b/>
                <w:bCs/>
                <w:sz w:val="24"/>
                <w:szCs w:val="24"/>
              </w:rPr>
            </w:pPr>
          </w:p>
        </w:tc>
        <w:tc>
          <w:tcPr>
            <w:tcW w:w="2127" w:type="dxa"/>
          </w:tcPr>
          <w:p w14:paraId="677A35AA" w14:textId="67075D33"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Paid employment – priority group</w:t>
            </w:r>
          </w:p>
        </w:tc>
        <w:tc>
          <w:tcPr>
            <w:tcW w:w="1417" w:type="dxa"/>
          </w:tcPr>
          <w:p w14:paraId="2EFA7B87" w14:textId="77777777" w:rsidR="00573052" w:rsidRDefault="00573052" w:rsidP="001B67B7">
            <w:pPr>
              <w:spacing w:line="240" w:lineRule="auto"/>
              <w:rPr>
                <w:rFonts w:ascii="Arial" w:hAnsi="Arial" w:cs="Arial"/>
                <w:b/>
                <w:sz w:val="24"/>
                <w:szCs w:val="24"/>
              </w:rPr>
            </w:pPr>
            <w:r w:rsidRPr="00B51339">
              <w:rPr>
                <w:rFonts w:ascii="Arial" w:hAnsi="Arial" w:cs="Arial"/>
                <w:sz w:val="24"/>
                <w:szCs w:val="24"/>
              </w:rPr>
              <w:t xml:space="preserve">52 person weeks FTE </w:t>
            </w:r>
          </w:p>
          <w:p w14:paraId="5669B8DC" w14:textId="4282CCE0" w:rsidR="001B67B7" w:rsidRPr="00B51339" w:rsidRDefault="001B67B7" w:rsidP="001B67B7">
            <w:pPr>
              <w:spacing w:line="240" w:lineRule="auto"/>
              <w:rPr>
                <w:rFonts w:ascii="Arial" w:hAnsi="Arial" w:cs="Arial"/>
                <w:sz w:val="24"/>
                <w:szCs w:val="24"/>
              </w:rPr>
            </w:pPr>
          </w:p>
        </w:tc>
        <w:tc>
          <w:tcPr>
            <w:tcW w:w="1418" w:type="dxa"/>
          </w:tcPr>
          <w:p w14:paraId="30E5C4A9" w14:textId="6C8F6F85" w:rsidR="00573052" w:rsidRPr="00B51339" w:rsidRDefault="00573052" w:rsidP="007F5609">
            <w:pPr>
              <w:spacing w:line="240" w:lineRule="auto"/>
              <w:rPr>
                <w:rFonts w:ascii="Arial" w:hAnsi="Arial" w:cs="Arial"/>
                <w:sz w:val="24"/>
                <w:szCs w:val="24"/>
              </w:rPr>
            </w:pPr>
            <w:r>
              <w:rPr>
                <w:rFonts w:ascii="Arial" w:hAnsi="Arial" w:cs="Arial"/>
                <w:sz w:val="24"/>
                <w:szCs w:val="24"/>
              </w:rPr>
              <w:t>90</w:t>
            </w:r>
          </w:p>
        </w:tc>
      </w:tr>
      <w:tr w:rsidR="00573052" w:rsidRPr="00671376" w14:paraId="54AD54B9" w14:textId="77777777" w:rsidTr="007F5609">
        <w:trPr>
          <w:trHeight w:val="337"/>
        </w:trPr>
        <w:tc>
          <w:tcPr>
            <w:tcW w:w="1838" w:type="dxa"/>
            <w:vMerge/>
          </w:tcPr>
          <w:p w14:paraId="44139AA5" w14:textId="31E05C3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3F208DA6" w14:textId="77777777" w:rsidR="00573052" w:rsidRPr="00B51339" w:rsidRDefault="00573052" w:rsidP="007F5609">
            <w:pPr>
              <w:spacing w:line="240" w:lineRule="auto"/>
              <w:rPr>
                <w:rFonts w:ascii="Arial" w:hAnsi="Arial" w:cs="Arial"/>
                <w:b/>
                <w:bCs/>
                <w:sz w:val="24"/>
                <w:szCs w:val="24"/>
              </w:rPr>
            </w:pPr>
          </w:p>
        </w:tc>
        <w:tc>
          <w:tcPr>
            <w:tcW w:w="2127" w:type="dxa"/>
          </w:tcPr>
          <w:p w14:paraId="59766C3B" w14:textId="77777777" w:rsidR="00573052" w:rsidRDefault="00423B84" w:rsidP="00B37547">
            <w:pPr>
              <w:spacing w:line="240" w:lineRule="auto"/>
              <w:rPr>
                <w:rFonts w:ascii="Arial" w:hAnsi="Arial" w:cs="Arial"/>
                <w:sz w:val="24"/>
                <w:szCs w:val="24"/>
              </w:rPr>
            </w:pPr>
            <w:r>
              <w:rPr>
                <w:rFonts w:ascii="Arial" w:hAnsi="Arial" w:cs="Arial"/>
                <w:sz w:val="24"/>
                <w:szCs w:val="24"/>
              </w:rPr>
              <w:t xml:space="preserve">Paid Employment: </w:t>
            </w:r>
            <w:r w:rsidR="00573052">
              <w:rPr>
                <w:rFonts w:ascii="Arial" w:hAnsi="Arial" w:cs="Arial"/>
                <w:sz w:val="24"/>
                <w:szCs w:val="24"/>
              </w:rPr>
              <w:t>Apprentice</w:t>
            </w:r>
          </w:p>
          <w:p w14:paraId="5EE6EDBF" w14:textId="03D9E6C3" w:rsidR="00B826E7" w:rsidRDefault="00B826E7" w:rsidP="00B37547">
            <w:pPr>
              <w:spacing w:line="240" w:lineRule="auto"/>
              <w:rPr>
                <w:rFonts w:ascii="Arial" w:hAnsi="Arial" w:cs="Arial"/>
                <w:sz w:val="24"/>
                <w:szCs w:val="24"/>
              </w:rPr>
            </w:pPr>
          </w:p>
        </w:tc>
        <w:tc>
          <w:tcPr>
            <w:tcW w:w="1417" w:type="dxa"/>
          </w:tcPr>
          <w:p w14:paraId="5C3BAD6C" w14:textId="5A61AED3" w:rsidR="00573052" w:rsidRPr="00B51339" w:rsidRDefault="00573052" w:rsidP="001B67B7">
            <w:pPr>
              <w:spacing w:line="240" w:lineRule="auto"/>
              <w:rPr>
                <w:rFonts w:ascii="Arial" w:hAnsi="Arial" w:cs="Arial"/>
                <w:sz w:val="24"/>
                <w:szCs w:val="24"/>
              </w:rPr>
            </w:pPr>
            <w:r w:rsidRPr="00B51339">
              <w:rPr>
                <w:rFonts w:ascii="Arial" w:hAnsi="Arial" w:cs="Arial"/>
                <w:sz w:val="24"/>
                <w:szCs w:val="24"/>
              </w:rPr>
              <w:t xml:space="preserve">52 person weeks </w:t>
            </w:r>
          </w:p>
        </w:tc>
        <w:tc>
          <w:tcPr>
            <w:tcW w:w="1418" w:type="dxa"/>
          </w:tcPr>
          <w:p w14:paraId="7878FDCB" w14:textId="7D4EB1E6" w:rsidR="00573052" w:rsidDel="00A02538" w:rsidRDefault="00573052" w:rsidP="007F5609">
            <w:pPr>
              <w:spacing w:line="240" w:lineRule="auto"/>
              <w:rPr>
                <w:rFonts w:ascii="Arial" w:hAnsi="Arial" w:cs="Arial"/>
                <w:sz w:val="24"/>
                <w:szCs w:val="24"/>
              </w:rPr>
            </w:pPr>
            <w:r>
              <w:rPr>
                <w:rFonts w:ascii="Arial" w:hAnsi="Arial" w:cs="Arial"/>
                <w:sz w:val="24"/>
                <w:szCs w:val="24"/>
              </w:rPr>
              <w:t>75</w:t>
            </w:r>
          </w:p>
        </w:tc>
      </w:tr>
      <w:tr w:rsidR="00475FF3" w:rsidRPr="00671376" w14:paraId="31CC2663" w14:textId="77777777" w:rsidTr="007F5609">
        <w:trPr>
          <w:trHeight w:val="337"/>
        </w:trPr>
        <w:tc>
          <w:tcPr>
            <w:tcW w:w="1838" w:type="dxa"/>
            <w:vMerge/>
          </w:tcPr>
          <w:p w14:paraId="1D2B071D" w14:textId="77777777" w:rsidR="00475FF3" w:rsidRPr="00B51339" w:rsidRDefault="00475FF3" w:rsidP="007F5609">
            <w:pPr>
              <w:numPr>
                <w:ilvl w:val="0"/>
                <w:numId w:val="55"/>
              </w:numPr>
              <w:spacing w:after="120" w:line="240" w:lineRule="auto"/>
              <w:ind w:left="454"/>
              <w:rPr>
                <w:rFonts w:ascii="Arial" w:hAnsi="Arial" w:cs="Arial"/>
                <w:b/>
                <w:bCs/>
                <w:sz w:val="24"/>
                <w:szCs w:val="24"/>
              </w:rPr>
            </w:pPr>
          </w:p>
        </w:tc>
        <w:tc>
          <w:tcPr>
            <w:tcW w:w="2693" w:type="dxa"/>
            <w:vMerge/>
          </w:tcPr>
          <w:p w14:paraId="16BC9404" w14:textId="77777777" w:rsidR="00475FF3" w:rsidRPr="00B51339" w:rsidRDefault="00475FF3" w:rsidP="007F5609">
            <w:pPr>
              <w:spacing w:line="240" w:lineRule="auto"/>
              <w:rPr>
                <w:rFonts w:ascii="Arial" w:hAnsi="Arial" w:cs="Arial"/>
                <w:b/>
                <w:bCs/>
                <w:sz w:val="24"/>
                <w:szCs w:val="24"/>
              </w:rPr>
            </w:pPr>
          </w:p>
        </w:tc>
        <w:tc>
          <w:tcPr>
            <w:tcW w:w="2127" w:type="dxa"/>
          </w:tcPr>
          <w:p w14:paraId="5B8724EF" w14:textId="74CA613B" w:rsidR="00475FF3" w:rsidRDefault="00475FF3" w:rsidP="00B37547">
            <w:pPr>
              <w:spacing w:line="240" w:lineRule="auto"/>
              <w:rPr>
                <w:rFonts w:ascii="Arial" w:hAnsi="Arial" w:cs="Arial"/>
                <w:sz w:val="24"/>
                <w:szCs w:val="24"/>
              </w:rPr>
            </w:pPr>
            <w:r>
              <w:rPr>
                <w:rFonts w:ascii="Arial" w:hAnsi="Arial" w:cs="Arial"/>
                <w:sz w:val="24"/>
                <w:szCs w:val="24"/>
              </w:rPr>
              <w:t>Paid Employment for people who have left education or training in the past 12 months</w:t>
            </w:r>
          </w:p>
        </w:tc>
        <w:tc>
          <w:tcPr>
            <w:tcW w:w="1417" w:type="dxa"/>
          </w:tcPr>
          <w:p w14:paraId="6AA0C99A" w14:textId="4798D4D9" w:rsidR="00475FF3" w:rsidRPr="00B51339" w:rsidRDefault="00475FF3" w:rsidP="001B67B7">
            <w:pPr>
              <w:spacing w:line="240" w:lineRule="auto"/>
              <w:rPr>
                <w:rFonts w:ascii="Arial" w:hAnsi="Arial" w:cs="Arial"/>
                <w:sz w:val="24"/>
                <w:szCs w:val="24"/>
              </w:rPr>
            </w:pPr>
            <w:r w:rsidRPr="00B51339">
              <w:rPr>
                <w:rFonts w:ascii="Arial" w:hAnsi="Arial" w:cs="Arial"/>
                <w:sz w:val="24"/>
                <w:szCs w:val="24"/>
              </w:rPr>
              <w:t>52 person weeks</w:t>
            </w:r>
          </w:p>
        </w:tc>
        <w:tc>
          <w:tcPr>
            <w:tcW w:w="1418" w:type="dxa"/>
          </w:tcPr>
          <w:p w14:paraId="3562FE8D" w14:textId="535DF555" w:rsidR="00475FF3" w:rsidRDefault="00475FF3" w:rsidP="007F5609">
            <w:pPr>
              <w:spacing w:line="240" w:lineRule="auto"/>
              <w:rPr>
                <w:rFonts w:ascii="Arial" w:hAnsi="Arial" w:cs="Arial"/>
                <w:sz w:val="24"/>
                <w:szCs w:val="24"/>
              </w:rPr>
            </w:pPr>
            <w:r>
              <w:rPr>
                <w:rFonts w:ascii="Arial" w:hAnsi="Arial" w:cs="Arial"/>
                <w:sz w:val="24"/>
                <w:szCs w:val="24"/>
              </w:rPr>
              <w:t>50</w:t>
            </w:r>
          </w:p>
        </w:tc>
      </w:tr>
      <w:tr w:rsidR="00573052" w:rsidRPr="00671376" w14:paraId="1AD29BC6" w14:textId="77777777" w:rsidTr="007F5609">
        <w:trPr>
          <w:trHeight w:val="337"/>
        </w:trPr>
        <w:tc>
          <w:tcPr>
            <w:tcW w:w="1838" w:type="dxa"/>
            <w:vMerge/>
          </w:tcPr>
          <w:p w14:paraId="33045222"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47CFC136" w14:textId="77777777" w:rsidR="00573052" w:rsidRPr="00B51339" w:rsidRDefault="00573052" w:rsidP="007F5609">
            <w:pPr>
              <w:spacing w:line="240" w:lineRule="auto"/>
              <w:rPr>
                <w:rFonts w:ascii="Arial" w:hAnsi="Arial" w:cs="Arial"/>
                <w:b/>
                <w:bCs/>
                <w:sz w:val="24"/>
                <w:szCs w:val="24"/>
              </w:rPr>
            </w:pPr>
          </w:p>
        </w:tc>
        <w:tc>
          <w:tcPr>
            <w:tcW w:w="2127" w:type="dxa"/>
          </w:tcPr>
          <w:p w14:paraId="150FC5C3" w14:textId="77777777" w:rsidR="00573052" w:rsidRDefault="00423B84" w:rsidP="004A5974">
            <w:pPr>
              <w:spacing w:line="240" w:lineRule="auto"/>
              <w:rPr>
                <w:rFonts w:ascii="Arial" w:hAnsi="Arial" w:cs="Arial"/>
                <w:sz w:val="24"/>
                <w:szCs w:val="24"/>
              </w:rPr>
            </w:pPr>
            <w:r>
              <w:rPr>
                <w:rFonts w:ascii="Arial" w:hAnsi="Arial" w:cs="Arial"/>
                <w:sz w:val="24"/>
                <w:szCs w:val="24"/>
              </w:rPr>
              <w:t xml:space="preserve">Paid Employment: </w:t>
            </w:r>
            <w:r w:rsidR="00573052" w:rsidRPr="00B51339">
              <w:rPr>
                <w:rFonts w:ascii="Arial" w:hAnsi="Arial" w:cs="Arial"/>
                <w:sz w:val="24"/>
                <w:szCs w:val="24"/>
              </w:rPr>
              <w:t>Student Placement/ Professional trainee</w:t>
            </w:r>
          </w:p>
          <w:p w14:paraId="08340CD0" w14:textId="55FE3A4F" w:rsidR="00B826E7" w:rsidRPr="00B51339" w:rsidRDefault="00B826E7" w:rsidP="004A5974">
            <w:pPr>
              <w:spacing w:line="240" w:lineRule="auto"/>
              <w:rPr>
                <w:rFonts w:ascii="Arial" w:hAnsi="Arial" w:cs="Arial"/>
                <w:sz w:val="24"/>
                <w:szCs w:val="24"/>
              </w:rPr>
            </w:pPr>
          </w:p>
        </w:tc>
        <w:tc>
          <w:tcPr>
            <w:tcW w:w="1417" w:type="dxa"/>
          </w:tcPr>
          <w:p w14:paraId="33F2AD1A" w14:textId="707CCB1D" w:rsidR="00573052" w:rsidRPr="00B51339" w:rsidRDefault="00573052" w:rsidP="001B67B7">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8" w:type="dxa"/>
          </w:tcPr>
          <w:p w14:paraId="7FE78360" w14:textId="1C185DAE" w:rsidR="00573052" w:rsidRPr="00B51339" w:rsidRDefault="00573052" w:rsidP="007F5609">
            <w:pPr>
              <w:spacing w:line="240" w:lineRule="auto"/>
              <w:rPr>
                <w:rFonts w:ascii="Arial" w:hAnsi="Arial" w:cs="Arial"/>
                <w:sz w:val="24"/>
                <w:szCs w:val="24"/>
              </w:rPr>
            </w:pPr>
            <w:r>
              <w:rPr>
                <w:rFonts w:ascii="Arial" w:hAnsi="Arial" w:cs="Arial"/>
                <w:sz w:val="24"/>
                <w:szCs w:val="24"/>
              </w:rPr>
              <w:t>50</w:t>
            </w:r>
          </w:p>
          <w:p w14:paraId="6FA7FE45" w14:textId="77777777" w:rsidR="00573052" w:rsidRPr="00B51339" w:rsidRDefault="00573052" w:rsidP="007F5609">
            <w:pPr>
              <w:spacing w:line="240" w:lineRule="auto"/>
              <w:rPr>
                <w:rFonts w:ascii="Arial" w:hAnsi="Arial" w:cs="Arial"/>
                <w:sz w:val="24"/>
                <w:szCs w:val="24"/>
              </w:rPr>
            </w:pPr>
          </w:p>
        </w:tc>
      </w:tr>
      <w:tr w:rsidR="00573052" w:rsidRPr="00671376" w14:paraId="4AAD56DA" w14:textId="77777777" w:rsidTr="00573052">
        <w:trPr>
          <w:trHeight w:val="841"/>
        </w:trPr>
        <w:tc>
          <w:tcPr>
            <w:tcW w:w="1838" w:type="dxa"/>
            <w:vMerge/>
          </w:tcPr>
          <w:p w14:paraId="1CAEB467"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754B931B" w14:textId="77777777" w:rsidR="00573052" w:rsidRPr="00B51339" w:rsidRDefault="00573052" w:rsidP="007F5609">
            <w:pPr>
              <w:spacing w:line="240" w:lineRule="auto"/>
              <w:rPr>
                <w:rFonts w:ascii="Arial" w:hAnsi="Arial" w:cs="Arial"/>
                <w:b/>
                <w:bCs/>
                <w:sz w:val="24"/>
                <w:szCs w:val="24"/>
              </w:rPr>
            </w:pPr>
          </w:p>
        </w:tc>
        <w:tc>
          <w:tcPr>
            <w:tcW w:w="2127" w:type="dxa"/>
          </w:tcPr>
          <w:p w14:paraId="6F575BC8"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Work placements</w:t>
            </w:r>
          </w:p>
        </w:tc>
        <w:tc>
          <w:tcPr>
            <w:tcW w:w="1417" w:type="dxa"/>
          </w:tcPr>
          <w:p w14:paraId="0568F3EE"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4 weeks FTE</w:t>
            </w:r>
          </w:p>
          <w:p w14:paraId="2662B712" w14:textId="77777777" w:rsidR="00573052" w:rsidRPr="00B51339" w:rsidRDefault="00573052" w:rsidP="007F5609">
            <w:pPr>
              <w:spacing w:line="240" w:lineRule="auto"/>
              <w:rPr>
                <w:rFonts w:ascii="Arial" w:hAnsi="Arial" w:cs="Arial"/>
                <w:sz w:val="24"/>
                <w:szCs w:val="24"/>
              </w:rPr>
            </w:pPr>
          </w:p>
        </w:tc>
        <w:tc>
          <w:tcPr>
            <w:tcW w:w="1418" w:type="dxa"/>
          </w:tcPr>
          <w:p w14:paraId="3415FD90"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10</w:t>
            </w:r>
          </w:p>
        </w:tc>
      </w:tr>
      <w:tr w:rsidR="00573052" w:rsidRPr="00671376" w14:paraId="1B18580D" w14:textId="77777777" w:rsidTr="007F5609">
        <w:trPr>
          <w:trHeight w:val="337"/>
        </w:trPr>
        <w:tc>
          <w:tcPr>
            <w:tcW w:w="1838" w:type="dxa"/>
            <w:vMerge/>
          </w:tcPr>
          <w:p w14:paraId="78503439"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37F072F5" w14:textId="77777777" w:rsidR="00573052" w:rsidRPr="00B51339" w:rsidRDefault="00573052" w:rsidP="007F5609">
            <w:pPr>
              <w:spacing w:line="240" w:lineRule="auto"/>
              <w:rPr>
                <w:rFonts w:ascii="Arial" w:hAnsi="Arial" w:cs="Arial"/>
                <w:b/>
                <w:bCs/>
                <w:sz w:val="24"/>
                <w:szCs w:val="24"/>
              </w:rPr>
            </w:pPr>
          </w:p>
        </w:tc>
        <w:tc>
          <w:tcPr>
            <w:tcW w:w="2127" w:type="dxa"/>
          </w:tcPr>
          <w:p w14:paraId="1E76EB69" w14:textId="063EF840"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Work placement – priority group</w:t>
            </w:r>
          </w:p>
        </w:tc>
        <w:tc>
          <w:tcPr>
            <w:tcW w:w="1417" w:type="dxa"/>
          </w:tcPr>
          <w:p w14:paraId="3CDBDBEA" w14:textId="77777777" w:rsidR="00573052" w:rsidRPr="00B51339" w:rsidRDefault="00573052" w:rsidP="00573052">
            <w:pPr>
              <w:spacing w:line="240" w:lineRule="auto"/>
              <w:rPr>
                <w:rFonts w:ascii="Arial" w:hAnsi="Arial" w:cs="Arial"/>
                <w:sz w:val="24"/>
                <w:szCs w:val="24"/>
              </w:rPr>
            </w:pPr>
            <w:r w:rsidRPr="00B51339">
              <w:rPr>
                <w:rFonts w:ascii="Arial" w:hAnsi="Arial" w:cs="Arial"/>
                <w:sz w:val="24"/>
                <w:szCs w:val="24"/>
              </w:rPr>
              <w:t>4 weeks FTE</w:t>
            </w:r>
          </w:p>
          <w:p w14:paraId="5331DCC8" w14:textId="77777777" w:rsidR="00573052" w:rsidRPr="00B51339" w:rsidRDefault="00573052" w:rsidP="007F5609">
            <w:pPr>
              <w:spacing w:line="240" w:lineRule="auto"/>
              <w:rPr>
                <w:rFonts w:ascii="Arial" w:hAnsi="Arial" w:cs="Arial"/>
                <w:sz w:val="24"/>
                <w:szCs w:val="24"/>
              </w:rPr>
            </w:pPr>
          </w:p>
        </w:tc>
        <w:tc>
          <w:tcPr>
            <w:tcW w:w="1418" w:type="dxa"/>
          </w:tcPr>
          <w:p w14:paraId="3AEFC2FE" w14:textId="39BC6070"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15</w:t>
            </w:r>
          </w:p>
        </w:tc>
      </w:tr>
      <w:tr w:rsidR="00573052" w:rsidRPr="00671376" w14:paraId="237BB190" w14:textId="77777777" w:rsidTr="006523D9">
        <w:trPr>
          <w:trHeight w:val="1451"/>
        </w:trPr>
        <w:tc>
          <w:tcPr>
            <w:tcW w:w="1838" w:type="dxa"/>
            <w:vMerge/>
          </w:tcPr>
          <w:p w14:paraId="0D04C98E"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0BB516B2" w14:textId="77777777" w:rsidR="00573052" w:rsidRPr="00B51339" w:rsidRDefault="00573052" w:rsidP="007F5609">
            <w:pPr>
              <w:spacing w:line="240" w:lineRule="auto"/>
              <w:rPr>
                <w:rFonts w:ascii="Arial" w:hAnsi="Arial" w:cs="Arial"/>
                <w:b/>
                <w:bCs/>
                <w:sz w:val="24"/>
                <w:szCs w:val="24"/>
              </w:rPr>
            </w:pPr>
          </w:p>
        </w:tc>
        <w:tc>
          <w:tcPr>
            <w:tcW w:w="2127" w:type="dxa"/>
          </w:tcPr>
          <w:p w14:paraId="3D34506E"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Skills development and educational attainment</w:t>
            </w:r>
          </w:p>
        </w:tc>
        <w:tc>
          <w:tcPr>
            <w:tcW w:w="1417" w:type="dxa"/>
          </w:tcPr>
          <w:p w14:paraId="1AFE546B"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8 hours of support or training</w:t>
            </w:r>
          </w:p>
          <w:p w14:paraId="29F95926" w14:textId="77777777" w:rsidR="00573052" w:rsidRPr="00B51339" w:rsidRDefault="00573052" w:rsidP="007F5609">
            <w:pPr>
              <w:spacing w:line="240" w:lineRule="auto"/>
              <w:rPr>
                <w:rFonts w:ascii="Arial" w:hAnsi="Arial" w:cs="Arial"/>
                <w:sz w:val="24"/>
                <w:szCs w:val="24"/>
              </w:rPr>
            </w:pPr>
          </w:p>
        </w:tc>
        <w:tc>
          <w:tcPr>
            <w:tcW w:w="1418" w:type="dxa"/>
          </w:tcPr>
          <w:p w14:paraId="5DDDDD32" w14:textId="77777777"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10</w:t>
            </w:r>
          </w:p>
        </w:tc>
      </w:tr>
      <w:tr w:rsidR="00573052" w:rsidRPr="00671376" w14:paraId="2A1EB849" w14:textId="77777777" w:rsidTr="007F5609">
        <w:trPr>
          <w:trHeight w:val="337"/>
        </w:trPr>
        <w:tc>
          <w:tcPr>
            <w:tcW w:w="1838" w:type="dxa"/>
            <w:vMerge/>
          </w:tcPr>
          <w:p w14:paraId="2E3CBC0A" w14:textId="77777777" w:rsidR="00573052" w:rsidRPr="00B51339" w:rsidRDefault="00573052" w:rsidP="007F5609">
            <w:pPr>
              <w:numPr>
                <w:ilvl w:val="0"/>
                <w:numId w:val="55"/>
              </w:numPr>
              <w:spacing w:after="120" w:line="240" w:lineRule="auto"/>
              <w:ind w:left="454"/>
              <w:rPr>
                <w:rFonts w:ascii="Arial" w:hAnsi="Arial" w:cs="Arial"/>
                <w:b/>
                <w:bCs/>
                <w:sz w:val="24"/>
                <w:szCs w:val="24"/>
              </w:rPr>
            </w:pPr>
          </w:p>
        </w:tc>
        <w:tc>
          <w:tcPr>
            <w:tcW w:w="2693" w:type="dxa"/>
            <w:vMerge/>
          </w:tcPr>
          <w:p w14:paraId="6B06A339" w14:textId="77777777" w:rsidR="00573052" w:rsidRPr="00B51339" w:rsidRDefault="00573052" w:rsidP="007F5609">
            <w:pPr>
              <w:spacing w:line="240" w:lineRule="auto"/>
              <w:rPr>
                <w:rFonts w:ascii="Arial" w:hAnsi="Arial" w:cs="Arial"/>
                <w:b/>
                <w:bCs/>
                <w:sz w:val="24"/>
                <w:szCs w:val="24"/>
              </w:rPr>
            </w:pPr>
          </w:p>
        </w:tc>
        <w:tc>
          <w:tcPr>
            <w:tcW w:w="2127" w:type="dxa"/>
          </w:tcPr>
          <w:p w14:paraId="47A3AABF" w14:textId="77777777" w:rsidR="00573052" w:rsidRDefault="00573052" w:rsidP="007F5609">
            <w:pPr>
              <w:spacing w:line="240" w:lineRule="auto"/>
              <w:rPr>
                <w:rFonts w:ascii="Arial" w:hAnsi="Arial" w:cs="Arial"/>
                <w:sz w:val="24"/>
                <w:szCs w:val="24"/>
              </w:rPr>
            </w:pPr>
            <w:r w:rsidRPr="00B51339">
              <w:rPr>
                <w:rFonts w:ascii="Arial" w:hAnsi="Arial" w:cs="Arial"/>
                <w:sz w:val="24"/>
                <w:szCs w:val="24"/>
              </w:rPr>
              <w:t xml:space="preserve">Skills development and educational </w:t>
            </w:r>
            <w:r w:rsidRPr="00B51339">
              <w:rPr>
                <w:rFonts w:ascii="Arial" w:hAnsi="Arial" w:cs="Arial"/>
                <w:sz w:val="24"/>
                <w:szCs w:val="24"/>
              </w:rPr>
              <w:lastRenderedPageBreak/>
              <w:t>attainment – priority group</w:t>
            </w:r>
          </w:p>
          <w:p w14:paraId="78B0A881" w14:textId="7B5A05F6" w:rsidR="00182D3E" w:rsidRPr="00B51339" w:rsidRDefault="00182D3E" w:rsidP="007F5609">
            <w:pPr>
              <w:spacing w:line="240" w:lineRule="auto"/>
              <w:rPr>
                <w:rFonts w:ascii="Arial" w:hAnsi="Arial" w:cs="Arial"/>
                <w:sz w:val="24"/>
                <w:szCs w:val="24"/>
              </w:rPr>
            </w:pPr>
          </w:p>
        </w:tc>
        <w:tc>
          <w:tcPr>
            <w:tcW w:w="1417" w:type="dxa"/>
          </w:tcPr>
          <w:p w14:paraId="0260A8E2" w14:textId="77777777" w:rsidR="00573052" w:rsidRPr="00B51339" w:rsidRDefault="00573052" w:rsidP="00573052">
            <w:pPr>
              <w:spacing w:line="240" w:lineRule="auto"/>
              <w:rPr>
                <w:rFonts w:ascii="Arial" w:hAnsi="Arial" w:cs="Arial"/>
                <w:sz w:val="24"/>
                <w:szCs w:val="24"/>
              </w:rPr>
            </w:pPr>
            <w:r w:rsidRPr="00B51339">
              <w:rPr>
                <w:rFonts w:ascii="Arial" w:hAnsi="Arial" w:cs="Arial"/>
                <w:sz w:val="24"/>
                <w:szCs w:val="24"/>
              </w:rPr>
              <w:lastRenderedPageBreak/>
              <w:t>8 hours of support or training</w:t>
            </w:r>
          </w:p>
          <w:p w14:paraId="2C3D6529" w14:textId="77777777" w:rsidR="00573052" w:rsidRPr="00B51339" w:rsidRDefault="00573052" w:rsidP="007F5609">
            <w:pPr>
              <w:spacing w:line="240" w:lineRule="auto"/>
              <w:rPr>
                <w:rFonts w:ascii="Arial" w:hAnsi="Arial" w:cs="Arial"/>
                <w:sz w:val="24"/>
                <w:szCs w:val="24"/>
              </w:rPr>
            </w:pPr>
          </w:p>
        </w:tc>
        <w:tc>
          <w:tcPr>
            <w:tcW w:w="1418" w:type="dxa"/>
          </w:tcPr>
          <w:p w14:paraId="4A5E98F4" w14:textId="3D393380" w:rsidR="00573052" w:rsidRPr="00B51339" w:rsidRDefault="00573052" w:rsidP="007F5609">
            <w:pPr>
              <w:spacing w:line="240" w:lineRule="auto"/>
              <w:rPr>
                <w:rFonts w:ascii="Arial" w:hAnsi="Arial" w:cs="Arial"/>
                <w:sz w:val="24"/>
                <w:szCs w:val="24"/>
              </w:rPr>
            </w:pPr>
            <w:r w:rsidRPr="00B51339">
              <w:rPr>
                <w:rFonts w:ascii="Arial" w:hAnsi="Arial" w:cs="Arial"/>
                <w:sz w:val="24"/>
                <w:szCs w:val="24"/>
              </w:rPr>
              <w:t>15</w:t>
            </w:r>
          </w:p>
        </w:tc>
      </w:tr>
      <w:tr w:rsidR="00B826E7" w:rsidRPr="00671376" w14:paraId="3BF66044" w14:textId="77777777" w:rsidTr="007F5609">
        <w:trPr>
          <w:trHeight w:val="337"/>
        </w:trPr>
        <w:tc>
          <w:tcPr>
            <w:tcW w:w="1838" w:type="dxa"/>
            <w:vMerge/>
          </w:tcPr>
          <w:p w14:paraId="15D70D8D" w14:textId="77777777" w:rsidR="00B826E7" w:rsidRPr="00B51339" w:rsidRDefault="00B826E7" w:rsidP="007F5609">
            <w:pPr>
              <w:numPr>
                <w:ilvl w:val="0"/>
                <w:numId w:val="55"/>
              </w:numPr>
              <w:spacing w:after="120" w:line="240" w:lineRule="auto"/>
              <w:ind w:left="454"/>
              <w:rPr>
                <w:rFonts w:ascii="Arial" w:hAnsi="Arial" w:cs="Arial"/>
                <w:b/>
                <w:bCs/>
                <w:sz w:val="24"/>
                <w:szCs w:val="24"/>
              </w:rPr>
            </w:pPr>
          </w:p>
        </w:tc>
        <w:tc>
          <w:tcPr>
            <w:tcW w:w="2693" w:type="dxa"/>
          </w:tcPr>
          <w:p w14:paraId="1AD0473D" w14:textId="77777777" w:rsidR="00B826E7" w:rsidRPr="00B51339" w:rsidRDefault="00B826E7" w:rsidP="00B826E7">
            <w:pPr>
              <w:spacing w:line="240" w:lineRule="auto"/>
              <w:ind w:left="317" w:hanging="283"/>
              <w:rPr>
                <w:rFonts w:ascii="Arial" w:hAnsi="Arial" w:cs="Arial"/>
                <w:b/>
                <w:bCs/>
                <w:sz w:val="24"/>
                <w:szCs w:val="24"/>
              </w:rPr>
            </w:pPr>
            <w:r w:rsidRPr="00B51339">
              <w:rPr>
                <w:rFonts w:ascii="Arial" w:hAnsi="Arial" w:cs="Arial"/>
                <w:b/>
                <w:bCs/>
                <w:sz w:val="24"/>
                <w:szCs w:val="24"/>
              </w:rPr>
              <w:t xml:space="preserve">1.4 Support in-work progression and educational attainment in the workforce, including training schemes that address skill gaps and result in recognised qualifications, to help people to move into higher paid work by developing new </w:t>
            </w:r>
            <w:proofErr w:type="gramStart"/>
            <w:r w:rsidRPr="00B51339">
              <w:rPr>
                <w:rFonts w:ascii="Arial" w:hAnsi="Arial" w:cs="Arial"/>
                <w:b/>
                <w:bCs/>
                <w:sz w:val="24"/>
                <w:szCs w:val="24"/>
              </w:rPr>
              <w:t>skills</w:t>
            </w:r>
            <w:proofErr w:type="gramEnd"/>
          </w:p>
          <w:p w14:paraId="762F8886" w14:textId="77777777" w:rsidR="00B826E7" w:rsidRPr="00B51339" w:rsidRDefault="00B826E7" w:rsidP="007F5609">
            <w:pPr>
              <w:spacing w:line="240" w:lineRule="auto"/>
              <w:rPr>
                <w:rFonts w:ascii="Arial" w:hAnsi="Arial" w:cs="Arial"/>
                <w:b/>
                <w:bCs/>
                <w:sz w:val="24"/>
                <w:szCs w:val="24"/>
              </w:rPr>
            </w:pPr>
          </w:p>
        </w:tc>
        <w:tc>
          <w:tcPr>
            <w:tcW w:w="2127" w:type="dxa"/>
          </w:tcPr>
          <w:p w14:paraId="189586A0" w14:textId="05C968FA" w:rsidR="00B826E7" w:rsidRPr="00B51339" w:rsidRDefault="00B826E7" w:rsidP="007F5609">
            <w:pPr>
              <w:spacing w:line="240" w:lineRule="auto"/>
              <w:rPr>
                <w:rFonts w:ascii="Arial" w:hAnsi="Arial" w:cs="Arial"/>
                <w:sz w:val="24"/>
                <w:szCs w:val="24"/>
              </w:rPr>
            </w:pPr>
            <w:r w:rsidRPr="00672420">
              <w:rPr>
                <w:rFonts w:ascii="Arial" w:hAnsi="Arial" w:cs="Arial"/>
                <w:sz w:val="24"/>
                <w:szCs w:val="24"/>
              </w:rPr>
              <w:t xml:space="preserve">Financial donations to support people within Northern Ireland who face barriers to employment to gain recognised </w:t>
            </w:r>
            <w:r>
              <w:rPr>
                <w:rFonts w:ascii="Arial" w:hAnsi="Arial" w:cs="Arial"/>
                <w:sz w:val="24"/>
                <w:szCs w:val="24"/>
              </w:rPr>
              <w:t>sector</w:t>
            </w:r>
            <w:r w:rsidRPr="00672420">
              <w:rPr>
                <w:rFonts w:ascii="Arial" w:hAnsi="Arial" w:cs="Arial"/>
                <w:sz w:val="24"/>
                <w:szCs w:val="24"/>
              </w:rPr>
              <w:t xml:space="preserve"> related qualifications</w:t>
            </w:r>
          </w:p>
        </w:tc>
        <w:tc>
          <w:tcPr>
            <w:tcW w:w="1417" w:type="dxa"/>
          </w:tcPr>
          <w:p w14:paraId="3B5A6B09" w14:textId="19803D47" w:rsidR="00B826E7" w:rsidRPr="00B51339" w:rsidRDefault="00B826E7" w:rsidP="00573052">
            <w:pPr>
              <w:spacing w:line="240" w:lineRule="auto"/>
              <w:rPr>
                <w:rFonts w:ascii="Arial" w:hAnsi="Arial" w:cs="Arial"/>
                <w:sz w:val="24"/>
                <w:szCs w:val="24"/>
              </w:rPr>
            </w:pPr>
            <w:r>
              <w:rPr>
                <w:rFonts w:ascii="Arial" w:hAnsi="Arial" w:cs="Arial"/>
                <w:sz w:val="24"/>
                <w:szCs w:val="24"/>
              </w:rPr>
              <w:t>£500</w:t>
            </w:r>
          </w:p>
        </w:tc>
        <w:tc>
          <w:tcPr>
            <w:tcW w:w="1418" w:type="dxa"/>
          </w:tcPr>
          <w:p w14:paraId="16C919FB" w14:textId="6C3D11E7" w:rsidR="00B826E7" w:rsidRPr="00B51339" w:rsidRDefault="00B826E7" w:rsidP="007F5609">
            <w:pPr>
              <w:spacing w:line="240" w:lineRule="auto"/>
              <w:rPr>
                <w:rFonts w:ascii="Arial" w:hAnsi="Arial" w:cs="Arial"/>
                <w:sz w:val="24"/>
                <w:szCs w:val="24"/>
              </w:rPr>
            </w:pPr>
            <w:r>
              <w:rPr>
                <w:rFonts w:ascii="Arial" w:hAnsi="Arial" w:cs="Arial"/>
                <w:sz w:val="24"/>
                <w:szCs w:val="24"/>
              </w:rPr>
              <w:t>10</w:t>
            </w:r>
          </w:p>
        </w:tc>
      </w:tr>
      <w:tr w:rsidR="00475FF3" w:rsidRPr="00671376" w14:paraId="695E7EFC" w14:textId="77777777" w:rsidTr="00FF6C8B">
        <w:trPr>
          <w:trHeight w:val="803"/>
        </w:trPr>
        <w:tc>
          <w:tcPr>
            <w:tcW w:w="1838" w:type="dxa"/>
            <w:vMerge/>
          </w:tcPr>
          <w:p w14:paraId="26AC2239" w14:textId="77777777" w:rsidR="00475FF3" w:rsidRPr="00B51339" w:rsidRDefault="00475FF3" w:rsidP="007F5609">
            <w:pPr>
              <w:spacing w:line="240" w:lineRule="auto"/>
              <w:rPr>
                <w:rFonts w:ascii="Arial" w:hAnsi="Arial" w:cs="Arial"/>
                <w:sz w:val="24"/>
                <w:szCs w:val="24"/>
              </w:rPr>
            </w:pPr>
          </w:p>
        </w:tc>
        <w:tc>
          <w:tcPr>
            <w:tcW w:w="2693" w:type="dxa"/>
            <w:vMerge w:val="restart"/>
            <w:tcBorders>
              <w:top w:val="single" w:sz="4" w:space="0" w:color="auto"/>
              <w:left w:val="nil"/>
              <w:right w:val="single" w:sz="4" w:space="0" w:color="auto"/>
            </w:tcBorders>
            <w:shd w:val="clear" w:color="auto" w:fill="auto"/>
            <w:noWrap/>
          </w:tcPr>
          <w:p w14:paraId="34A9A4C6" w14:textId="77777777" w:rsidR="00475FF3" w:rsidRPr="00B51339" w:rsidRDefault="00475FF3" w:rsidP="007F5609">
            <w:pPr>
              <w:spacing w:line="240" w:lineRule="auto"/>
              <w:ind w:left="317" w:hanging="283"/>
              <w:rPr>
                <w:rFonts w:ascii="Arial" w:hAnsi="Arial" w:cs="Arial"/>
                <w:b/>
                <w:bCs/>
                <w:sz w:val="24"/>
                <w:szCs w:val="24"/>
              </w:rPr>
            </w:pPr>
            <w:r w:rsidRPr="00B51339">
              <w:rPr>
                <w:rFonts w:ascii="Arial" w:hAnsi="Arial" w:cs="Arial"/>
                <w:b/>
                <w:bCs/>
                <w:color w:val="000000"/>
                <w:sz w:val="24"/>
                <w:szCs w:val="24"/>
              </w:rPr>
              <w:t>1.5 Increase the representation of disabled people in the contract workforce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2EF727" w14:textId="77777777" w:rsidR="00475FF3" w:rsidRDefault="00475FF3" w:rsidP="007F5609">
            <w:pPr>
              <w:spacing w:line="240" w:lineRule="auto"/>
              <w:rPr>
                <w:rFonts w:ascii="Arial" w:hAnsi="Arial" w:cs="Arial"/>
                <w:color w:val="000000"/>
                <w:sz w:val="24"/>
                <w:szCs w:val="24"/>
              </w:rPr>
            </w:pPr>
            <w:r w:rsidRPr="00B51339">
              <w:rPr>
                <w:rFonts w:ascii="Arial" w:hAnsi="Arial" w:cs="Arial"/>
                <w:color w:val="000000"/>
                <w:sz w:val="24"/>
                <w:szCs w:val="24"/>
              </w:rPr>
              <w:t xml:space="preserve">Paid employment </w:t>
            </w:r>
            <w:r>
              <w:rPr>
                <w:rFonts w:ascii="Arial" w:hAnsi="Arial" w:cs="Arial"/>
                <w:color w:val="000000"/>
                <w:sz w:val="24"/>
                <w:szCs w:val="24"/>
              </w:rPr>
              <w:t>for people with disabilities</w:t>
            </w:r>
          </w:p>
          <w:p w14:paraId="6B22FF04" w14:textId="584ECDAF" w:rsidR="00C5612C" w:rsidRPr="00B51339" w:rsidRDefault="00C5612C" w:rsidP="007F5609">
            <w:pPr>
              <w:spacing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9E3A69" w14:textId="6317B464" w:rsidR="00475FF3" w:rsidRPr="00B51339" w:rsidRDefault="00475FF3" w:rsidP="001B67B7">
            <w:pPr>
              <w:spacing w:line="240" w:lineRule="auto"/>
              <w:rPr>
                <w:rFonts w:ascii="Arial" w:hAnsi="Arial" w:cs="Arial"/>
                <w:color w:val="000000"/>
                <w:sz w:val="24"/>
                <w:szCs w:val="24"/>
              </w:rPr>
            </w:pPr>
            <w:r w:rsidRPr="00B51339">
              <w:rPr>
                <w:rFonts w:ascii="Arial" w:hAnsi="Arial" w:cs="Arial"/>
                <w:color w:val="000000"/>
                <w:sz w:val="24"/>
                <w:szCs w:val="24"/>
              </w:rPr>
              <w:t xml:space="preserve">52 weeks FTE </w:t>
            </w:r>
          </w:p>
          <w:p w14:paraId="39F4ABEE" w14:textId="67A09609" w:rsidR="00475FF3" w:rsidRPr="00B51339" w:rsidRDefault="00475FF3" w:rsidP="007F5609">
            <w:pPr>
              <w:spacing w:line="240" w:lineRule="auto"/>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74AEB0" w14:textId="77777777" w:rsidR="00475FF3" w:rsidRPr="00B51339" w:rsidRDefault="00475FF3" w:rsidP="007F5609">
            <w:pPr>
              <w:spacing w:line="240" w:lineRule="auto"/>
              <w:rPr>
                <w:rFonts w:ascii="Arial" w:hAnsi="Arial" w:cs="Arial"/>
                <w:color w:val="000000"/>
                <w:sz w:val="24"/>
                <w:szCs w:val="24"/>
              </w:rPr>
            </w:pPr>
            <w:r w:rsidRPr="00B51339">
              <w:rPr>
                <w:rFonts w:ascii="Arial" w:hAnsi="Arial" w:cs="Arial"/>
                <w:color w:val="000000"/>
                <w:sz w:val="24"/>
                <w:szCs w:val="24"/>
              </w:rPr>
              <w:t>90</w:t>
            </w:r>
          </w:p>
        </w:tc>
      </w:tr>
      <w:tr w:rsidR="00475FF3" w:rsidRPr="00671376" w14:paraId="4B0124F8" w14:textId="77777777" w:rsidTr="00FF6C8B">
        <w:trPr>
          <w:trHeight w:val="803"/>
        </w:trPr>
        <w:tc>
          <w:tcPr>
            <w:tcW w:w="1838" w:type="dxa"/>
            <w:vMerge/>
          </w:tcPr>
          <w:p w14:paraId="1D8EF3A7" w14:textId="77777777" w:rsidR="00475FF3" w:rsidRPr="00B51339" w:rsidRDefault="00475FF3" w:rsidP="007F5609">
            <w:pPr>
              <w:spacing w:line="240" w:lineRule="auto"/>
              <w:rPr>
                <w:rFonts w:ascii="Arial" w:hAnsi="Arial" w:cs="Arial"/>
                <w:sz w:val="24"/>
                <w:szCs w:val="24"/>
              </w:rPr>
            </w:pPr>
          </w:p>
        </w:tc>
        <w:tc>
          <w:tcPr>
            <w:tcW w:w="2693" w:type="dxa"/>
            <w:vMerge/>
            <w:tcBorders>
              <w:left w:val="nil"/>
              <w:bottom w:val="single" w:sz="4" w:space="0" w:color="auto"/>
              <w:right w:val="single" w:sz="4" w:space="0" w:color="auto"/>
            </w:tcBorders>
            <w:shd w:val="clear" w:color="auto" w:fill="auto"/>
            <w:noWrap/>
          </w:tcPr>
          <w:p w14:paraId="1025FFB9" w14:textId="77777777" w:rsidR="00475FF3" w:rsidRPr="00B51339" w:rsidRDefault="00475FF3" w:rsidP="007F5609">
            <w:pPr>
              <w:spacing w:line="240" w:lineRule="auto"/>
              <w:ind w:left="317" w:hanging="283"/>
              <w:rPr>
                <w:rFonts w:ascii="Arial" w:hAnsi="Arial" w:cs="Arial"/>
                <w:b/>
                <w:bCs/>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23B9A6" w14:textId="77777777" w:rsidR="00475FF3" w:rsidRDefault="00475FF3" w:rsidP="007F5609">
            <w:pPr>
              <w:spacing w:line="240" w:lineRule="auto"/>
              <w:rPr>
                <w:rFonts w:ascii="Arial" w:hAnsi="Arial" w:cs="Arial"/>
                <w:sz w:val="24"/>
                <w:szCs w:val="24"/>
              </w:rPr>
            </w:pPr>
            <w:r w:rsidRPr="00B51339">
              <w:rPr>
                <w:rFonts w:ascii="Arial" w:hAnsi="Arial" w:cs="Arial"/>
                <w:sz w:val="24"/>
                <w:szCs w:val="24"/>
              </w:rPr>
              <w:t>Work placements</w:t>
            </w:r>
            <w:r>
              <w:rPr>
                <w:rFonts w:ascii="Arial" w:hAnsi="Arial" w:cs="Arial"/>
                <w:sz w:val="24"/>
                <w:szCs w:val="24"/>
              </w:rPr>
              <w:t xml:space="preserve"> for people with a </w:t>
            </w:r>
            <w:proofErr w:type="gramStart"/>
            <w:r>
              <w:rPr>
                <w:rFonts w:ascii="Arial" w:hAnsi="Arial" w:cs="Arial"/>
                <w:sz w:val="24"/>
                <w:szCs w:val="24"/>
              </w:rPr>
              <w:t>disability</w:t>
            </w:r>
            <w:proofErr w:type="gramEnd"/>
          </w:p>
          <w:p w14:paraId="1CD01C93" w14:textId="0006FCFD" w:rsidR="00C5612C" w:rsidRPr="00B51339" w:rsidRDefault="00C5612C" w:rsidP="007F5609">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C97CD" w14:textId="77777777" w:rsidR="00475FF3" w:rsidRDefault="00475FF3" w:rsidP="00475FF3">
            <w:pPr>
              <w:spacing w:line="240" w:lineRule="auto"/>
              <w:rPr>
                <w:rFonts w:ascii="Arial" w:hAnsi="Arial" w:cs="Arial"/>
                <w:color w:val="000000"/>
                <w:sz w:val="24"/>
                <w:szCs w:val="24"/>
              </w:rPr>
            </w:pPr>
            <w:r>
              <w:rPr>
                <w:rFonts w:ascii="Arial" w:hAnsi="Arial" w:cs="Arial"/>
                <w:color w:val="000000"/>
                <w:sz w:val="24"/>
                <w:szCs w:val="24"/>
              </w:rPr>
              <w:t>4 weeks FTE</w:t>
            </w:r>
          </w:p>
          <w:p w14:paraId="76E4E800" w14:textId="77777777" w:rsidR="00475FF3" w:rsidRPr="00B51339" w:rsidRDefault="00475FF3" w:rsidP="001B67B7">
            <w:pPr>
              <w:spacing w:line="240" w:lineRule="auto"/>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A53578" w14:textId="1595E3FE" w:rsidR="00475FF3" w:rsidRPr="00B51339" w:rsidRDefault="00475FF3" w:rsidP="007F5609">
            <w:pPr>
              <w:spacing w:line="240" w:lineRule="auto"/>
              <w:rPr>
                <w:rFonts w:ascii="Arial" w:hAnsi="Arial" w:cs="Arial"/>
                <w:color w:val="000000"/>
                <w:sz w:val="24"/>
                <w:szCs w:val="24"/>
              </w:rPr>
            </w:pPr>
            <w:r>
              <w:rPr>
                <w:rFonts w:ascii="Arial" w:hAnsi="Arial" w:cs="Arial"/>
                <w:color w:val="000000"/>
                <w:sz w:val="24"/>
                <w:szCs w:val="24"/>
              </w:rPr>
              <w:t>15</w:t>
            </w:r>
          </w:p>
        </w:tc>
      </w:tr>
      <w:tr w:rsidR="00B826E7" w:rsidRPr="00671376" w14:paraId="018187ED" w14:textId="77777777" w:rsidTr="007F5609">
        <w:trPr>
          <w:trHeight w:val="405"/>
        </w:trPr>
        <w:tc>
          <w:tcPr>
            <w:tcW w:w="1838" w:type="dxa"/>
            <w:vMerge/>
          </w:tcPr>
          <w:p w14:paraId="693A7CDC" w14:textId="77777777" w:rsidR="00B826E7" w:rsidRPr="00B51339" w:rsidRDefault="00B826E7" w:rsidP="007F5609">
            <w:pPr>
              <w:spacing w:line="240" w:lineRule="auto"/>
              <w:rPr>
                <w:rFonts w:ascii="Arial" w:hAnsi="Arial" w:cs="Arial"/>
                <w:sz w:val="24"/>
                <w:szCs w:val="24"/>
              </w:rPr>
            </w:pPr>
          </w:p>
        </w:tc>
        <w:tc>
          <w:tcPr>
            <w:tcW w:w="2693" w:type="dxa"/>
            <w:vMerge w:val="restart"/>
            <w:tcBorders>
              <w:top w:val="single" w:sz="4" w:space="0" w:color="auto"/>
              <w:left w:val="nil"/>
              <w:right w:val="single" w:sz="4" w:space="0" w:color="auto"/>
            </w:tcBorders>
            <w:shd w:val="clear" w:color="auto" w:fill="auto"/>
            <w:noWrap/>
          </w:tcPr>
          <w:p w14:paraId="03D4F2AB" w14:textId="77777777" w:rsidR="00B826E7" w:rsidRPr="00B51339" w:rsidRDefault="00B826E7" w:rsidP="007F5609">
            <w:pPr>
              <w:spacing w:line="240" w:lineRule="auto"/>
              <w:ind w:left="317" w:hanging="317"/>
              <w:rPr>
                <w:rFonts w:ascii="Arial" w:hAnsi="Arial" w:cs="Arial"/>
                <w:b/>
                <w:bCs/>
                <w:sz w:val="24"/>
                <w:szCs w:val="24"/>
              </w:rPr>
            </w:pPr>
            <w:r w:rsidRPr="00B51339">
              <w:rPr>
                <w:rFonts w:ascii="Arial" w:hAnsi="Arial" w:cs="Arial"/>
                <w:b/>
                <w:bCs/>
                <w:color w:val="000000"/>
                <w:sz w:val="24"/>
                <w:szCs w:val="24"/>
              </w:rPr>
              <w:t>1.6 Support disabled people to develop new skills and recognised qualifications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ABFB0A" w14:textId="77777777" w:rsidR="00B826E7" w:rsidRDefault="00B826E7" w:rsidP="007F5609">
            <w:pPr>
              <w:spacing w:line="240" w:lineRule="auto"/>
              <w:rPr>
                <w:rFonts w:ascii="Arial" w:hAnsi="Arial" w:cs="Arial"/>
                <w:color w:val="000000"/>
                <w:sz w:val="24"/>
                <w:szCs w:val="24"/>
              </w:rPr>
            </w:pPr>
            <w:r w:rsidRPr="00B51339">
              <w:rPr>
                <w:rFonts w:ascii="Arial" w:hAnsi="Arial" w:cs="Arial"/>
                <w:color w:val="000000"/>
                <w:sz w:val="24"/>
                <w:szCs w:val="24"/>
              </w:rPr>
              <w:t>Skills development and educational attainment</w:t>
            </w:r>
            <w:r>
              <w:rPr>
                <w:rFonts w:ascii="Arial" w:hAnsi="Arial" w:cs="Arial"/>
                <w:color w:val="000000"/>
                <w:sz w:val="24"/>
                <w:szCs w:val="24"/>
              </w:rPr>
              <w:t xml:space="preserve"> for people with disabilities</w:t>
            </w:r>
          </w:p>
          <w:p w14:paraId="1B6E4F6F" w14:textId="5189DB39" w:rsidR="00B826E7" w:rsidRPr="00B51339" w:rsidRDefault="00B826E7" w:rsidP="007F5609">
            <w:pPr>
              <w:spacing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EA0979" w14:textId="77777777" w:rsidR="00B826E7" w:rsidRPr="00B51339" w:rsidRDefault="00B826E7" w:rsidP="007F5609">
            <w:pPr>
              <w:spacing w:line="240" w:lineRule="auto"/>
              <w:rPr>
                <w:rFonts w:ascii="Arial" w:hAnsi="Arial" w:cs="Arial"/>
                <w:color w:val="000000"/>
                <w:sz w:val="24"/>
                <w:szCs w:val="24"/>
              </w:rPr>
            </w:pPr>
            <w:r w:rsidRPr="00B51339">
              <w:rPr>
                <w:rFonts w:ascii="Arial" w:hAnsi="Arial" w:cs="Arial"/>
                <w:color w:val="000000"/>
                <w:sz w:val="24"/>
                <w:szCs w:val="24"/>
              </w:rPr>
              <w:t>8 hours of support or training</w:t>
            </w:r>
          </w:p>
        </w:tc>
        <w:tc>
          <w:tcPr>
            <w:tcW w:w="1418" w:type="dxa"/>
            <w:tcBorders>
              <w:top w:val="single" w:sz="4" w:space="0" w:color="auto"/>
              <w:left w:val="single" w:sz="4" w:space="0" w:color="auto"/>
              <w:bottom w:val="single" w:sz="4" w:space="0" w:color="auto"/>
              <w:right w:val="single" w:sz="4" w:space="0" w:color="auto"/>
            </w:tcBorders>
          </w:tcPr>
          <w:p w14:paraId="3A7A50FB" w14:textId="77777777" w:rsidR="00B826E7" w:rsidRPr="00B51339" w:rsidRDefault="00B826E7" w:rsidP="007F5609">
            <w:pPr>
              <w:spacing w:line="240" w:lineRule="auto"/>
              <w:rPr>
                <w:rFonts w:ascii="Arial" w:hAnsi="Arial" w:cs="Arial"/>
                <w:color w:val="000000"/>
                <w:sz w:val="24"/>
                <w:szCs w:val="24"/>
              </w:rPr>
            </w:pPr>
            <w:r w:rsidRPr="00B51339">
              <w:rPr>
                <w:rFonts w:ascii="Arial" w:hAnsi="Arial" w:cs="Arial"/>
                <w:color w:val="000000"/>
                <w:sz w:val="24"/>
                <w:szCs w:val="24"/>
              </w:rPr>
              <w:t>15</w:t>
            </w:r>
          </w:p>
        </w:tc>
      </w:tr>
      <w:tr w:rsidR="00B826E7" w:rsidRPr="00671376" w14:paraId="5461CF6F" w14:textId="77777777" w:rsidTr="00DF7977">
        <w:trPr>
          <w:trHeight w:val="405"/>
        </w:trPr>
        <w:tc>
          <w:tcPr>
            <w:tcW w:w="1838" w:type="dxa"/>
            <w:vMerge/>
          </w:tcPr>
          <w:p w14:paraId="74F0D198" w14:textId="77777777" w:rsidR="00B826E7" w:rsidRPr="00B51339" w:rsidRDefault="00B826E7" w:rsidP="007F5609">
            <w:pPr>
              <w:spacing w:line="240" w:lineRule="auto"/>
              <w:rPr>
                <w:rFonts w:ascii="Arial" w:hAnsi="Arial" w:cs="Arial"/>
                <w:sz w:val="24"/>
                <w:szCs w:val="24"/>
              </w:rPr>
            </w:pPr>
          </w:p>
        </w:tc>
        <w:tc>
          <w:tcPr>
            <w:tcW w:w="2693" w:type="dxa"/>
            <w:vMerge/>
            <w:tcBorders>
              <w:left w:val="nil"/>
              <w:right w:val="single" w:sz="4" w:space="0" w:color="auto"/>
            </w:tcBorders>
            <w:shd w:val="clear" w:color="auto" w:fill="auto"/>
            <w:noWrap/>
          </w:tcPr>
          <w:p w14:paraId="55A5ADC0" w14:textId="77777777" w:rsidR="00B826E7" w:rsidRPr="00B51339" w:rsidRDefault="00B826E7" w:rsidP="007F5609">
            <w:pPr>
              <w:spacing w:line="240" w:lineRule="auto"/>
              <w:ind w:left="317" w:hanging="317"/>
              <w:rPr>
                <w:rFonts w:ascii="Arial" w:hAnsi="Arial" w:cs="Arial"/>
                <w:b/>
                <w:bCs/>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1FE34F" w14:textId="77777777" w:rsidR="00B826E7" w:rsidRDefault="00B826E7" w:rsidP="007F5609">
            <w:pPr>
              <w:spacing w:line="240" w:lineRule="auto"/>
              <w:rPr>
                <w:rFonts w:ascii="Arial" w:hAnsi="Arial" w:cs="Arial"/>
                <w:sz w:val="24"/>
                <w:szCs w:val="24"/>
              </w:rPr>
            </w:pPr>
            <w:r w:rsidRPr="00672420">
              <w:rPr>
                <w:rFonts w:ascii="Arial" w:hAnsi="Arial" w:cs="Arial"/>
                <w:sz w:val="24"/>
                <w:szCs w:val="24"/>
              </w:rPr>
              <w:t>Financial donations to support people with</w:t>
            </w:r>
            <w:r>
              <w:rPr>
                <w:rFonts w:ascii="Arial" w:hAnsi="Arial" w:cs="Arial"/>
                <w:sz w:val="24"/>
                <w:szCs w:val="24"/>
              </w:rPr>
              <w:t xml:space="preserve"> disabilities</w:t>
            </w:r>
            <w:r w:rsidRPr="00672420">
              <w:rPr>
                <w:rFonts w:ascii="Arial" w:hAnsi="Arial" w:cs="Arial"/>
                <w:sz w:val="24"/>
                <w:szCs w:val="24"/>
              </w:rPr>
              <w:t xml:space="preserve"> to gain recognised </w:t>
            </w:r>
            <w:r>
              <w:rPr>
                <w:rFonts w:ascii="Arial" w:hAnsi="Arial" w:cs="Arial"/>
                <w:sz w:val="24"/>
                <w:szCs w:val="24"/>
              </w:rPr>
              <w:t>sector</w:t>
            </w:r>
            <w:r w:rsidRPr="00672420">
              <w:rPr>
                <w:rFonts w:ascii="Arial" w:hAnsi="Arial" w:cs="Arial"/>
                <w:sz w:val="24"/>
                <w:szCs w:val="24"/>
              </w:rPr>
              <w:t xml:space="preserve"> related </w:t>
            </w:r>
            <w:proofErr w:type="gramStart"/>
            <w:r w:rsidRPr="00672420">
              <w:rPr>
                <w:rFonts w:ascii="Arial" w:hAnsi="Arial" w:cs="Arial"/>
                <w:sz w:val="24"/>
                <w:szCs w:val="24"/>
              </w:rPr>
              <w:t>qualifications</w:t>
            </w:r>
            <w:proofErr w:type="gramEnd"/>
          </w:p>
          <w:p w14:paraId="50079091" w14:textId="3E1595C8" w:rsidR="00B826E7" w:rsidRPr="00B51339" w:rsidRDefault="00B826E7" w:rsidP="007F5609">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41E124" w14:textId="20772469" w:rsidR="00B826E7" w:rsidRPr="00B51339" w:rsidRDefault="00B826E7" w:rsidP="007F5609">
            <w:pPr>
              <w:spacing w:line="240" w:lineRule="auto"/>
              <w:rPr>
                <w:rFonts w:ascii="Arial" w:hAnsi="Arial" w:cs="Arial"/>
                <w:color w:val="000000"/>
                <w:sz w:val="24"/>
                <w:szCs w:val="24"/>
              </w:rPr>
            </w:pPr>
            <w:r>
              <w:rPr>
                <w:rFonts w:ascii="Arial" w:hAnsi="Arial" w:cs="Arial"/>
                <w:color w:val="000000"/>
                <w:sz w:val="24"/>
                <w:szCs w:val="24"/>
              </w:rPr>
              <w:t>£500</w:t>
            </w:r>
          </w:p>
        </w:tc>
        <w:tc>
          <w:tcPr>
            <w:tcW w:w="1418" w:type="dxa"/>
            <w:tcBorders>
              <w:top w:val="single" w:sz="4" w:space="0" w:color="auto"/>
              <w:left w:val="single" w:sz="4" w:space="0" w:color="auto"/>
              <w:bottom w:val="single" w:sz="4" w:space="0" w:color="auto"/>
              <w:right w:val="single" w:sz="4" w:space="0" w:color="auto"/>
            </w:tcBorders>
          </w:tcPr>
          <w:p w14:paraId="73671371" w14:textId="22E1720A" w:rsidR="00B826E7" w:rsidRPr="00B51339" w:rsidRDefault="00B826E7" w:rsidP="007F5609">
            <w:pPr>
              <w:spacing w:line="240" w:lineRule="auto"/>
              <w:rPr>
                <w:rFonts w:ascii="Arial" w:hAnsi="Arial" w:cs="Arial"/>
                <w:color w:val="000000"/>
                <w:sz w:val="24"/>
                <w:szCs w:val="24"/>
              </w:rPr>
            </w:pPr>
            <w:r>
              <w:rPr>
                <w:rFonts w:ascii="Arial" w:hAnsi="Arial" w:cs="Arial"/>
                <w:color w:val="000000"/>
                <w:sz w:val="24"/>
                <w:szCs w:val="24"/>
              </w:rPr>
              <w:t>15</w:t>
            </w:r>
          </w:p>
        </w:tc>
      </w:tr>
      <w:tr w:rsidR="00B51339" w:rsidRPr="00671376" w14:paraId="791E3ED4" w14:textId="77777777" w:rsidTr="007F5609">
        <w:trPr>
          <w:trHeight w:val="803"/>
        </w:trPr>
        <w:tc>
          <w:tcPr>
            <w:tcW w:w="1838" w:type="dxa"/>
            <w:vMerge/>
            <w:hideMark/>
          </w:tcPr>
          <w:p w14:paraId="6148414C" w14:textId="77777777" w:rsidR="00B51339" w:rsidRPr="00B51339" w:rsidRDefault="00B51339" w:rsidP="007F5609">
            <w:pPr>
              <w:spacing w:line="240" w:lineRule="auto"/>
              <w:rPr>
                <w:rFonts w:ascii="Arial" w:hAnsi="Arial" w:cs="Arial"/>
                <w:sz w:val="24"/>
                <w:szCs w:val="24"/>
              </w:rPr>
            </w:pPr>
          </w:p>
        </w:tc>
        <w:tc>
          <w:tcPr>
            <w:tcW w:w="2693" w:type="dxa"/>
            <w:noWrap/>
            <w:hideMark/>
          </w:tcPr>
          <w:p w14:paraId="2BFDF547" w14:textId="77777777" w:rsidR="00B51339" w:rsidRPr="00B51339" w:rsidRDefault="00B51339" w:rsidP="007F5609">
            <w:pPr>
              <w:spacing w:line="240" w:lineRule="auto"/>
              <w:ind w:left="317" w:hanging="317"/>
              <w:rPr>
                <w:rFonts w:ascii="Arial" w:hAnsi="Arial" w:cs="Arial"/>
                <w:sz w:val="24"/>
                <w:szCs w:val="24"/>
              </w:rPr>
            </w:pPr>
            <w:r w:rsidRPr="00B51339">
              <w:rPr>
                <w:rFonts w:ascii="Arial" w:hAnsi="Arial" w:cs="Arial"/>
                <w:b/>
                <w:bCs/>
                <w:sz w:val="24"/>
                <w:szCs w:val="24"/>
              </w:rPr>
              <w:t xml:space="preserve">1.7 Create opportunities for entrepreneurship and help new, small organisations to grow, supporting </w:t>
            </w:r>
            <w:r w:rsidRPr="00B51339">
              <w:rPr>
                <w:rFonts w:ascii="Arial" w:hAnsi="Arial" w:cs="Arial"/>
                <w:b/>
                <w:bCs/>
                <w:sz w:val="24"/>
                <w:szCs w:val="24"/>
              </w:rPr>
              <w:lastRenderedPageBreak/>
              <w:t>economic growth and business creation.</w:t>
            </w:r>
          </w:p>
        </w:tc>
        <w:tc>
          <w:tcPr>
            <w:tcW w:w="2127" w:type="dxa"/>
            <w:hideMark/>
          </w:tcPr>
          <w:p w14:paraId="48B75C9D" w14:textId="0AD5E08F" w:rsidR="00B51339" w:rsidRPr="00B51339" w:rsidRDefault="00182D3E" w:rsidP="007F5609">
            <w:pPr>
              <w:spacing w:line="240" w:lineRule="auto"/>
              <w:rPr>
                <w:rFonts w:ascii="Arial" w:hAnsi="Arial" w:cs="Arial"/>
                <w:sz w:val="24"/>
                <w:szCs w:val="24"/>
              </w:rPr>
            </w:pPr>
            <w:r w:rsidRPr="00B51339">
              <w:rPr>
                <w:rFonts w:ascii="Arial" w:hAnsi="Arial" w:cs="Arial"/>
                <w:sz w:val="24"/>
                <w:szCs w:val="24"/>
              </w:rPr>
              <w:lastRenderedPageBreak/>
              <w:t>Business development and knowledge sharing</w:t>
            </w:r>
            <w:r w:rsidR="00475FF3">
              <w:rPr>
                <w:rFonts w:ascii="Arial" w:hAnsi="Arial" w:cs="Arial"/>
                <w:sz w:val="24"/>
                <w:szCs w:val="24"/>
              </w:rPr>
              <w:t xml:space="preserve"> </w:t>
            </w:r>
            <w:r w:rsidR="00475FF3" w:rsidRPr="001A24B9">
              <w:rPr>
                <w:rFonts w:ascii="Arial" w:hAnsi="Arial" w:cs="Arial"/>
                <w:sz w:val="24"/>
                <w:szCs w:val="24"/>
              </w:rPr>
              <w:t xml:space="preserve">with a Voluntary or Community organisation or </w:t>
            </w:r>
            <w:r w:rsidR="00475FF3" w:rsidRPr="001A24B9">
              <w:rPr>
                <w:rFonts w:ascii="Arial" w:hAnsi="Arial" w:cs="Arial"/>
                <w:sz w:val="24"/>
                <w:szCs w:val="24"/>
              </w:rPr>
              <w:lastRenderedPageBreak/>
              <w:t>Micro Enterprise in Northern Ireland</w:t>
            </w:r>
          </w:p>
        </w:tc>
        <w:tc>
          <w:tcPr>
            <w:tcW w:w="1417" w:type="dxa"/>
          </w:tcPr>
          <w:p w14:paraId="4423B22F" w14:textId="77777777" w:rsidR="00182D3E" w:rsidRPr="00B51339" w:rsidRDefault="00182D3E" w:rsidP="00182D3E">
            <w:pPr>
              <w:spacing w:line="240" w:lineRule="auto"/>
              <w:rPr>
                <w:rFonts w:ascii="Arial" w:hAnsi="Arial" w:cs="Arial"/>
                <w:sz w:val="24"/>
                <w:szCs w:val="24"/>
              </w:rPr>
            </w:pPr>
            <w:r w:rsidRPr="00B51339">
              <w:rPr>
                <w:rFonts w:ascii="Arial" w:hAnsi="Arial" w:cs="Arial"/>
                <w:sz w:val="24"/>
                <w:szCs w:val="24"/>
              </w:rPr>
              <w:lastRenderedPageBreak/>
              <w:t>8 hours of support or training</w:t>
            </w:r>
          </w:p>
          <w:p w14:paraId="3AE108B5" w14:textId="75058039" w:rsidR="00B51339" w:rsidRPr="00B51339" w:rsidRDefault="00B51339" w:rsidP="007F5609">
            <w:pPr>
              <w:spacing w:line="240" w:lineRule="auto"/>
              <w:rPr>
                <w:rFonts w:ascii="Arial" w:hAnsi="Arial" w:cs="Arial"/>
                <w:sz w:val="24"/>
                <w:szCs w:val="24"/>
              </w:rPr>
            </w:pPr>
          </w:p>
        </w:tc>
        <w:tc>
          <w:tcPr>
            <w:tcW w:w="1418" w:type="dxa"/>
          </w:tcPr>
          <w:p w14:paraId="0F20D863" w14:textId="77777777" w:rsidR="00182D3E" w:rsidRPr="00B51339" w:rsidRDefault="00182D3E" w:rsidP="00182D3E">
            <w:pPr>
              <w:spacing w:line="240" w:lineRule="auto"/>
              <w:rPr>
                <w:rFonts w:ascii="Arial" w:hAnsi="Arial" w:cs="Arial"/>
                <w:sz w:val="24"/>
                <w:szCs w:val="24"/>
              </w:rPr>
            </w:pPr>
            <w:r w:rsidRPr="00B51339">
              <w:rPr>
                <w:rFonts w:ascii="Arial" w:hAnsi="Arial" w:cs="Arial"/>
                <w:sz w:val="24"/>
                <w:szCs w:val="24"/>
              </w:rPr>
              <w:t>10</w:t>
            </w:r>
          </w:p>
          <w:p w14:paraId="1CDD8404" w14:textId="1298BDB1" w:rsidR="00B51339" w:rsidRPr="00B51339" w:rsidRDefault="00B51339" w:rsidP="007F5609">
            <w:pPr>
              <w:spacing w:line="240" w:lineRule="auto"/>
              <w:rPr>
                <w:rFonts w:ascii="Arial" w:hAnsi="Arial" w:cs="Arial"/>
                <w:sz w:val="24"/>
                <w:szCs w:val="24"/>
              </w:rPr>
            </w:pPr>
          </w:p>
        </w:tc>
      </w:tr>
    </w:tbl>
    <w:tbl>
      <w:tblPr>
        <w:tblStyle w:val="TableGrid4"/>
        <w:tblW w:w="9600" w:type="dxa"/>
        <w:tblLook w:val="04A0" w:firstRow="1" w:lastRow="0" w:firstColumn="1" w:lastColumn="0" w:noHBand="0" w:noVBand="1"/>
      </w:tblPr>
      <w:tblGrid>
        <w:gridCol w:w="1950"/>
        <w:gridCol w:w="2152"/>
        <w:gridCol w:w="3065"/>
        <w:gridCol w:w="1310"/>
        <w:gridCol w:w="1123"/>
      </w:tblGrid>
      <w:tr w:rsidR="00B51339" w:rsidRPr="00671376" w14:paraId="6C035AC2" w14:textId="77777777" w:rsidTr="007F5609">
        <w:trPr>
          <w:trHeight w:val="557"/>
        </w:trPr>
        <w:tc>
          <w:tcPr>
            <w:tcW w:w="9600" w:type="dxa"/>
            <w:gridSpan w:val="5"/>
            <w:vAlign w:val="center"/>
          </w:tcPr>
          <w:p w14:paraId="73DC7863" w14:textId="77777777" w:rsidR="00B51339" w:rsidRPr="00B51339" w:rsidRDefault="00B51339" w:rsidP="007F5609">
            <w:pPr>
              <w:spacing w:line="240" w:lineRule="auto"/>
              <w:ind w:left="1440" w:hanging="1440"/>
              <w:jc w:val="center"/>
              <w:rPr>
                <w:rFonts w:ascii="Arial" w:hAnsi="Arial" w:cs="Arial"/>
                <w:b/>
                <w:sz w:val="24"/>
                <w:szCs w:val="24"/>
              </w:rPr>
            </w:pPr>
            <w:r w:rsidRPr="00B51339">
              <w:rPr>
                <w:rFonts w:ascii="Arial" w:hAnsi="Arial" w:cs="Arial"/>
                <w:b/>
                <w:sz w:val="24"/>
                <w:szCs w:val="24"/>
              </w:rPr>
              <w:t>THEME 2: Building ethical and resilient supply chains</w:t>
            </w:r>
          </w:p>
        </w:tc>
      </w:tr>
      <w:tr w:rsidR="00B51339" w:rsidRPr="00671376" w14:paraId="1541CBD5" w14:textId="77777777" w:rsidTr="007F5609">
        <w:trPr>
          <w:trHeight w:val="271"/>
        </w:trPr>
        <w:tc>
          <w:tcPr>
            <w:tcW w:w="1950" w:type="dxa"/>
            <w:hideMark/>
          </w:tcPr>
          <w:p w14:paraId="57BDBACA"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PFG OUTCOMES</w:t>
            </w:r>
          </w:p>
        </w:tc>
        <w:tc>
          <w:tcPr>
            <w:tcW w:w="2152" w:type="dxa"/>
            <w:noWrap/>
            <w:hideMark/>
          </w:tcPr>
          <w:p w14:paraId="24B3AA08"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SOCIAL VALUE INDICATOR</w:t>
            </w:r>
          </w:p>
        </w:tc>
        <w:tc>
          <w:tcPr>
            <w:tcW w:w="3091" w:type="dxa"/>
            <w:hideMark/>
          </w:tcPr>
          <w:p w14:paraId="1B8EB5CC"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SOCIAL VALUE INITIATIVES</w:t>
            </w:r>
          </w:p>
        </w:tc>
        <w:tc>
          <w:tcPr>
            <w:tcW w:w="1284" w:type="dxa"/>
          </w:tcPr>
          <w:p w14:paraId="4CE11220"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AMOUNT</w:t>
            </w:r>
          </w:p>
        </w:tc>
        <w:tc>
          <w:tcPr>
            <w:tcW w:w="1123" w:type="dxa"/>
          </w:tcPr>
          <w:p w14:paraId="7181263F"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sz w:val="24"/>
                <w:szCs w:val="24"/>
              </w:rPr>
              <w:t>SOCIAL VALUE POINTS</w:t>
            </w:r>
          </w:p>
          <w:p w14:paraId="02A529D0" w14:textId="77777777" w:rsidR="00B51339" w:rsidRPr="00B51339" w:rsidRDefault="00B51339" w:rsidP="007F5609">
            <w:pPr>
              <w:spacing w:line="240" w:lineRule="auto"/>
              <w:jc w:val="center"/>
              <w:rPr>
                <w:rFonts w:ascii="Arial" w:hAnsi="Arial" w:cs="Arial"/>
                <w:b/>
                <w:sz w:val="24"/>
                <w:szCs w:val="24"/>
              </w:rPr>
            </w:pPr>
            <w:r w:rsidRPr="00B51339">
              <w:rPr>
                <w:rFonts w:ascii="Arial" w:hAnsi="Arial" w:cs="Arial"/>
                <w:b/>
                <w:bCs/>
                <w:sz w:val="24"/>
                <w:szCs w:val="24"/>
              </w:rPr>
              <w:t>(pro rata)</w:t>
            </w:r>
          </w:p>
        </w:tc>
      </w:tr>
      <w:tr w:rsidR="00B51339" w:rsidRPr="00671376" w14:paraId="02671A07" w14:textId="77777777" w:rsidTr="007F5609">
        <w:trPr>
          <w:trHeight w:val="596"/>
        </w:trPr>
        <w:tc>
          <w:tcPr>
            <w:tcW w:w="1950" w:type="dxa"/>
            <w:vMerge w:val="restart"/>
            <w:noWrap/>
            <w:hideMark/>
          </w:tcPr>
          <w:p w14:paraId="57E62F01" w14:textId="77777777" w:rsidR="00B51339" w:rsidRPr="00B51339" w:rsidRDefault="00B51339" w:rsidP="007F5609">
            <w:pPr>
              <w:spacing w:line="240" w:lineRule="auto"/>
              <w:rPr>
                <w:rFonts w:ascii="Arial" w:hAnsi="Arial" w:cs="Arial"/>
                <w:sz w:val="24"/>
                <w:szCs w:val="24"/>
              </w:rPr>
            </w:pPr>
          </w:p>
        </w:tc>
        <w:tc>
          <w:tcPr>
            <w:tcW w:w="2152" w:type="dxa"/>
            <w:vMerge w:val="restart"/>
            <w:hideMark/>
          </w:tcPr>
          <w:p w14:paraId="34A6282F" w14:textId="77777777" w:rsidR="00B51339" w:rsidRPr="00B51339" w:rsidRDefault="00B51339" w:rsidP="007F5609">
            <w:pPr>
              <w:spacing w:line="240" w:lineRule="auto"/>
              <w:ind w:left="255" w:hanging="255"/>
              <w:rPr>
                <w:rFonts w:ascii="Arial" w:hAnsi="Arial" w:cs="Arial"/>
                <w:b/>
                <w:sz w:val="24"/>
                <w:szCs w:val="24"/>
              </w:rPr>
            </w:pPr>
            <w:r w:rsidRPr="00B51339">
              <w:rPr>
                <w:rFonts w:ascii="Arial" w:hAnsi="Arial" w:cs="Arial"/>
                <w:b/>
                <w:sz w:val="24"/>
                <w:szCs w:val="24"/>
              </w:rPr>
              <w:t>2.4 Create a diverse supply chain to deliver the contract including new businesses and entrepreneurs, start-ups, SMEs and VCSEs.</w:t>
            </w:r>
          </w:p>
          <w:p w14:paraId="65605F59" w14:textId="77777777" w:rsidR="00B51339" w:rsidRPr="00B51339" w:rsidRDefault="00B51339" w:rsidP="007F5609">
            <w:pPr>
              <w:spacing w:line="240" w:lineRule="auto"/>
              <w:ind w:left="255" w:hanging="255"/>
              <w:rPr>
                <w:rFonts w:ascii="Arial" w:hAnsi="Arial" w:cs="Arial"/>
                <w:b/>
                <w:sz w:val="24"/>
                <w:szCs w:val="24"/>
              </w:rPr>
            </w:pPr>
            <w:r w:rsidRPr="00B51339">
              <w:rPr>
                <w:rFonts w:ascii="Arial" w:hAnsi="Arial" w:cs="Arial"/>
                <w:b/>
                <w:i/>
                <w:iCs/>
                <w:sz w:val="24"/>
                <w:szCs w:val="24"/>
              </w:rPr>
              <w:t> </w:t>
            </w:r>
          </w:p>
        </w:tc>
        <w:tc>
          <w:tcPr>
            <w:tcW w:w="3091" w:type="dxa"/>
            <w:hideMark/>
          </w:tcPr>
          <w:p w14:paraId="5370F551" w14:textId="25CC76D3" w:rsidR="00B51339" w:rsidRDefault="00B51339" w:rsidP="007F5609">
            <w:pPr>
              <w:spacing w:line="240" w:lineRule="auto"/>
              <w:rPr>
                <w:rFonts w:ascii="Arial" w:hAnsi="Arial" w:cs="Arial"/>
                <w:sz w:val="24"/>
                <w:szCs w:val="24"/>
              </w:rPr>
            </w:pPr>
            <w:r w:rsidRPr="00B51339">
              <w:rPr>
                <w:rFonts w:ascii="Arial" w:hAnsi="Arial" w:cs="Arial"/>
                <w:sz w:val="24"/>
                <w:szCs w:val="24"/>
              </w:rPr>
              <w:t>Inclusion of M</w:t>
            </w:r>
            <w:r w:rsidR="00B826E7">
              <w:rPr>
                <w:rFonts w:ascii="Arial" w:hAnsi="Arial" w:cs="Arial"/>
                <w:sz w:val="24"/>
                <w:szCs w:val="24"/>
              </w:rPr>
              <w:t xml:space="preserve">icro </w:t>
            </w:r>
            <w:r w:rsidRPr="00B51339">
              <w:rPr>
                <w:rFonts w:ascii="Arial" w:hAnsi="Arial" w:cs="Arial"/>
                <w:sz w:val="24"/>
                <w:szCs w:val="24"/>
              </w:rPr>
              <w:t>E</w:t>
            </w:r>
            <w:r w:rsidR="00B826E7">
              <w:rPr>
                <w:rFonts w:ascii="Arial" w:hAnsi="Arial" w:cs="Arial"/>
                <w:sz w:val="24"/>
                <w:szCs w:val="24"/>
              </w:rPr>
              <w:t>nterprise</w:t>
            </w:r>
            <w:r w:rsidRPr="00B51339">
              <w:rPr>
                <w:rFonts w:ascii="Arial" w:hAnsi="Arial" w:cs="Arial"/>
                <w:sz w:val="24"/>
                <w:szCs w:val="24"/>
              </w:rPr>
              <w:t>s</w:t>
            </w:r>
            <w:r w:rsidR="00C5612C">
              <w:rPr>
                <w:rFonts w:ascii="Arial" w:hAnsi="Arial" w:cs="Arial"/>
                <w:sz w:val="24"/>
                <w:szCs w:val="24"/>
              </w:rPr>
              <w:t xml:space="preserve"> </w:t>
            </w:r>
            <w:r w:rsidRPr="00B51339">
              <w:rPr>
                <w:rFonts w:ascii="Arial" w:hAnsi="Arial" w:cs="Arial"/>
                <w:sz w:val="24"/>
                <w:szCs w:val="24"/>
              </w:rPr>
              <w:t>in the contract's supply chain</w:t>
            </w:r>
          </w:p>
          <w:p w14:paraId="3D36D617" w14:textId="7A1A064F" w:rsidR="00182D3E" w:rsidRPr="00B51339" w:rsidRDefault="00182D3E" w:rsidP="007F5609">
            <w:pPr>
              <w:spacing w:line="240" w:lineRule="auto"/>
              <w:rPr>
                <w:rFonts w:ascii="Arial" w:hAnsi="Arial" w:cs="Arial"/>
                <w:sz w:val="24"/>
                <w:szCs w:val="24"/>
              </w:rPr>
            </w:pPr>
          </w:p>
        </w:tc>
        <w:tc>
          <w:tcPr>
            <w:tcW w:w="1284" w:type="dxa"/>
          </w:tcPr>
          <w:p w14:paraId="7BBFF463"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Micro enterprise located in Northern Ireland</w:t>
            </w:r>
          </w:p>
        </w:tc>
        <w:tc>
          <w:tcPr>
            <w:tcW w:w="1123" w:type="dxa"/>
          </w:tcPr>
          <w:p w14:paraId="0E0F7779"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20</w:t>
            </w:r>
          </w:p>
        </w:tc>
      </w:tr>
      <w:tr w:rsidR="00B51339" w:rsidRPr="00671376" w14:paraId="21CD151B" w14:textId="77777777" w:rsidTr="007F5609">
        <w:trPr>
          <w:trHeight w:val="405"/>
        </w:trPr>
        <w:tc>
          <w:tcPr>
            <w:tcW w:w="1950" w:type="dxa"/>
            <w:vMerge/>
            <w:noWrap/>
            <w:hideMark/>
          </w:tcPr>
          <w:p w14:paraId="485E3371" w14:textId="77777777" w:rsidR="00B51339" w:rsidRPr="00B51339" w:rsidRDefault="00B51339" w:rsidP="007F5609">
            <w:pPr>
              <w:spacing w:line="240" w:lineRule="auto"/>
              <w:rPr>
                <w:rFonts w:ascii="Arial" w:hAnsi="Arial" w:cs="Arial"/>
                <w:sz w:val="24"/>
                <w:szCs w:val="24"/>
              </w:rPr>
            </w:pPr>
          </w:p>
        </w:tc>
        <w:tc>
          <w:tcPr>
            <w:tcW w:w="2152" w:type="dxa"/>
            <w:vMerge/>
            <w:hideMark/>
          </w:tcPr>
          <w:p w14:paraId="60E85908" w14:textId="77777777" w:rsidR="00B51339" w:rsidRPr="00B51339" w:rsidRDefault="00B51339" w:rsidP="007F5609">
            <w:pPr>
              <w:spacing w:line="240" w:lineRule="auto"/>
              <w:rPr>
                <w:rFonts w:ascii="Arial" w:hAnsi="Arial" w:cs="Arial"/>
                <w:i/>
                <w:iCs/>
                <w:sz w:val="24"/>
                <w:szCs w:val="24"/>
              </w:rPr>
            </w:pPr>
          </w:p>
        </w:tc>
        <w:tc>
          <w:tcPr>
            <w:tcW w:w="3091" w:type="dxa"/>
            <w:hideMark/>
          </w:tcPr>
          <w:p w14:paraId="4CAC76BA" w14:textId="1A440DD0"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 xml:space="preserve">Inclusion of </w:t>
            </w:r>
            <w:r w:rsidR="00526554">
              <w:rPr>
                <w:rFonts w:ascii="Arial" w:hAnsi="Arial" w:cs="Arial"/>
                <w:sz w:val="24"/>
                <w:szCs w:val="24"/>
              </w:rPr>
              <w:t>Social Enterprises</w:t>
            </w:r>
            <w:r w:rsidRPr="00B51339">
              <w:rPr>
                <w:rFonts w:ascii="Arial" w:hAnsi="Arial" w:cs="Arial"/>
                <w:sz w:val="24"/>
                <w:szCs w:val="24"/>
              </w:rPr>
              <w:t xml:space="preserve"> in the contract's supply chain</w:t>
            </w:r>
          </w:p>
        </w:tc>
        <w:tc>
          <w:tcPr>
            <w:tcW w:w="1284" w:type="dxa"/>
          </w:tcPr>
          <w:p w14:paraId="0F5389DA" w14:textId="3FD2AC58" w:rsidR="00B51339" w:rsidRPr="00B51339" w:rsidRDefault="00526554" w:rsidP="007F5609">
            <w:pPr>
              <w:spacing w:line="240" w:lineRule="auto"/>
              <w:rPr>
                <w:rFonts w:ascii="Arial" w:hAnsi="Arial" w:cs="Arial"/>
                <w:sz w:val="24"/>
                <w:szCs w:val="24"/>
              </w:rPr>
            </w:pPr>
            <w:r>
              <w:rPr>
                <w:rFonts w:ascii="Arial" w:hAnsi="Arial" w:cs="Arial"/>
                <w:sz w:val="24"/>
                <w:szCs w:val="24"/>
              </w:rPr>
              <w:t>Social Enterprise</w:t>
            </w:r>
            <w:r w:rsidR="00B51339" w:rsidRPr="00B51339">
              <w:rPr>
                <w:rFonts w:ascii="Arial" w:hAnsi="Arial" w:cs="Arial"/>
                <w:sz w:val="24"/>
                <w:szCs w:val="24"/>
              </w:rPr>
              <w:t xml:space="preserve"> located in Northern Ireland</w:t>
            </w:r>
          </w:p>
        </w:tc>
        <w:tc>
          <w:tcPr>
            <w:tcW w:w="1123" w:type="dxa"/>
          </w:tcPr>
          <w:p w14:paraId="12DC203A" w14:textId="77777777" w:rsidR="00B51339" w:rsidRPr="00B51339" w:rsidRDefault="00B51339" w:rsidP="007F5609">
            <w:pPr>
              <w:spacing w:line="240" w:lineRule="auto"/>
              <w:rPr>
                <w:rFonts w:ascii="Arial" w:hAnsi="Arial" w:cs="Arial"/>
                <w:sz w:val="24"/>
                <w:szCs w:val="24"/>
              </w:rPr>
            </w:pPr>
            <w:r w:rsidRPr="00B51339">
              <w:rPr>
                <w:rFonts w:ascii="Arial" w:hAnsi="Arial" w:cs="Arial"/>
                <w:sz w:val="24"/>
                <w:szCs w:val="24"/>
              </w:rPr>
              <w:t>30</w:t>
            </w:r>
          </w:p>
        </w:tc>
      </w:tr>
    </w:tbl>
    <w:tbl>
      <w:tblPr>
        <w:tblStyle w:val="TableGrid21"/>
        <w:tblW w:w="9634" w:type="dxa"/>
        <w:tblLook w:val="04A0" w:firstRow="1" w:lastRow="0" w:firstColumn="1" w:lastColumn="0" w:noHBand="0" w:noVBand="1"/>
      </w:tblPr>
      <w:tblGrid>
        <w:gridCol w:w="2110"/>
        <w:gridCol w:w="2166"/>
        <w:gridCol w:w="2620"/>
        <w:gridCol w:w="1604"/>
        <w:gridCol w:w="1134"/>
      </w:tblGrid>
      <w:tr w:rsidR="00B51339" w:rsidRPr="00B51339" w14:paraId="411ED5EE" w14:textId="77777777" w:rsidTr="00423B84">
        <w:trPr>
          <w:trHeight w:val="630"/>
        </w:trPr>
        <w:tc>
          <w:tcPr>
            <w:tcW w:w="9634" w:type="dxa"/>
            <w:gridSpan w:val="5"/>
            <w:vAlign w:val="center"/>
          </w:tcPr>
          <w:p w14:paraId="552D2CDC"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THEME 3: Delivering Zero Carbon</w:t>
            </w:r>
          </w:p>
        </w:tc>
      </w:tr>
      <w:tr w:rsidR="00B51339" w:rsidRPr="00B51339" w14:paraId="486F2C4C" w14:textId="77777777" w:rsidTr="00423B84">
        <w:trPr>
          <w:trHeight w:val="301"/>
        </w:trPr>
        <w:tc>
          <w:tcPr>
            <w:tcW w:w="2110" w:type="dxa"/>
            <w:hideMark/>
          </w:tcPr>
          <w:p w14:paraId="5701D56A"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PFG OUTCOMES</w:t>
            </w:r>
          </w:p>
        </w:tc>
        <w:tc>
          <w:tcPr>
            <w:tcW w:w="2166" w:type="dxa"/>
            <w:noWrap/>
            <w:hideMark/>
          </w:tcPr>
          <w:p w14:paraId="7C65280F" w14:textId="77777777" w:rsidR="00B51339" w:rsidRPr="00EF1119" w:rsidRDefault="00B51339" w:rsidP="007F5609">
            <w:pPr>
              <w:spacing w:line="240" w:lineRule="auto"/>
              <w:jc w:val="center"/>
              <w:rPr>
                <w:rFonts w:ascii="Arial" w:hAnsi="Arial" w:cs="Arial"/>
                <w:b/>
                <w:bCs/>
                <w:sz w:val="24"/>
                <w:szCs w:val="24"/>
              </w:rPr>
            </w:pPr>
            <w:r w:rsidRPr="00EF1119">
              <w:rPr>
                <w:rFonts w:ascii="Arial" w:hAnsi="Arial" w:cs="Arial"/>
                <w:b/>
                <w:bCs/>
                <w:sz w:val="24"/>
                <w:szCs w:val="24"/>
              </w:rPr>
              <w:t>SOCIAL VALUE INDICATOR</w:t>
            </w:r>
          </w:p>
        </w:tc>
        <w:tc>
          <w:tcPr>
            <w:tcW w:w="2620" w:type="dxa"/>
            <w:hideMark/>
          </w:tcPr>
          <w:p w14:paraId="4FBEBE82"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SOCIAL VALUE INITIATIVES</w:t>
            </w:r>
          </w:p>
        </w:tc>
        <w:tc>
          <w:tcPr>
            <w:tcW w:w="1604" w:type="dxa"/>
          </w:tcPr>
          <w:p w14:paraId="639F7331"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AMOUNT</w:t>
            </w:r>
          </w:p>
        </w:tc>
        <w:tc>
          <w:tcPr>
            <w:tcW w:w="1134" w:type="dxa"/>
          </w:tcPr>
          <w:p w14:paraId="77130334"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SOCIAL VALUE POINTS</w:t>
            </w:r>
          </w:p>
          <w:p w14:paraId="2F6ECB04" w14:textId="77777777"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(pro rata)</w:t>
            </w:r>
          </w:p>
        </w:tc>
      </w:tr>
      <w:tr w:rsidR="00EF1119" w:rsidRPr="00B51339" w14:paraId="7346B017" w14:textId="77777777" w:rsidTr="00423B84">
        <w:trPr>
          <w:trHeight w:val="535"/>
        </w:trPr>
        <w:tc>
          <w:tcPr>
            <w:tcW w:w="2110" w:type="dxa"/>
            <w:vMerge w:val="restart"/>
          </w:tcPr>
          <w:p w14:paraId="3A28B299" w14:textId="77777777" w:rsidR="00EF1119" w:rsidRPr="00EF1119" w:rsidRDefault="00EF1119" w:rsidP="00EF1119">
            <w:pPr>
              <w:numPr>
                <w:ilvl w:val="0"/>
                <w:numId w:val="58"/>
              </w:numPr>
              <w:spacing w:after="240" w:line="240" w:lineRule="auto"/>
              <w:ind w:left="453" w:hanging="357"/>
              <w:rPr>
                <w:rFonts w:ascii="Arial" w:hAnsi="Arial" w:cs="Arial"/>
                <w:b/>
                <w:bCs/>
                <w:sz w:val="24"/>
                <w:szCs w:val="24"/>
              </w:rPr>
            </w:pPr>
            <w:r w:rsidRPr="00EF1119">
              <w:rPr>
                <w:rFonts w:ascii="Arial" w:hAnsi="Arial" w:cs="Arial"/>
                <w:b/>
                <w:bCs/>
                <w:sz w:val="24"/>
                <w:szCs w:val="24"/>
              </w:rPr>
              <w:t xml:space="preserve">We live and work sustainably – protecting the </w:t>
            </w:r>
            <w:proofErr w:type="gramStart"/>
            <w:r w:rsidRPr="00EF1119">
              <w:rPr>
                <w:rFonts w:ascii="Arial" w:hAnsi="Arial" w:cs="Arial"/>
                <w:b/>
                <w:bCs/>
                <w:sz w:val="24"/>
                <w:szCs w:val="24"/>
              </w:rPr>
              <w:t>environment</w:t>
            </w:r>
            <w:proofErr w:type="gramEnd"/>
          </w:p>
          <w:p w14:paraId="01BAEA23" w14:textId="46586E6D" w:rsidR="00EF1119" w:rsidRPr="00B51339" w:rsidRDefault="00EF1119" w:rsidP="00EF1119">
            <w:pPr>
              <w:numPr>
                <w:ilvl w:val="0"/>
                <w:numId w:val="58"/>
              </w:numPr>
              <w:spacing w:after="240" w:line="240" w:lineRule="auto"/>
              <w:ind w:left="453" w:hanging="357"/>
              <w:rPr>
                <w:rFonts w:ascii="Arial" w:hAnsi="Arial" w:cs="Arial"/>
                <w:b/>
                <w:bCs/>
                <w:sz w:val="24"/>
                <w:szCs w:val="24"/>
              </w:rPr>
            </w:pPr>
            <w:r w:rsidRPr="00EF1119">
              <w:rPr>
                <w:rFonts w:ascii="Arial" w:hAnsi="Arial" w:cs="Arial"/>
                <w:b/>
                <w:bCs/>
                <w:sz w:val="24"/>
                <w:szCs w:val="24"/>
              </w:rPr>
              <w:t>Our children and young people have the best start in life</w:t>
            </w:r>
          </w:p>
        </w:tc>
        <w:tc>
          <w:tcPr>
            <w:tcW w:w="2166" w:type="dxa"/>
            <w:vMerge w:val="restart"/>
          </w:tcPr>
          <w:p w14:paraId="37D6F569" w14:textId="77777777" w:rsidR="00EF1119" w:rsidRPr="00EF1119" w:rsidRDefault="00EF1119" w:rsidP="00EF1119">
            <w:pPr>
              <w:spacing w:line="240" w:lineRule="auto"/>
              <w:ind w:left="309" w:hanging="283"/>
              <w:rPr>
                <w:rFonts w:ascii="Arial" w:hAnsi="Arial" w:cs="Arial"/>
                <w:b/>
                <w:bCs/>
                <w:sz w:val="24"/>
                <w:szCs w:val="24"/>
              </w:rPr>
            </w:pPr>
            <w:r w:rsidRPr="00EF1119">
              <w:rPr>
                <w:rFonts w:ascii="Arial" w:hAnsi="Arial" w:cs="Arial"/>
                <w:b/>
                <w:bCs/>
                <w:sz w:val="24"/>
                <w:szCs w:val="24"/>
              </w:rPr>
              <w:t>3.1 Deliver additional environmental benefits in the performance of the contract including working towards net zero greenhouse gas emissions.</w:t>
            </w:r>
          </w:p>
          <w:p w14:paraId="7AB4FCBB" w14:textId="77777777" w:rsidR="00EF1119" w:rsidRPr="00EF1119" w:rsidRDefault="00EF1119" w:rsidP="00EF1119">
            <w:pPr>
              <w:spacing w:line="240" w:lineRule="auto"/>
              <w:ind w:left="309" w:hanging="283"/>
              <w:rPr>
                <w:rFonts w:ascii="Arial" w:hAnsi="Arial" w:cs="Arial"/>
                <w:b/>
                <w:bCs/>
                <w:sz w:val="24"/>
                <w:szCs w:val="24"/>
              </w:rPr>
            </w:pPr>
          </w:p>
        </w:tc>
        <w:tc>
          <w:tcPr>
            <w:tcW w:w="2620" w:type="dxa"/>
          </w:tcPr>
          <w:p w14:paraId="0E1C3C7C" w14:textId="77777777" w:rsidR="00EF1119" w:rsidRDefault="00EF1119" w:rsidP="00EF1119">
            <w:pPr>
              <w:spacing w:line="240" w:lineRule="auto"/>
              <w:rPr>
                <w:rFonts w:ascii="Arial" w:hAnsi="Arial" w:cs="Arial"/>
                <w:color w:val="000000"/>
                <w:sz w:val="24"/>
                <w:szCs w:val="24"/>
              </w:rPr>
            </w:pPr>
            <w:r w:rsidRPr="00EF1119">
              <w:rPr>
                <w:rFonts w:ascii="Arial" w:hAnsi="Arial" w:cs="Arial"/>
                <w:color w:val="000000"/>
                <w:sz w:val="24"/>
                <w:szCs w:val="24"/>
              </w:rPr>
              <w:t xml:space="preserve">Waste and Resource Efficiencies in the delivery of the </w:t>
            </w:r>
            <w:proofErr w:type="gramStart"/>
            <w:r w:rsidRPr="00EF1119">
              <w:rPr>
                <w:rFonts w:ascii="Arial" w:hAnsi="Arial" w:cs="Arial"/>
                <w:color w:val="000000"/>
                <w:sz w:val="24"/>
                <w:szCs w:val="24"/>
              </w:rPr>
              <w:t>contract</w:t>
            </w:r>
            <w:proofErr w:type="gramEnd"/>
          </w:p>
          <w:p w14:paraId="0C507EBC" w14:textId="6E3BFB15" w:rsidR="00182D3E" w:rsidRPr="00EF1119" w:rsidRDefault="00182D3E" w:rsidP="00EF1119">
            <w:pPr>
              <w:spacing w:line="240" w:lineRule="auto"/>
              <w:rPr>
                <w:rFonts w:ascii="Arial" w:hAnsi="Arial" w:cs="Arial"/>
                <w:sz w:val="24"/>
                <w:szCs w:val="24"/>
              </w:rPr>
            </w:pPr>
          </w:p>
        </w:tc>
        <w:tc>
          <w:tcPr>
            <w:tcW w:w="1604" w:type="dxa"/>
          </w:tcPr>
          <w:p w14:paraId="021B4481" w14:textId="77777777" w:rsidR="00EF1119" w:rsidRPr="00EF1119" w:rsidRDefault="00EF1119" w:rsidP="00EF1119">
            <w:pPr>
              <w:spacing w:line="240" w:lineRule="auto"/>
              <w:rPr>
                <w:rFonts w:ascii="Arial" w:hAnsi="Arial" w:cs="Arial"/>
                <w:color w:val="000000"/>
                <w:sz w:val="24"/>
                <w:szCs w:val="24"/>
              </w:rPr>
            </w:pPr>
            <w:r w:rsidRPr="00EF1119">
              <w:rPr>
                <w:rFonts w:ascii="Arial" w:hAnsi="Arial" w:cs="Arial"/>
                <w:color w:val="000000"/>
                <w:sz w:val="24"/>
                <w:szCs w:val="24"/>
              </w:rPr>
              <w:t>1 VCSE organisation</w:t>
            </w:r>
          </w:p>
          <w:p w14:paraId="6B1FAFAD" w14:textId="77777777" w:rsidR="00EF1119" w:rsidRPr="00EF1119" w:rsidRDefault="00EF1119" w:rsidP="00EF1119">
            <w:pPr>
              <w:spacing w:line="240" w:lineRule="auto"/>
              <w:rPr>
                <w:rFonts w:ascii="Arial" w:hAnsi="Arial" w:cs="Arial"/>
                <w:color w:val="000000"/>
                <w:sz w:val="24"/>
                <w:szCs w:val="24"/>
              </w:rPr>
            </w:pPr>
            <w:r w:rsidRPr="00EF1119">
              <w:rPr>
                <w:rFonts w:ascii="Arial" w:hAnsi="Arial" w:cs="Arial"/>
                <w:color w:val="000000"/>
                <w:sz w:val="24"/>
                <w:szCs w:val="24"/>
              </w:rPr>
              <w:t>1 SME</w:t>
            </w:r>
          </w:p>
          <w:p w14:paraId="071AB2F7" w14:textId="39A35D23" w:rsidR="00EF1119" w:rsidRPr="00EF1119" w:rsidRDefault="00EF1119" w:rsidP="00EF1119">
            <w:pPr>
              <w:spacing w:line="240" w:lineRule="auto"/>
              <w:rPr>
                <w:rFonts w:ascii="Arial" w:hAnsi="Arial" w:cs="Arial"/>
                <w:sz w:val="24"/>
                <w:szCs w:val="24"/>
              </w:rPr>
            </w:pPr>
            <w:r w:rsidRPr="00EF1119">
              <w:rPr>
                <w:rFonts w:ascii="Arial" w:hAnsi="Arial" w:cs="Arial"/>
                <w:color w:val="000000"/>
                <w:sz w:val="24"/>
                <w:szCs w:val="24"/>
              </w:rPr>
              <w:t>1 business</w:t>
            </w:r>
          </w:p>
        </w:tc>
        <w:tc>
          <w:tcPr>
            <w:tcW w:w="1134" w:type="dxa"/>
          </w:tcPr>
          <w:p w14:paraId="78524CFC" w14:textId="77777777" w:rsidR="00EF1119" w:rsidRPr="00EF1119" w:rsidRDefault="00EF1119" w:rsidP="00EF1119">
            <w:pPr>
              <w:spacing w:line="240" w:lineRule="auto"/>
              <w:rPr>
                <w:rFonts w:ascii="Arial" w:hAnsi="Arial" w:cs="Arial"/>
                <w:color w:val="000000"/>
                <w:sz w:val="24"/>
                <w:szCs w:val="24"/>
              </w:rPr>
            </w:pPr>
            <w:r w:rsidRPr="00EF1119">
              <w:rPr>
                <w:rFonts w:ascii="Arial" w:hAnsi="Arial" w:cs="Arial"/>
                <w:color w:val="000000"/>
                <w:sz w:val="24"/>
                <w:szCs w:val="24"/>
              </w:rPr>
              <w:t>20</w:t>
            </w:r>
          </w:p>
          <w:p w14:paraId="086065BF" w14:textId="77777777" w:rsidR="00EF1119" w:rsidRPr="00EF1119" w:rsidRDefault="00EF1119" w:rsidP="00EF1119">
            <w:pPr>
              <w:spacing w:line="240" w:lineRule="auto"/>
              <w:rPr>
                <w:rFonts w:ascii="Arial" w:hAnsi="Arial" w:cs="Arial"/>
                <w:color w:val="000000"/>
                <w:sz w:val="24"/>
                <w:szCs w:val="24"/>
              </w:rPr>
            </w:pPr>
          </w:p>
          <w:p w14:paraId="752C1026" w14:textId="77777777" w:rsidR="00EF1119" w:rsidRPr="00EF1119" w:rsidRDefault="00EF1119" w:rsidP="00EF1119">
            <w:pPr>
              <w:spacing w:line="240" w:lineRule="auto"/>
              <w:rPr>
                <w:rFonts w:ascii="Arial" w:hAnsi="Arial" w:cs="Arial"/>
                <w:color w:val="000000"/>
                <w:sz w:val="24"/>
                <w:szCs w:val="24"/>
              </w:rPr>
            </w:pPr>
            <w:r w:rsidRPr="00EF1119">
              <w:rPr>
                <w:rFonts w:ascii="Arial" w:hAnsi="Arial" w:cs="Arial"/>
                <w:color w:val="000000"/>
                <w:sz w:val="24"/>
                <w:szCs w:val="24"/>
              </w:rPr>
              <w:t>15</w:t>
            </w:r>
          </w:p>
          <w:p w14:paraId="265057D8" w14:textId="367471C0" w:rsidR="00EF1119" w:rsidRPr="00EF1119" w:rsidRDefault="00EF1119" w:rsidP="00EF1119">
            <w:pPr>
              <w:spacing w:line="240" w:lineRule="auto"/>
              <w:rPr>
                <w:rFonts w:ascii="Arial" w:hAnsi="Arial" w:cs="Arial"/>
                <w:sz w:val="24"/>
                <w:szCs w:val="24"/>
              </w:rPr>
            </w:pPr>
            <w:r w:rsidRPr="00EF1119">
              <w:rPr>
                <w:rFonts w:ascii="Arial" w:hAnsi="Arial" w:cs="Arial"/>
                <w:color w:val="000000"/>
                <w:sz w:val="24"/>
                <w:szCs w:val="24"/>
              </w:rPr>
              <w:t>10</w:t>
            </w:r>
          </w:p>
        </w:tc>
      </w:tr>
      <w:tr w:rsidR="00EF1119" w:rsidRPr="00B51339" w14:paraId="34F87005" w14:textId="77777777" w:rsidTr="00423B84">
        <w:trPr>
          <w:trHeight w:val="535"/>
        </w:trPr>
        <w:tc>
          <w:tcPr>
            <w:tcW w:w="2110" w:type="dxa"/>
            <w:vMerge/>
          </w:tcPr>
          <w:p w14:paraId="63D5736B" w14:textId="77777777" w:rsidR="00EF1119" w:rsidRPr="00B51339" w:rsidRDefault="00EF1119" w:rsidP="00EF1119">
            <w:pPr>
              <w:numPr>
                <w:ilvl w:val="0"/>
                <w:numId w:val="58"/>
              </w:numPr>
              <w:spacing w:after="240" w:line="240" w:lineRule="auto"/>
              <w:ind w:left="453" w:hanging="357"/>
              <w:rPr>
                <w:rFonts w:ascii="Arial" w:hAnsi="Arial" w:cs="Arial"/>
                <w:b/>
                <w:bCs/>
                <w:sz w:val="24"/>
                <w:szCs w:val="24"/>
              </w:rPr>
            </w:pPr>
          </w:p>
        </w:tc>
        <w:tc>
          <w:tcPr>
            <w:tcW w:w="2166" w:type="dxa"/>
            <w:vMerge/>
          </w:tcPr>
          <w:p w14:paraId="0EB9B028" w14:textId="77777777" w:rsidR="00EF1119" w:rsidRPr="00B51339" w:rsidRDefault="00EF1119" w:rsidP="00EF1119">
            <w:pPr>
              <w:spacing w:line="240" w:lineRule="auto"/>
              <w:ind w:left="309" w:hanging="283"/>
              <w:rPr>
                <w:rFonts w:ascii="Arial" w:hAnsi="Arial" w:cs="Arial"/>
                <w:b/>
                <w:bCs/>
                <w:sz w:val="24"/>
                <w:szCs w:val="24"/>
              </w:rPr>
            </w:pPr>
          </w:p>
        </w:tc>
        <w:tc>
          <w:tcPr>
            <w:tcW w:w="2620" w:type="dxa"/>
          </w:tcPr>
          <w:p w14:paraId="04A7B1AC" w14:textId="17131745" w:rsidR="00EF1119" w:rsidRPr="00B51339" w:rsidRDefault="00EF1119" w:rsidP="00EF1119">
            <w:pPr>
              <w:spacing w:line="240" w:lineRule="auto"/>
              <w:rPr>
                <w:rFonts w:ascii="Arial" w:hAnsi="Arial" w:cs="Arial"/>
                <w:sz w:val="24"/>
                <w:szCs w:val="24"/>
              </w:rPr>
            </w:pPr>
            <w:r w:rsidRPr="00B51339">
              <w:rPr>
                <w:rFonts w:ascii="Arial" w:hAnsi="Arial" w:cs="Arial"/>
                <w:sz w:val="24"/>
                <w:szCs w:val="24"/>
              </w:rPr>
              <w:t>Environmenta</w:t>
            </w:r>
            <w:r w:rsidR="00475FF3">
              <w:rPr>
                <w:rFonts w:ascii="Arial" w:hAnsi="Arial" w:cs="Arial"/>
                <w:sz w:val="24"/>
                <w:szCs w:val="24"/>
              </w:rPr>
              <w:t>l</w:t>
            </w:r>
            <w:r w:rsidRPr="00B51339">
              <w:rPr>
                <w:rFonts w:ascii="Arial" w:hAnsi="Arial" w:cs="Arial"/>
                <w:sz w:val="24"/>
                <w:szCs w:val="24"/>
              </w:rPr>
              <w:t xml:space="preserve"> Initiatives</w:t>
            </w:r>
          </w:p>
        </w:tc>
        <w:tc>
          <w:tcPr>
            <w:tcW w:w="1604" w:type="dxa"/>
          </w:tcPr>
          <w:p w14:paraId="3057BD5F" w14:textId="77777777" w:rsidR="00EF1119" w:rsidRPr="00B51339" w:rsidRDefault="00EF1119" w:rsidP="00EF1119">
            <w:pPr>
              <w:spacing w:line="240" w:lineRule="auto"/>
              <w:rPr>
                <w:rFonts w:ascii="Arial" w:hAnsi="Arial" w:cs="Arial"/>
                <w:sz w:val="24"/>
                <w:szCs w:val="24"/>
              </w:rPr>
            </w:pPr>
            <w:r w:rsidRPr="00B51339">
              <w:rPr>
                <w:rFonts w:ascii="Arial" w:hAnsi="Arial" w:cs="Arial"/>
                <w:sz w:val="24"/>
                <w:szCs w:val="24"/>
              </w:rPr>
              <w:t>8 hours of support or improvement</w:t>
            </w:r>
          </w:p>
        </w:tc>
        <w:tc>
          <w:tcPr>
            <w:tcW w:w="1134" w:type="dxa"/>
          </w:tcPr>
          <w:p w14:paraId="3108AD98" w14:textId="77777777" w:rsidR="00EF1119" w:rsidRPr="00B51339" w:rsidRDefault="00EF1119" w:rsidP="00EF1119">
            <w:pPr>
              <w:spacing w:line="240" w:lineRule="auto"/>
              <w:rPr>
                <w:rFonts w:ascii="Arial" w:hAnsi="Arial" w:cs="Arial"/>
                <w:sz w:val="24"/>
                <w:szCs w:val="24"/>
              </w:rPr>
            </w:pPr>
            <w:r w:rsidRPr="00B51339">
              <w:rPr>
                <w:rFonts w:ascii="Arial" w:hAnsi="Arial" w:cs="Arial"/>
                <w:sz w:val="24"/>
                <w:szCs w:val="24"/>
              </w:rPr>
              <w:t>10</w:t>
            </w:r>
          </w:p>
        </w:tc>
      </w:tr>
    </w:tbl>
    <w:tbl>
      <w:tblPr>
        <w:tblStyle w:val="TableGrid31"/>
        <w:tblW w:w="9493" w:type="dxa"/>
        <w:tblLook w:val="04A0" w:firstRow="1" w:lastRow="0" w:firstColumn="1" w:lastColumn="0" w:noHBand="0" w:noVBand="1"/>
      </w:tblPr>
      <w:tblGrid>
        <w:gridCol w:w="1985"/>
        <w:gridCol w:w="2405"/>
        <w:gridCol w:w="2126"/>
        <w:gridCol w:w="1559"/>
        <w:gridCol w:w="1418"/>
      </w:tblGrid>
      <w:tr w:rsidR="005A21B5" w:rsidRPr="00910673" w14:paraId="00AA076D" w14:textId="77777777" w:rsidTr="004A2D31">
        <w:trPr>
          <w:trHeight w:val="630"/>
        </w:trPr>
        <w:tc>
          <w:tcPr>
            <w:tcW w:w="9493" w:type="dxa"/>
            <w:gridSpan w:val="5"/>
            <w:tcBorders>
              <w:top w:val="single" w:sz="4" w:space="0" w:color="auto"/>
              <w:left w:val="nil"/>
              <w:bottom w:val="single" w:sz="4" w:space="0" w:color="auto"/>
              <w:right w:val="nil"/>
            </w:tcBorders>
            <w:vAlign w:val="center"/>
          </w:tcPr>
          <w:p w14:paraId="436E7C79" w14:textId="77777777" w:rsidR="005A21B5" w:rsidRPr="00100B46" w:rsidRDefault="005A21B5" w:rsidP="007F5609">
            <w:pPr>
              <w:spacing w:line="240" w:lineRule="auto"/>
              <w:jc w:val="center"/>
              <w:rPr>
                <w:b/>
                <w:bCs/>
              </w:rPr>
            </w:pPr>
          </w:p>
        </w:tc>
      </w:tr>
      <w:tr w:rsidR="005A21B5" w:rsidRPr="00910673" w14:paraId="08EA3699" w14:textId="77777777" w:rsidTr="004A2D31">
        <w:trPr>
          <w:trHeight w:val="630"/>
        </w:trPr>
        <w:tc>
          <w:tcPr>
            <w:tcW w:w="9493" w:type="dxa"/>
            <w:gridSpan w:val="5"/>
            <w:tcBorders>
              <w:top w:val="single" w:sz="4" w:space="0" w:color="auto"/>
            </w:tcBorders>
            <w:vAlign w:val="center"/>
          </w:tcPr>
          <w:p w14:paraId="15EB8F6E"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THEME 4: Promoting Wellbeing</w:t>
            </w:r>
          </w:p>
        </w:tc>
      </w:tr>
      <w:tr w:rsidR="005A21B5" w:rsidRPr="00910673" w14:paraId="6F21F4FE" w14:textId="77777777" w:rsidTr="004A2D31">
        <w:trPr>
          <w:trHeight w:val="332"/>
        </w:trPr>
        <w:tc>
          <w:tcPr>
            <w:tcW w:w="1985" w:type="dxa"/>
            <w:hideMark/>
          </w:tcPr>
          <w:p w14:paraId="1C3D3D13"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lastRenderedPageBreak/>
              <w:t>PFG OUTCOMES</w:t>
            </w:r>
          </w:p>
        </w:tc>
        <w:tc>
          <w:tcPr>
            <w:tcW w:w="2405" w:type="dxa"/>
            <w:noWrap/>
            <w:hideMark/>
          </w:tcPr>
          <w:p w14:paraId="745CC78C"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SOCIAL VALUE INDICATOR</w:t>
            </w:r>
          </w:p>
        </w:tc>
        <w:tc>
          <w:tcPr>
            <w:tcW w:w="2126" w:type="dxa"/>
            <w:hideMark/>
          </w:tcPr>
          <w:p w14:paraId="26602C8D"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SOCIAL VALUE INITIATIVES</w:t>
            </w:r>
          </w:p>
        </w:tc>
        <w:tc>
          <w:tcPr>
            <w:tcW w:w="1559" w:type="dxa"/>
          </w:tcPr>
          <w:p w14:paraId="5299E1A2"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AMOUNT</w:t>
            </w:r>
          </w:p>
        </w:tc>
        <w:tc>
          <w:tcPr>
            <w:tcW w:w="1418" w:type="dxa"/>
          </w:tcPr>
          <w:p w14:paraId="7471D778"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SOCIAL VALUE POINTS</w:t>
            </w:r>
          </w:p>
          <w:p w14:paraId="4E640BB5"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(pro rata)</w:t>
            </w:r>
          </w:p>
        </w:tc>
      </w:tr>
      <w:tr w:rsidR="00555A6A" w:rsidRPr="00910673" w14:paraId="6C92EED6" w14:textId="77777777" w:rsidTr="004A2D31">
        <w:trPr>
          <w:trHeight w:val="1200"/>
        </w:trPr>
        <w:tc>
          <w:tcPr>
            <w:tcW w:w="1985" w:type="dxa"/>
            <w:vMerge w:val="restart"/>
            <w:hideMark/>
          </w:tcPr>
          <w:p w14:paraId="04C0B71A" w14:textId="77777777" w:rsidR="00555A6A" w:rsidRPr="005A21B5" w:rsidRDefault="00555A6A"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We all enjoy long, healthy, active </w:t>
            </w:r>
            <w:proofErr w:type="gramStart"/>
            <w:r w:rsidRPr="005A21B5">
              <w:rPr>
                <w:rFonts w:ascii="Arial" w:hAnsi="Arial" w:cs="Arial"/>
                <w:b/>
                <w:bCs/>
                <w:sz w:val="24"/>
                <w:szCs w:val="24"/>
              </w:rPr>
              <w:t>lives</w:t>
            </w:r>
            <w:proofErr w:type="gramEnd"/>
          </w:p>
          <w:p w14:paraId="703D199D" w14:textId="77777777" w:rsidR="00555A6A" w:rsidRPr="005A21B5" w:rsidRDefault="00555A6A"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Everyone can reach their </w:t>
            </w:r>
            <w:proofErr w:type="gramStart"/>
            <w:r w:rsidRPr="005A21B5">
              <w:rPr>
                <w:rFonts w:ascii="Arial" w:hAnsi="Arial" w:cs="Arial"/>
                <w:b/>
                <w:bCs/>
                <w:sz w:val="24"/>
                <w:szCs w:val="24"/>
              </w:rPr>
              <w:t>potential</w:t>
            </w:r>
            <w:proofErr w:type="gramEnd"/>
          </w:p>
          <w:p w14:paraId="730C8C93" w14:textId="77777777" w:rsidR="00555A6A" w:rsidRPr="005A21B5" w:rsidRDefault="00555A6A"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We have a caring society that supports people throughout their </w:t>
            </w:r>
            <w:proofErr w:type="gramStart"/>
            <w:r w:rsidRPr="005A21B5">
              <w:rPr>
                <w:rFonts w:ascii="Arial" w:hAnsi="Arial" w:cs="Arial"/>
                <w:b/>
                <w:bCs/>
                <w:sz w:val="24"/>
                <w:szCs w:val="24"/>
              </w:rPr>
              <w:t>lives</w:t>
            </w:r>
            <w:proofErr w:type="gramEnd"/>
          </w:p>
          <w:p w14:paraId="4379DD03" w14:textId="77777777" w:rsidR="00555A6A" w:rsidRPr="005A21B5" w:rsidRDefault="00555A6A" w:rsidP="007F5609">
            <w:pPr>
              <w:numPr>
                <w:ilvl w:val="0"/>
                <w:numId w:val="59"/>
              </w:numPr>
              <w:spacing w:after="240" w:line="240" w:lineRule="auto"/>
              <w:ind w:left="454"/>
              <w:rPr>
                <w:rFonts w:ascii="Arial" w:hAnsi="Arial" w:cs="Arial"/>
                <w:b/>
                <w:bCs/>
                <w:sz w:val="24"/>
                <w:szCs w:val="24"/>
              </w:rPr>
            </w:pPr>
            <w:r w:rsidRPr="005A21B5">
              <w:rPr>
                <w:rFonts w:ascii="Arial" w:hAnsi="Arial" w:cs="Arial"/>
                <w:b/>
                <w:bCs/>
                <w:sz w:val="24"/>
                <w:szCs w:val="24"/>
              </w:rPr>
              <w:t xml:space="preserve">We have an equal and inclusive society where everyone is valued and treated with </w:t>
            </w:r>
            <w:proofErr w:type="gramStart"/>
            <w:r w:rsidRPr="005A21B5">
              <w:rPr>
                <w:rFonts w:ascii="Arial" w:hAnsi="Arial" w:cs="Arial"/>
                <w:b/>
                <w:bCs/>
                <w:sz w:val="24"/>
                <w:szCs w:val="24"/>
              </w:rPr>
              <w:t>respect</w:t>
            </w:r>
            <w:proofErr w:type="gramEnd"/>
          </w:p>
          <w:p w14:paraId="35208E70" w14:textId="77777777" w:rsidR="00555A6A" w:rsidRPr="005A21B5" w:rsidRDefault="00555A6A" w:rsidP="007F5609">
            <w:pPr>
              <w:spacing w:after="240" w:line="240" w:lineRule="auto"/>
              <w:rPr>
                <w:rFonts w:ascii="Arial" w:hAnsi="Arial" w:cs="Arial"/>
                <w:b/>
                <w:bCs/>
                <w:sz w:val="24"/>
                <w:szCs w:val="24"/>
              </w:rPr>
            </w:pPr>
            <w:r w:rsidRPr="005A21B5">
              <w:rPr>
                <w:rFonts w:ascii="Arial" w:hAnsi="Arial" w:cs="Arial"/>
                <w:b/>
                <w:bCs/>
                <w:sz w:val="24"/>
                <w:szCs w:val="24"/>
              </w:rPr>
              <w:t> </w:t>
            </w:r>
          </w:p>
          <w:p w14:paraId="3D052A11" w14:textId="77777777" w:rsidR="00555A6A" w:rsidRPr="005A21B5" w:rsidRDefault="00555A6A" w:rsidP="007F5609">
            <w:pPr>
              <w:spacing w:line="240" w:lineRule="auto"/>
              <w:rPr>
                <w:rFonts w:ascii="Arial" w:hAnsi="Arial" w:cs="Arial"/>
                <w:b/>
                <w:bCs/>
                <w:sz w:val="24"/>
                <w:szCs w:val="24"/>
              </w:rPr>
            </w:pPr>
            <w:r w:rsidRPr="005A21B5">
              <w:rPr>
                <w:rFonts w:ascii="Arial" w:hAnsi="Arial" w:cs="Arial"/>
                <w:sz w:val="24"/>
                <w:szCs w:val="24"/>
              </w:rPr>
              <w:t> </w:t>
            </w:r>
          </w:p>
        </w:tc>
        <w:tc>
          <w:tcPr>
            <w:tcW w:w="2405" w:type="dxa"/>
            <w:vMerge w:val="restart"/>
            <w:hideMark/>
          </w:tcPr>
          <w:p w14:paraId="7F00179D" w14:textId="77777777" w:rsidR="00555A6A" w:rsidRDefault="00555A6A" w:rsidP="007F5609">
            <w:pPr>
              <w:spacing w:line="240" w:lineRule="auto"/>
              <w:ind w:left="305" w:hanging="305"/>
              <w:rPr>
                <w:rFonts w:ascii="Arial" w:hAnsi="Arial" w:cs="Arial"/>
                <w:b/>
                <w:bCs/>
                <w:sz w:val="24"/>
                <w:szCs w:val="24"/>
              </w:rPr>
            </w:pPr>
            <w:r w:rsidRPr="005A21B5">
              <w:rPr>
                <w:rFonts w:ascii="Arial" w:hAnsi="Arial" w:cs="Arial"/>
                <w:b/>
                <w:bCs/>
                <w:sz w:val="24"/>
                <w:szCs w:val="24"/>
              </w:rPr>
              <w:t xml:space="preserve">4.1 Support the health and wellbeing, including physical and mental health, in the contract </w:t>
            </w:r>
            <w:proofErr w:type="gramStart"/>
            <w:r w:rsidRPr="005A21B5">
              <w:rPr>
                <w:rFonts w:ascii="Arial" w:hAnsi="Arial" w:cs="Arial"/>
                <w:b/>
                <w:bCs/>
                <w:sz w:val="24"/>
                <w:szCs w:val="24"/>
              </w:rPr>
              <w:t>workforce</w:t>
            </w:r>
            <w:proofErr w:type="gramEnd"/>
          </w:p>
          <w:p w14:paraId="4196F0D9" w14:textId="77777777" w:rsidR="00555A6A" w:rsidRDefault="00555A6A" w:rsidP="007F5609">
            <w:pPr>
              <w:spacing w:line="240" w:lineRule="auto"/>
              <w:ind w:left="305" w:hanging="305"/>
              <w:rPr>
                <w:rFonts w:ascii="Arial" w:hAnsi="Arial" w:cs="Arial"/>
                <w:b/>
                <w:bCs/>
                <w:sz w:val="24"/>
                <w:szCs w:val="24"/>
              </w:rPr>
            </w:pPr>
          </w:p>
          <w:p w14:paraId="56A296C3" w14:textId="77777777" w:rsidR="00555A6A" w:rsidRPr="005A21B5" w:rsidRDefault="00555A6A" w:rsidP="008E00D8">
            <w:pPr>
              <w:spacing w:line="240" w:lineRule="auto"/>
              <w:ind w:left="305" w:hanging="305"/>
              <w:rPr>
                <w:rFonts w:ascii="Arial" w:hAnsi="Arial" w:cs="Arial"/>
                <w:b/>
                <w:bCs/>
                <w:sz w:val="24"/>
                <w:szCs w:val="24"/>
              </w:rPr>
            </w:pPr>
            <w:r w:rsidRPr="005A21B5">
              <w:rPr>
                <w:rFonts w:ascii="Arial" w:hAnsi="Arial" w:cs="Arial"/>
                <w:b/>
                <w:bCs/>
                <w:sz w:val="24"/>
                <w:szCs w:val="24"/>
              </w:rPr>
              <w:t xml:space="preserve">4.3 Promote equality, diversity and inclusion in the contract's </w:t>
            </w:r>
            <w:proofErr w:type="gramStart"/>
            <w:r w:rsidRPr="005A21B5">
              <w:rPr>
                <w:rFonts w:ascii="Arial" w:hAnsi="Arial" w:cs="Arial"/>
                <w:b/>
                <w:bCs/>
                <w:sz w:val="24"/>
                <w:szCs w:val="24"/>
              </w:rPr>
              <w:t>workforce</w:t>
            </w:r>
            <w:proofErr w:type="gramEnd"/>
          </w:p>
          <w:p w14:paraId="0A2B9DAE" w14:textId="77777777" w:rsidR="00555A6A" w:rsidRPr="005A21B5" w:rsidRDefault="00555A6A" w:rsidP="007F5609">
            <w:pPr>
              <w:spacing w:line="240" w:lineRule="auto"/>
              <w:ind w:left="305" w:hanging="305"/>
              <w:rPr>
                <w:rFonts w:ascii="Arial" w:hAnsi="Arial" w:cs="Arial"/>
                <w:b/>
                <w:bCs/>
                <w:sz w:val="24"/>
                <w:szCs w:val="24"/>
              </w:rPr>
            </w:pPr>
          </w:p>
        </w:tc>
        <w:tc>
          <w:tcPr>
            <w:tcW w:w="2126" w:type="dxa"/>
            <w:hideMark/>
          </w:tcPr>
          <w:p w14:paraId="36867259" w14:textId="77777777" w:rsidR="00555A6A" w:rsidRDefault="00555A6A" w:rsidP="00555A6A">
            <w:pPr>
              <w:spacing w:line="240" w:lineRule="auto"/>
              <w:rPr>
                <w:rFonts w:ascii="Arial" w:hAnsi="Arial" w:cs="Arial"/>
                <w:sz w:val="24"/>
                <w:szCs w:val="24"/>
              </w:rPr>
            </w:pPr>
            <w:r>
              <w:rPr>
                <w:rFonts w:ascii="Arial" w:hAnsi="Arial" w:cs="Arial"/>
                <w:sz w:val="24"/>
                <w:szCs w:val="24"/>
              </w:rPr>
              <w:t>Health and Wellbeing initiatives</w:t>
            </w:r>
            <w:r w:rsidRPr="00B6294E">
              <w:rPr>
                <w:rFonts w:ascii="Arial" w:hAnsi="Arial" w:cs="Arial"/>
                <w:sz w:val="24"/>
                <w:szCs w:val="24"/>
              </w:rPr>
              <w:t xml:space="preserve"> to support employees </w:t>
            </w:r>
            <w:r>
              <w:rPr>
                <w:rFonts w:ascii="Arial" w:hAnsi="Arial" w:cs="Arial"/>
                <w:sz w:val="24"/>
                <w:szCs w:val="24"/>
              </w:rPr>
              <w:t>including those working remotely on the contract.</w:t>
            </w:r>
          </w:p>
          <w:p w14:paraId="464CC4F9" w14:textId="538AD41E" w:rsidR="00555A6A" w:rsidRPr="005A21B5" w:rsidRDefault="00555A6A" w:rsidP="007F5609">
            <w:pPr>
              <w:spacing w:line="240" w:lineRule="auto"/>
              <w:rPr>
                <w:rFonts w:ascii="Arial" w:hAnsi="Arial" w:cs="Arial"/>
                <w:sz w:val="24"/>
                <w:szCs w:val="24"/>
              </w:rPr>
            </w:pPr>
          </w:p>
        </w:tc>
        <w:tc>
          <w:tcPr>
            <w:tcW w:w="1559" w:type="dxa"/>
          </w:tcPr>
          <w:p w14:paraId="4E5DFD0B" w14:textId="118327FF" w:rsidR="00555A6A" w:rsidRPr="005A21B5" w:rsidRDefault="00555A6A" w:rsidP="007F5609">
            <w:pPr>
              <w:spacing w:line="240" w:lineRule="auto"/>
              <w:rPr>
                <w:rFonts w:ascii="Arial" w:hAnsi="Arial" w:cs="Arial"/>
                <w:sz w:val="24"/>
                <w:szCs w:val="24"/>
              </w:rPr>
            </w:pPr>
            <w:r>
              <w:rPr>
                <w:rFonts w:ascii="Arial" w:hAnsi="Arial" w:cs="Arial"/>
                <w:sz w:val="24"/>
                <w:szCs w:val="24"/>
              </w:rPr>
              <w:t>8 hrs of support</w:t>
            </w:r>
          </w:p>
        </w:tc>
        <w:tc>
          <w:tcPr>
            <w:tcW w:w="1418" w:type="dxa"/>
          </w:tcPr>
          <w:p w14:paraId="57EAFA58" w14:textId="2AC2990B" w:rsidR="00555A6A" w:rsidRPr="005A21B5" w:rsidRDefault="00555A6A" w:rsidP="007F5609">
            <w:pPr>
              <w:spacing w:line="240" w:lineRule="auto"/>
              <w:rPr>
                <w:rFonts w:ascii="Arial" w:hAnsi="Arial" w:cs="Arial"/>
                <w:sz w:val="24"/>
                <w:szCs w:val="24"/>
              </w:rPr>
            </w:pPr>
            <w:r>
              <w:rPr>
                <w:rFonts w:ascii="Arial" w:hAnsi="Arial" w:cs="Arial"/>
                <w:sz w:val="24"/>
                <w:szCs w:val="24"/>
              </w:rPr>
              <w:t>10</w:t>
            </w:r>
          </w:p>
        </w:tc>
      </w:tr>
      <w:tr w:rsidR="00555A6A" w:rsidRPr="00910673" w14:paraId="0461CDEE" w14:textId="77777777" w:rsidTr="004A2D31">
        <w:trPr>
          <w:trHeight w:val="1200"/>
        </w:trPr>
        <w:tc>
          <w:tcPr>
            <w:tcW w:w="1985" w:type="dxa"/>
            <w:vMerge/>
          </w:tcPr>
          <w:p w14:paraId="27B5D967" w14:textId="77777777" w:rsidR="00555A6A" w:rsidRPr="005A21B5" w:rsidRDefault="00555A6A" w:rsidP="007F5609">
            <w:pPr>
              <w:numPr>
                <w:ilvl w:val="0"/>
                <w:numId w:val="59"/>
              </w:numPr>
              <w:spacing w:after="240" w:line="240" w:lineRule="auto"/>
              <w:ind w:left="454"/>
              <w:rPr>
                <w:rFonts w:ascii="Arial" w:hAnsi="Arial" w:cs="Arial"/>
                <w:b/>
                <w:bCs/>
                <w:sz w:val="24"/>
                <w:szCs w:val="24"/>
              </w:rPr>
            </w:pPr>
          </w:p>
        </w:tc>
        <w:tc>
          <w:tcPr>
            <w:tcW w:w="2405" w:type="dxa"/>
            <w:vMerge/>
          </w:tcPr>
          <w:p w14:paraId="06621E8F" w14:textId="77777777" w:rsidR="00555A6A" w:rsidRPr="005A21B5" w:rsidRDefault="00555A6A" w:rsidP="007F5609">
            <w:pPr>
              <w:spacing w:line="240" w:lineRule="auto"/>
              <w:ind w:left="305" w:hanging="305"/>
              <w:rPr>
                <w:rFonts w:ascii="Arial" w:hAnsi="Arial" w:cs="Arial"/>
                <w:b/>
                <w:bCs/>
                <w:sz w:val="24"/>
                <w:szCs w:val="24"/>
              </w:rPr>
            </w:pPr>
          </w:p>
        </w:tc>
        <w:tc>
          <w:tcPr>
            <w:tcW w:w="2126" w:type="dxa"/>
          </w:tcPr>
          <w:p w14:paraId="05362AB9" w14:textId="77777777" w:rsidR="00555A6A" w:rsidRDefault="00555A6A" w:rsidP="00555A6A">
            <w:pPr>
              <w:spacing w:line="240" w:lineRule="auto"/>
            </w:pPr>
            <w:r>
              <w:rPr>
                <w:rFonts w:ascii="Arial" w:hAnsi="Arial" w:cs="Arial"/>
                <w:sz w:val="24"/>
                <w:szCs w:val="24"/>
              </w:rPr>
              <w:t>I</w:t>
            </w:r>
            <w:r w:rsidRPr="00B6294E">
              <w:rPr>
                <w:rFonts w:ascii="Arial" w:hAnsi="Arial" w:cs="Arial"/>
                <w:sz w:val="24"/>
                <w:szCs w:val="24"/>
              </w:rPr>
              <w:t xml:space="preserve">nitiatives to reduce </w:t>
            </w:r>
            <w:r>
              <w:rPr>
                <w:rFonts w:ascii="Arial" w:hAnsi="Arial" w:cs="Arial"/>
                <w:sz w:val="24"/>
                <w:szCs w:val="24"/>
              </w:rPr>
              <w:t xml:space="preserve">the </w:t>
            </w:r>
            <w:r w:rsidRPr="00B6294E">
              <w:rPr>
                <w:rFonts w:ascii="Arial" w:hAnsi="Arial" w:cs="Arial"/>
                <w:sz w:val="24"/>
                <w:szCs w:val="24"/>
              </w:rPr>
              <w:t>stigma</w:t>
            </w:r>
            <w:r>
              <w:rPr>
                <w:rFonts w:ascii="Arial" w:hAnsi="Arial" w:cs="Arial"/>
                <w:sz w:val="24"/>
                <w:szCs w:val="24"/>
              </w:rPr>
              <w:t xml:space="preserve"> of mental illness and</w:t>
            </w:r>
            <w:r w:rsidRPr="00B6294E">
              <w:rPr>
                <w:rFonts w:ascii="Arial" w:hAnsi="Arial" w:cs="Arial"/>
                <w:sz w:val="24"/>
                <w:szCs w:val="24"/>
              </w:rPr>
              <w:t xml:space="preserve"> increase awareness of health and well-being issues </w:t>
            </w:r>
            <w:r>
              <w:rPr>
                <w:rFonts w:ascii="Arial" w:hAnsi="Arial" w:cs="Arial"/>
                <w:sz w:val="24"/>
                <w:szCs w:val="24"/>
              </w:rPr>
              <w:t>among</w:t>
            </w:r>
            <w:r w:rsidRPr="00B6294E">
              <w:rPr>
                <w:rFonts w:ascii="Arial" w:hAnsi="Arial" w:cs="Arial"/>
                <w:sz w:val="24"/>
                <w:szCs w:val="24"/>
              </w:rPr>
              <w:t xml:space="preserve"> employees and managers engaged on the Contract.</w:t>
            </w:r>
            <w:r>
              <w:rPr>
                <w:rFonts w:ascii="Arial" w:hAnsi="Arial" w:cs="Arial"/>
                <w:sz w:val="24"/>
                <w:szCs w:val="24"/>
              </w:rPr>
              <w:t xml:space="preserve"> </w:t>
            </w:r>
            <w:r>
              <w:t xml:space="preserve"> </w:t>
            </w:r>
          </w:p>
          <w:p w14:paraId="7D3B1B21" w14:textId="77777777" w:rsidR="00555A6A" w:rsidRPr="005A21B5" w:rsidDel="00555A6A" w:rsidRDefault="00555A6A" w:rsidP="007F5609">
            <w:pPr>
              <w:spacing w:line="240" w:lineRule="auto"/>
              <w:rPr>
                <w:rFonts w:ascii="Arial" w:hAnsi="Arial" w:cs="Arial"/>
                <w:sz w:val="24"/>
                <w:szCs w:val="24"/>
              </w:rPr>
            </w:pPr>
          </w:p>
        </w:tc>
        <w:tc>
          <w:tcPr>
            <w:tcW w:w="1559" w:type="dxa"/>
          </w:tcPr>
          <w:p w14:paraId="5F8CB041" w14:textId="28F87E1C" w:rsidR="00555A6A" w:rsidRPr="005A21B5" w:rsidDel="00555A6A" w:rsidRDefault="00555A6A" w:rsidP="007F5609">
            <w:pPr>
              <w:spacing w:line="240" w:lineRule="auto"/>
              <w:rPr>
                <w:rFonts w:ascii="Arial" w:hAnsi="Arial" w:cs="Arial"/>
                <w:sz w:val="24"/>
                <w:szCs w:val="24"/>
              </w:rPr>
            </w:pPr>
            <w:r>
              <w:rPr>
                <w:rFonts w:ascii="Arial" w:hAnsi="Arial" w:cs="Arial"/>
                <w:sz w:val="24"/>
                <w:szCs w:val="24"/>
              </w:rPr>
              <w:t>8 hrs of support</w:t>
            </w:r>
          </w:p>
        </w:tc>
        <w:tc>
          <w:tcPr>
            <w:tcW w:w="1418" w:type="dxa"/>
          </w:tcPr>
          <w:p w14:paraId="3352A3C7" w14:textId="22DC92D9" w:rsidR="00555A6A" w:rsidDel="00555A6A" w:rsidRDefault="00555A6A" w:rsidP="007F5609">
            <w:pPr>
              <w:spacing w:line="240" w:lineRule="auto"/>
              <w:rPr>
                <w:rFonts w:ascii="Arial" w:hAnsi="Arial" w:cs="Arial"/>
                <w:sz w:val="24"/>
                <w:szCs w:val="24"/>
              </w:rPr>
            </w:pPr>
            <w:r>
              <w:rPr>
                <w:rFonts w:ascii="Arial" w:hAnsi="Arial" w:cs="Arial"/>
                <w:sz w:val="24"/>
                <w:szCs w:val="24"/>
              </w:rPr>
              <w:t>10</w:t>
            </w:r>
          </w:p>
        </w:tc>
      </w:tr>
      <w:tr w:rsidR="005A21B5" w:rsidRPr="00910673" w14:paraId="3A712A79" w14:textId="77777777" w:rsidTr="00182D3E">
        <w:trPr>
          <w:trHeight w:val="1800"/>
        </w:trPr>
        <w:tc>
          <w:tcPr>
            <w:tcW w:w="1985" w:type="dxa"/>
            <w:vMerge/>
            <w:hideMark/>
          </w:tcPr>
          <w:p w14:paraId="5BE18505" w14:textId="77777777" w:rsidR="005A21B5" w:rsidRPr="005A21B5" w:rsidRDefault="005A21B5" w:rsidP="007F5609">
            <w:pPr>
              <w:spacing w:line="240" w:lineRule="auto"/>
              <w:rPr>
                <w:rFonts w:ascii="Arial" w:hAnsi="Arial" w:cs="Arial"/>
                <w:b/>
                <w:bCs/>
                <w:sz w:val="24"/>
                <w:szCs w:val="24"/>
              </w:rPr>
            </w:pPr>
          </w:p>
        </w:tc>
        <w:tc>
          <w:tcPr>
            <w:tcW w:w="2405" w:type="dxa"/>
            <w:hideMark/>
          </w:tcPr>
          <w:p w14:paraId="75B905A0" w14:textId="77777777" w:rsidR="005A21B5" w:rsidRPr="005A21B5" w:rsidRDefault="005A21B5" w:rsidP="007F5609">
            <w:pPr>
              <w:spacing w:line="240" w:lineRule="auto"/>
              <w:ind w:left="305" w:hanging="305"/>
              <w:rPr>
                <w:rFonts w:ascii="Arial" w:hAnsi="Arial" w:cs="Arial"/>
                <w:b/>
                <w:bCs/>
                <w:sz w:val="24"/>
                <w:szCs w:val="24"/>
              </w:rPr>
            </w:pPr>
            <w:r w:rsidRPr="005A21B5">
              <w:rPr>
                <w:rFonts w:ascii="Arial" w:hAnsi="Arial" w:cs="Arial"/>
                <w:b/>
                <w:bCs/>
                <w:sz w:val="24"/>
                <w:szCs w:val="24"/>
              </w:rPr>
              <w:t xml:space="preserve">4.2 Influence staff, suppliers, </w:t>
            </w:r>
            <w:proofErr w:type="gramStart"/>
            <w:r w:rsidRPr="005A21B5">
              <w:rPr>
                <w:rFonts w:ascii="Arial" w:hAnsi="Arial" w:cs="Arial"/>
                <w:b/>
                <w:bCs/>
                <w:sz w:val="24"/>
                <w:szCs w:val="24"/>
              </w:rPr>
              <w:t>customers</w:t>
            </w:r>
            <w:proofErr w:type="gramEnd"/>
            <w:r w:rsidRPr="005A21B5">
              <w:rPr>
                <w:rFonts w:ascii="Arial" w:hAnsi="Arial" w:cs="Arial"/>
                <w:b/>
                <w:bCs/>
                <w:sz w:val="24"/>
                <w:szCs w:val="24"/>
              </w:rPr>
              <w:t xml:space="preserve"> and communities through the delivery of the contract to support health and wellbeing, including physical and mental health</w:t>
            </w:r>
          </w:p>
        </w:tc>
        <w:tc>
          <w:tcPr>
            <w:tcW w:w="2126" w:type="dxa"/>
          </w:tcPr>
          <w:p w14:paraId="4B407F38" w14:textId="77777777" w:rsidR="00555A6A" w:rsidRDefault="00555A6A" w:rsidP="00555A6A">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 xml:space="preserve">nfluence suppliers, </w:t>
            </w:r>
            <w:proofErr w:type="gramStart"/>
            <w:r w:rsidRPr="00B6294E">
              <w:rPr>
                <w:rFonts w:ascii="Arial" w:hAnsi="Arial" w:cs="Arial"/>
                <w:sz w:val="24"/>
                <w:szCs w:val="24"/>
              </w:rPr>
              <w:t>customers</w:t>
            </w:r>
            <w:proofErr w:type="gramEnd"/>
            <w:r w:rsidRPr="00B6294E">
              <w:rPr>
                <w:rFonts w:ascii="Arial" w:hAnsi="Arial" w:cs="Arial"/>
                <w:sz w:val="24"/>
                <w:szCs w:val="24"/>
              </w:rPr>
              <w:t xml:space="preserve"> and communities to support health and wellbeing, including physical and mental health.</w:t>
            </w:r>
          </w:p>
          <w:p w14:paraId="5619D225" w14:textId="6FEC2A49" w:rsidR="005A21B5" w:rsidRPr="005A21B5" w:rsidRDefault="005A21B5" w:rsidP="007F5609">
            <w:pPr>
              <w:spacing w:line="240" w:lineRule="auto"/>
              <w:rPr>
                <w:rFonts w:ascii="Arial" w:hAnsi="Arial" w:cs="Arial"/>
                <w:sz w:val="24"/>
                <w:szCs w:val="24"/>
              </w:rPr>
            </w:pPr>
          </w:p>
        </w:tc>
        <w:tc>
          <w:tcPr>
            <w:tcW w:w="1559" w:type="dxa"/>
          </w:tcPr>
          <w:p w14:paraId="379FBB92" w14:textId="77777777" w:rsidR="005A21B5" w:rsidRPr="005A21B5" w:rsidRDefault="005A21B5" w:rsidP="007F5609">
            <w:pPr>
              <w:spacing w:line="240" w:lineRule="auto"/>
              <w:rPr>
                <w:rFonts w:ascii="Arial" w:hAnsi="Arial" w:cs="Arial"/>
                <w:sz w:val="24"/>
                <w:szCs w:val="24"/>
              </w:rPr>
            </w:pPr>
            <w:r w:rsidRPr="005A21B5">
              <w:rPr>
                <w:rFonts w:ascii="Arial" w:hAnsi="Arial" w:cs="Arial"/>
                <w:sz w:val="24"/>
                <w:szCs w:val="24"/>
              </w:rPr>
              <w:t>8 hours of support</w:t>
            </w:r>
          </w:p>
        </w:tc>
        <w:tc>
          <w:tcPr>
            <w:tcW w:w="1418" w:type="dxa"/>
          </w:tcPr>
          <w:p w14:paraId="05EB999F" w14:textId="77777777" w:rsidR="005A21B5" w:rsidRPr="005A21B5" w:rsidRDefault="005A21B5" w:rsidP="007F5609">
            <w:pPr>
              <w:spacing w:line="240" w:lineRule="auto"/>
              <w:rPr>
                <w:rFonts w:ascii="Arial" w:hAnsi="Arial" w:cs="Arial"/>
                <w:sz w:val="24"/>
                <w:szCs w:val="24"/>
              </w:rPr>
            </w:pPr>
            <w:r w:rsidRPr="005A21B5">
              <w:rPr>
                <w:rFonts w:ascii="Arial" w:hAnsi="Arial" w:cs="Arial"/>
                <w:sz w:val="24"/>
                <w:szCs w:val="24"/>
              </w:rPr>
              <w:t>10</w:t>
            </w:r>
          </w:p>
        </w:tc>
      </w:tr>
    </w:tbl>
    <w:p w14:paraId="7949C6A1" w14:textId="77777777" w:rsidR="00B51339" w:rsidRPr="002A578A" w:rsidRDefault="00B51339" w:rsidP="004B29CF">
      <w:pPr>
        <w:rPr>
          <w:rFonts w:ascii="Arial" w:hAnsi="Arial" w:cs="Arial"/>
          <w:i/>
          <w:sz w:val="24"/>
          <w:szCs w:val="24"/>
        </w:rPr>
      </w:pPr>
    </w:p>
    <w:p w14:paraId="0E673636" w14:textId="77777777" w:rsidR="006523D9" w:rsidRPr="00182D3E" w:rsidRDefault="006523D9" w:rsidP="006523D9">
      <w:pPr>
        <w:pStyle w:val="Heading2"/>
        <w:rPr>
          <w:rFonts w:ascii="Arial" w:hAnsi="Arial" w:cs="Arial"/>
          <w:i/>
          <w:sz w:val="24"/>
          <w:szCs w:val="24"/>
        </w:rPr>
      </w:pPr>
      <w:r w:rsidRPr="00182D3E">
        <w:rPr>
          <w:rFonts w:ascii="Arial" w:hAnsi="Arial" w:cs="Arial"/>
          <w:sz w:val="24"/>
          <w:szCs w:val="24"/>
        </w:rPr>
        <w:t>4.0 Supplier Guidance</w:t>
      </w:r>
    </w:p>
    <w:p w14:paraId="28977815" w14:textId="77777777" w:rsidR="006523D9" w:rsidRPr="00182D3E" w:rsidRDefault="006523D9" w:rsidP="006523D9">
      <w:pPr>
        <w:rPr>
          <w:rFonts w:ascii="Arial" w:hAnsi="Arial" w:cs="Arial"/>
          <w:sz w:val="24"/>
          <w:szCs w:val="24"/>
        </w:rPr>
      </w:pPr>
    </w:p>
    <w:p w14:paraId="55E68107" w14:textId="77777777" w:rsidR="006523D9" w:rsidRPr="00182D3E" w:rsidRDefault="006523D9" w:rsidP="006523D9">
      <w:pPr>
        <w:pStyle w:val="Heading2"/>
        <w:rPr>
          <w:rFonts w:ascii="Arial" w:eastAsia="Times New Roman" w:hAnsi="Arial" w:cs="Arial"/>
          <w:sz w:val="24"/>
          <w:szCs w:val="24"/>
        </w:rPr>
      </w:pPr>
      <w:r w:rsidRPr="00182D3E">
        <w:rPr>
          <w:rFonts w:ascii="Arial" w:eastAsia="Times New Roman" w:hAnsi="Arial" w:cs="Arial"/>
          <w:sz w:val="24"/>
          <w:szCs w:val="24"/>
        </w:rPr>
        <w:t>4.1</w:t>
      </w:r>
      <w:r w:rsidRPr="00182D3E">
        <w:rPr>
          <w:rFonts w:ascii="Arial" w:eastAsia="Times New Roman" w:hAnsi="Arial" w:cs="Arial"/>
          <w:sz w:val="24"/>
          <w:szCs w:val="24"/>
        </w:rPr>
        <w:tab/>
        <w:t xml:space="preserve">Paid Employment Opportunities  </w:t>
      </w:r>
    </w:p>
    <w:p w14:paraId="06F0BF01" w14:textId="77777777" w:rsidR="006523D9" w:rsidRPr="00182D3E" w:rsidRDefault="006523D9" w:rsidP="006523D9">
      <w:pPr>
        <w:rPr>
          <w:rFonts w:ascii="Arial" w:eastAsia="Times New Roman" w:hAnsi="Arial" w:cs="Arial"/>
          <w:sz w:val="24"/>
          <w:szCs w:val="24"/>
        </w:rPr>
      </w:pPr>
      <w:r w:rsidRPr="00182D3E">
        <w:rPr>
          <w:rFonts w:ascii="Arial" w:hAnsi="Arial" w:cs="Arial"/>
          <w:sz w:val="24"/>
          <w:szCs w:val="24"/>
        </w:rPr>
        <w:t>The delivery of paid employment for people who face barriers to employment. The Supplier must ensure that they satisfy one of the following categories</w:t>
      </w:r>
      <w:r w:rsidRPr="00182D3E">
        <w:rPr>
          <w:rFonts w:ascii="Arial" w:eastAsia="Times New Roman" w:hAnsi="Arial" w:cs="Arial"/>
          <w:sz w:val="24"/>
          <w:szCs w:val="24"/>
        </w:rPr>
        <w:t xml:space="preserve">: </w:t>
      </w:r>
    </w:p>
    <w:p w14:paraId="5CDC2FE0" w14:textId="77777777" w:rsidR="006523D9" w:rsidRPr="00182D3E" w:rsidRDefault="006523D9" w:rsidP="006523D9">
      <w:pPr>
        <w:pStyle w:val="ListParagraph"/>
        <w:numPr>
          <w:ilvl w:val="0"/>
          <w:numId w:val="6"/>
        </w:numPr>
        <w:rPr>
          <w:rFonts w:ascii="Arial" w:hAnsi="Arial" w:cs="Arial"/>
          <w:sz w:val="24"/>
          <w:szCs w:val="24"/>
          <w:lang w:val="en-US"/>
        </w:rPr>
      </w:pPr>
      <w:r w:rsidRPr="00182D3E">
        <w:rPr>
          <w:rFonts w:ascii="Arial" w:hAnsi="Arial" w:cs="Arial"/>
          <w:sz w:val="24"/>
          <w:szCs w:val="24"/>
          <w:lang w:val="en-US"/>
        </w:rPr>
        <w:lastRenderedPageBreak/>
        <w:t xml:space="preserve">a person who is in education or has left education in the last 12 months </w:t>
      </w:r>
      <w:r w:rsidRPr="00182D3E">
        <w:rPr>
          <w:rFonts w:ascii="Arial" w:hAnsi="Arial" w:cs="Arial"/>
          <w:sz w:val="24"/>
          <w:szCs w:val="24"/>
          <w:u w:val="single"/>
          <w:lang w:val="en-US"/>
        </w:rPr>
        <w:t>and</w:t>
      </w:r>
      <w:r w:rsidRPr="00182D3E">
        <w:rPr>
          <w:rFonts w:ascii="Arial" w:hAnsi="Arial" w:cs="Arial"/>
          <w:sz w:val="24"/>
          <w:szCs w:val="24"/>
          <w:lang w:val="en-US"/>
        </w:rPr>
        <w:t xml:space="preserve"> is seeking employment; or  </w:t>
      </w:r>
    </w:p>
    <w:p w14:paraId="06258C28" w14:textId="77777777" w:rsidR="006523D9" w:rsidRPr="00182D3E" w:rsidRDefault="006523D9" w:rsidP="006523D9">
      <w:pPr>
        <w:pStyle w:val="ListParagraph"/>
        <w:numPr>
          <w:ilvl w:val="0"/>
          <w:numId w:val="7"/>
        </w:numPr>
        <w:rPr>
          <w:rFonts w:ascii="Arial" w:hAnsi="Arial" w:cs="Arial"/>
          <w:sz w:val="24"/>
          <w:szCs w:val="24"/>
          <w:lang w:val="en-US"/>
        </w:rPr>
      </w:pPr>
      <w:r w:rsidRPr="00182D3E">
        <w:rPr>
          <w:rFonts w:ascii="Arial" w:hAnsi="Arial" w:cs="Arial"/>
          <w:sz w:val="24"/>
          <w:szCs w:val="24"/>
          <w:lang w:val="en-US"/>
        </w:rPr>
        <w:t xml:space="preserve">person aged under 25 that has been unemployed for more than 26 weeks and is seeking </w:t>
      </w:r>
      <w:proofErr w:type="gramStart"/>
      <w:r w:rsidRPr="00182D3E">
        <w:rPr>
          <w:rFonts w:ascii="Arial" w:hAnsi="Arial" w:cs="Arial"/>
          <w:sz w:val="24"/>
          <w:szCs w:val="24"/>
          <w:lang w:val="en-US"/>
        </w:rPr>
        <w:t>employment;</w:t>
      </w:r>
      <w:proofErr w:type="gramEnd"/>
    </w:p>
    <w:p w14:paraId="697E7D98" w14:textId="77777777" w:rsidR="006523D9" w:rsidRPr="00182D3E" w:rsidRDefault="006523D9" w:rsidP="006523D9">
      <w:pPr>
        <w:pStyle w:val="ListParagraph"/>
        <w:numPr>
          <w:ilvl w:val="0"/>
          <w:numId w:val="7"/>
        </w:numPr>
        <w:rPr>
          <w:rFonts w:ascii="Arial" w:hAnsi="Arial" w:cs="Arial"/>
          <w:sz w:val="24"/>
          <w:szCs w:val="24"/>
          <w:lang w:val="en-US"/>
        </w:rPr>
      </w:pPr>
      <w:r w:rsidRPr="00182D3E">
        <w:rPr>
          <w:rFonts w:ascii="Arial" w:hAnsi="Arial" w:cs="Arial"/>
          <w:sz w:val="24"/>
          <w:szCs w:val="24"/>
          <w:lang w:val="en-US"/>
        </w:rPr>
        <w:t xml:space="preserve">person aged over 25 that has been unemployed for more than 52 weeks and is seeking </w:t>
      </w:r>
      <w:proofErr w:type="gramStart"/>
      <w:r w:rsidRPr="00182D3E">
        <w:rPr>
          <w:rFonts w:ascii="Arial" w:hAnsi="Arial" w:cs="Arial"/>
          <w:sz w:val="24"/>
          <w:szCs w:val="24"/>
          <w:lang w:val="en-US"/>
        </w:rPr>
        <w:t>employment;</w:t>
      </w:r>
      <w:proofErr w:type="gramEnd"/>
    </w:p>
    <w:p w14:paraId="404AF064" w14:textId="77777777" w:rsidR="006523D9" w:rsidRPr="00182D3E" w:rsidRDefault="006523D9" w:rsidP="006523D9">
      <w:pPr>
        <w:pStyle w:val="ListParagraph"/>
        <w:numPr>
          <w:ilvl w:val="0"/>
          <w:numId w:val="7"/>
        </w:numPr>
        <w:rPr>
          <w:rFonts w:ascii="Arial" w:hAnsi="Arial" w:cs="Arial"/>
          <w:sz w:val="24"/>
          <w:szCs w:val="24"/>
          <w:lang w:val="en-US"/>
        </w:rPr>
      </w:pPr>
      <w:r w:rsidRPr="00182D3E">
        <w:rPr>
          <w:rFonts w:ascii="Arial" w:hAnsi="Arial" w:cs="Arial"/>
          <w:sz w:val="24"/>
          <w:szCs w:val="24"/>
          <w:lang w:val="en-US"/>
        </w:rPr>
        <w:t xml:space="preserve">people with a </w:t>
      </w:r>
      <w:proofErr w:type="gramStart"/>
      <w:r w:rsidRPr="00182D3E">
        <w:rPr>
          <w:rFonts w:ascii="Arial" w:hAnsi="Arial" w:cs="Arial"/>
          <w:sz w:val="24"/>
          <w:szCs w:val="24"/>
          <w:lang w:val="en-US"/>
        </w:rPr>
        <w:t>disability;</w:t>
      </w:r>
      <w:proofErr w:type="gramEnd"/>
    </w:p>
    <w:p w14:paraId="15F4F53C" w14:textId="77777777" w:rsidR="006523D9" w:rsidRPr="00182D3E" w:rsidRDefault="006523D9" w:rsidP="006523D9">
      <w:pPr>
        <w:pStyle w:val="ListParagraph"/>
        <w:numPr>
          <w:ilvl w:val="0"/>
          <w:numId w:val="7"/>
        </w:numPr>
        <w:rPr>
          <w:rFonts w:ascii="Arial" w:hAnsi="Arial" w:cs="Arial"/>
          <w:sz w:val="24"/>
          <w:szCs w:val="24"/>
          <w:lang w:val="en-US"/>
        </w:rPr>
      </w:pPr>
      <w:r w:rsidRPr="00182D3E">
        <w:rPr>
          <w:rFonts w:ascii="Arial" w:hAnsi="Arial" w:cs="Arial"/>
          <w:sz w:val="24"/>
          <w:szCs w:val="24"/>
          <w:lang w:val="en-US"/>
        </w:rPr>
        <w:t xml:space="preserve">student </w:t>
      </w:r>
      <w:proofErr w:type="gramStart"/>
      <w:r w:rsidRPr="00182D3E">
        <w:rPr>
          <w:rFonts w:ascii="Arial" w:hAnsi="Arial" w:cs="Arial"/>
          <w:sz w:val="24"/>
          <w:szCs w:val="24"/>
          <w:lang w:val="en-US"/>
        </w:rPr>
        <w:t>placements;</w:t>
      </w:r>
      <w:proofErr w:type="gramEnd"/>
    </w:p>
    <w:p w14:paraId="7170CE85" w14:textId="77777777" w:rsidR="006523D9" w:rsidRPr="00182D3E" w:rsidRDefault="006523D9" w:rsidP="006523D9">
      <w:pPr>
        <w:pStyle w:val="ListParagraph"/>
        <w:numPr>
          <w:ilvl w:val="0"/>
          <w:numId w:val="7"/>
        </w:numPr>
        <w:rPr>
          <w:rFonts w:ascii="Arial" w:hAnsi="Arial" w:cs="Arial"/>
          <w:sz w:val="24"/>
          <w:szCs w:val="24"/>
          <w:lang w:val="en-US"/>
        </w:rPr>
      </w:pPr>
      <w:r w:rsidRPr="00182D3E">
        <w:rPr>
          <w:rFonts w:ascii="Arial" w:hAnsi="Arial" w:cs="Arial"/>
          <w:sz w:val="24"/>
          <w:szCs w:val="24"/>
          <w:lang w:val="en-US"/>
        </w:rPr>
        <w:t xml:space="preserve">apprentices working on the </w:t>
      </w:r>
      <w:proofErr w:type="gramStart"/>
      <w:r w:rsidRPr="00182D3E">
        <w:rPr>
          <w:rFonts w:ascii="Arial" w:hAnsi="Arial" w:cs="Arial"/>
          <w:sz w:val="24"/>
          <w:szCs w:val="24"/>
          <w:lang w:val="en-US"/>
        </w:rPr>
        <w:t>contract;</w:t>
      </w:r>
      <w:proofErr w:type="gramEnd"/>
    </w:p>
    <w:p w14:paraId="0FAFA859" w14:textId="77777777" w:rsidR="006523D9" w:rsidRPr="00182D3E" w:rsidRDefault="006523D9" w:rsidP="006523D9">
      <w:pPr>
        <w:pStyle w:val="ListParagraph"/>
        <w:numPr>
          <w:ilvl w:val="0"/>
          <w:numId w:val="7"/>
        </w:numPr>
        <w:rPr>
          <w:rFonts w:ascii="Arial" w:hAnsi="Arial" w:cs="Arial"/>
          <w:sz w:val="24"/>
          <w:szCs w:val="24"/>
          <w:lang w:val="en-US"/>
        </w:rPr>
      </w:pPr>
      <w:r w:rsidRPr="00182D3E">
        <w:rPr>
          <w:rFonts w:ascii="Arial" w:hAnsi="Arial" w:cs="Arial"/>
          <w:sz w:val="24"/>
          <w:szCs w:val="24"/>
          <w:lang w:val="en-US"/>
        </w:rPr>
        <w:t xml:space="preserve">professional </w:t>
      </w:r>
      <w:proofErr w:type="gramStart"/>
      <w:r w:rsidRPr="00182D3E">
        <w:rPr>
          <w:rFonts w:ascii="Arial" w:hAnsi="Arial" w:cs="Arial"/>
          <w:sz w:val="24"/>
          <w:szCs w:val="24"/>
          <w:lang w:val="en-US"/>
        </w:rPr>
        <w:t>trainees;</w:t>
      </w:r>
      <w:proofErr w:type="gramEnd"/>
    </w:p>
    <w:p w14:paraId="60DA24B0" w14:textId="77777777" w:rsidR="006523D9" w:rsidRPr="00182D3E" w:rsidRDefault="006523D9" w:rsidP="006523D9">
      <w:pPr>
        <w:pStyle w:val="ListParagraph"/>
        <w:numPr>
          <w:ilvl w:val="0"/>
          <w:numId w:val="7"/>
        </w:numPr>
        <w:rPr>
          <w:rFonts w:ascii="Arial" w:hAnsi="Arial" w:cs="Arial"/>
          <w:b/>
          <w:sz w:val="24"/>
          <w:szCs w:val="24"/>
          <w:lang w:val="en-US"/>
        </w:rPr>
      </w:pPr>
      <w:r w:rsidRPr="00182D3E">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884748845"/>
          <w:placeholder>
            <w:docPart w:val="8268D815F89D4BCF9AC2AFD9B9259479"/>
          </w:placeholder>
        </w:sdtPr>
        <w:sdtEndPr>
          <w:rPr>
            <w:iCs w:val="0"/>
          </w:rPr>
        </w:sdtEndPr>
        <w:sdtContent>
          <w:r w:rsidRPr="00182D3E">
            <w:rPr>
              <w:rFonts w:ascii="Arial" w:hAnsi="Arial" w:cs="Arial"/>
              <w:iCs/>
              <w:sz w:val="24"/>
              <w:szCs w:val="24"/>
              <w:lang w:val="en-US"/>
            </w:rPr>
            <w:t>4.1.2</w:t>
          </w:r>
        </w:sdtContent>
      </w:sdt>
      <w:r w:rsidRPr="00182D3E">
        <w:rPr>
          <w:rFonts w:ascii="Arial" w:hAnsi="Arial" w:cs="Arial"/>
          <w:sz w:val="24"/>
          <w:szCs w:val="24"/>
          <w:lang w:val="en-US"/>
        </w:rPr>
        <w:t xml:space="preserve"> and are seeking </w:t>
      </w:r>
      <w:proofErr w:type="gramStart"/>
      <w:r w:rsidRPr="00182D3E">
        <w:rPr>
          <w:rFonts w:ascii="Arial" w:hAnsi="Arial" w:cs="Arial"/>
          <w:sz w:val="24"/>
          <w:szCs w:val="24"/>
          <w:lang w:val="en-US"/>
        </w:rPr>
        <w:t>employment;</w:t>
      </w:r>
      <w:proofErr w:type="gramEnd"/>
    </w:p>
    <w:p w14:paraId="2BBE6348" w14:textId="77777777" w:rsidR="006523D9" w:rsidRPr="00182D3E" w:rsidRDefault="006523D9" w:rsidP="006523D9">
      <w:pPr>
        <w:pStyle w:val="ListParagraph"/>
        <w:numPr>
          <w:ilvl w:val="0"/>
          <w:numId w:val="7"/>
        </w:numPr>
        <w:rPr>
          <w:rFonts w:ascii="Arial" w:hAnsi="Arial" w:cs="Arial"/>
          <w:b/>
          <w:sz w:val="24"/>
          <w:szCs w:val="24"/>
          <w:lang w:val="en-US"/>
        </w:rPr>
      </w:pPr>
      <w:r w:rsidRPr="00182D3E">
        <w:rPr>
          <w:rFonts w:ascii="Arial" w:hAnsi="Arial" w:cs="Arial"/>
          <w:sz w:val="24"/>
          <w:szCs w:val="24"/>
          <w:lang w:val="en-US"/>
        </w:rPr>
        <w:t xml:space="preserve">another person who faces barriers to employment or who is at risk of social exclusion and is seeking employment, as accepted by the Authority, at the Authority’s </w:t>
      </w:r>
      <w:proofErr w:type="gramStart"/>
      <w:r w:rsidRPr="00182D3E">
        <w:rPr>
          <w:rFonts w:ascii="Arial" w:hAnsi="Arial" w:cs="Arial"/>
          <w:sz w:val="24"/>
          <w:szCs w:val="24"/>
          <w:lang w:val="en-US"/>
        </w:rPr>
        <w:t>discretion</w:t>
      </w:r>
      <w:proofErr w:type="gramEnd"/>
    </w:p>
    <w:p w14:paraId="41F397D9" w14:textId="150F12ED" w:rsidR="006523D9" w:rsidRDefault="006523D9" w:rsidP="006523D9">
      <w:pPr>
        <w:rPr>
          <w:rFonts w:ascii="Arial" w:hAnsi="Arial" w:cs="Arial"/>
          <w:i/>
          <w:sz w:val="24"/>
          <w:szCs w:val="24"/>
        </w:rPr>
      </w:pPr>
      <w:r w:rsidRPr="00182D3E">
        <w:rPr>
          <w:rFonts w:ascii="Arial" w:hAnsi="Arial" w:cs="Arial"/>
          <w:b/>
          <w:sz w:val="24"/>
          <w:szCs w:val="24"/>
          <w:lang w:val="en-US"/>
        </w:rPr>
        <w:t>4.1.2</w:t>
      </w:r>
      <w:r w:rsidRPr="00182D3E">
        <w:rPr>
          <w:rFonts w:ascii="Arial" w:hAnsi="Arial" w:cs="Arial"/>
          <w:b/>
          <w:sz w:val="24"/>
          <w:szCs w:val="24"/>
        </w:rPr>
        <w:tab/>
        <w:t>Contracting Authority’s Priority Groups</w:t>
      </w:r>
      <w:r w:rsidRPr="00182D3E">
        <w:rPr>
          <w:rFonts w:ascii="Arial" w:hAnsi="Arial" w:cs="Arial"/>
          <w:sz w:val="24"/>
          <w:szCs w:val="24"/>
        </w:rPr>
        <w:t xml:space="preserve"> </w:t>
      </w:r>
      <w:r w:rsidRPr="00182D3E">
        <w:rPr>
          <w:rFonts w:ascii="Arial" w:hAnsi="Arial" w:cs="Arial"/>
          <w:i/>
          <w:sz w:val="24"/>
          <w:szCs w:val="24"/>
          <w:highlight w:val="yellow"/>
        </w:rPr>
        <w:t>[remove if not appropriate</w:t>
      </w:r>
      <w:r w:rsidR="00B81770" w:rsidRPr="00182D3E">
        <w:rPr>
          <w:rFonts w:ascii="Arial" w:hAnsi="Arial" w:cs="Arial"/>
          <w:i/>
          <w:sz w:val="24"/>
          <w:szCs w:val="24"/>
          <w:highlight w:val="yellow"/>
        </w:rPr>
        <w:t xml:space="preserve"> or edit list as required</w:t>
      </w:r>
      <w:r w:rsidRPr="00182D3E">
        <w:rPr>
          <w:rFonts w:ascii="Arial" w:hAnsi="Arial" w:cs="Arial"/>
          <w:i/>
          <w:sz w:val="24"/>
          <w:szCs w:val="24"/>
          <w:highlight w:val="yellow"/>
        </w:rPr>
        <w:t>]</w:t>
      </w:r>
    </w:p>
    <w:p w14:paraId="1141E16D" w14:textId="48D01DA1" w:rsidR="00475FF3" w:rsidRPr="00182D3E" w:rsidRDefault="00475FF3" w:rsidP="006523D9">
      <w:pPr>
        <w:rPr>
          <w:rFonts w:ascii="Arial" w:hAnsi="Arial" w:cs="Arial"/>
          <w:sz w:val="24"/>
          <w:szCs w:val="24"/>
        </w:rPr>
      </w:pPr>
      <w:r w:rsidRPr="000E33CD">
        <w:rPr>
          <w:rFonts w:ascii="Arial" w:hAnsi="Arial" w:cs="Arial"/>
          <w:i/>
          <w:sz w:val="24"/>
          <w:szCs w:val="24"/>
          <w:highlight w:val="darkGray"/>
        </w:rPr>
        <w:t>DRAFTING NOTE</w:t>
      </w:r>
      <w:r>
        <w:rPr>
          <w:rFonts w:ascii="Arial" w:hAnsi="Arial" w:cs="Arial"/>
          <w:i/>
          <w:sz w:val="24"/>
          <w:szCs w:val="24"/>
          <w:highlight w:val="darkGray"/>
        </w:rPr>
        <w:t xml:space="preserve"> (remove before publishing)</w:t>
      </w:r>
      <w:r w:rsidRPr="000E33CD">
        <w:rPr>
          <w:rFonts w:ascii="Arial" w:hAnsi="Arial" w:cs="Arial"/>
          <w:i/>
          <w:sz w:val="24"/>
          <w:szCs w:val="24"/>
          <w:highlight w:val="darkGray"/>
        </w:rPr>
        <w:t xml:space="preserve">.  The Contracting Authority may choose to target specific groups who face barriers to employment such as people who have been identified as underrepresented in the relevant industry, people from </w:t>
      </w:r>
      <w:r>
        <w:rPr>
          <w:rFonts w:ascii="Arial" w:hAnsi="Arial" w:cs="Arial"/>
          <w:i/>
          <w:sz w:val="24"/>
          <w:szCs w:val="24"/>
          <w:highlight w:val="darkGray"/>
        </w:rPr>
        <w:t>identified</w:t>
      </w:r>
      <w:r w:rsidRPr="000E33CD">
        <w:rPr>
          <w:rFonts w:ascii="Arial" w:hAnsi="Arial" w:cs="Arial"/>
          <w:i/>
          <w:sz w:val="24"/>
          <w:szCs w:val="24"/>
          <w:highlight w:val="darkGray"/>
        </w:rPr>
        <w:t xml:space="preserve"> deprived areas relevant to the contract or other groups who help the CA to meet their priorities.  Some examples are given below.</w:t>
      </w:r>
    </w:p>
    <w:p w14:paraId="39153FBE" w14:textId="77777777" w:rsidR="006523D9" w:rsidRPr="00182D3E" w:rsidRDefault="006523D9" w:rsidP="006523D9">
      <w:pPr>
        <w:rPr>
          <w:rFonts w:ascii="Arial" w:hAnsi="Arial" w:cs="Arial"/>
          <w:sz w:val="24"/>
          <w:szCs w:val="24"/>
        </w:rPr>
      </w:pPr>
      <w:r w:rsidRPr="00182D3E">
        <w:rPr>
          <w:rFonts w:ascii="Arial" w:hAnsi="Arial" w:cs="Arial"/>
          <w:sz w:val="24"/>
          <w:szCs w:val="24"/>
        </w:rPr>
        <w:t>For a person to qualify as a member of the Contracting Authority’s Priority Groups, the Contractor must ensure that they satisfy one of the following categories:</w:t>
      </w:r>
    </w:p>
    <w:p w14:paraId="1F0EFEFE" w14:textId="4EEB8158" w:rsidR="00B81770" w:rsidRPr="00182D3E" w:rsidRDefault="00B81770" w:rsidP="00B81770">
      <w:pPr>
        <w:pStyle w:val="ListParagraph"/>
        <w:numPr>
          <w:ilvl w:val="0"/>
          <w:numId w:val="62"/>
        </w:numPr>
        <w:spacing w:after="0"/>
        <w:rPr>
          <w:rFonts w:ascii="Arial" w:hAnsi="Arial" w:cs="Arial"/>
          <w:sz w:val="24"/>
          <w:szCs w:val="24"/>
        </w:rPr>
      </w:pPr>
      <w:r w:rsidRPr="00182D3E">
        <w:rPr>
          <w:rFonts w:ascii="Arial" w:hAnsi="Arial" w:cs="Arial"/>
          <w:sz w:val="24"/>
          <w:szCs w:val="24"/>
        </w:rPr>
        <w:t>People at risk of re-</w:t>
      </w:r>
      <w:commentRangeStart w:id="0"/>
      <w:r w:rsidRPr="00182D3E">
        <w:rPr>
          <w:rFonts w:ascii="Arial" w:hAnsi="Arial" w:cs="Arial"/>
          <w:sz w:val="24"/>
          <w:szCs w:val="24"/>
        </w:rPr>
        <w:t>offending</w:t>
      </w:r>
      <w:commentRangeEnd w:id="0"/>
      <w:r w:rsidR="00856BB9" w:rsidRPr="00182D3E">
        <w:rPr>
          <w:rStyle w:val="CommentReference"/>
          <w:rFonts w:ascii="Arial" w:hAnsi="Arial" w:cs="Arial"/>
          <w:sz w:val="24"/>
          <w:szCs w:val="24"/>
        </w:rPr>
        <w:commentReference w:id="0"/>
      </w:r>
      <w:r w:rsidRPr="00182D3E">
        <w:rPr>
          <w:rFonts w:ascii="Arial" w:hAnsi="Arial" w:cs="Arial"/>
          <w:sz w:val="24"/>
          <w:szCs w:val="24"/>
        </w:rPr>
        <w:t>;</w:t>
      </w:r>
    </w:p>
    <w:p w14:paraId="3BCDEE14" w14:textId="5595B001" w:rsidR="00B81770" w:rsidRPr="00182D3E" w:rsidRDefault="00B81770" w:rsidP="00B81770">
      <w:pPr>
        <w:pStyle w:val="ListParagraph"/>
        <w:numPr>
          <w:ilvl w:val="0"/>
          <w:numId w:val="62"/>
        </w:numPr>
        <w:spacing w:after="0"/>
        <w:rPr>
          <w:rFonts w:ascii="Arial" w:hAnsi="Arial" w:cs="Arial"/>
          <w:sz w:val="24"/>
          <w:szCs w:val="24"/>
        </w:rPr>
      </w:pPr>
      <w:r w:rsidRPr="00182D3E">
        <w:rPr>
          <w:rFonts w:ascii="Arial" w:hAnsi="Arial" w:cs="Arial"/>
          <w:sz w:val="24"/>
          <w:szCs w:val="24"/>
        </w:rPr>
        <w:t xml:space="preserve">Looked After Child/Care </w:t>
      </w:r>
      <w:proofErr w:type="gramStart"/>
      <w:r w:rsidRPr="00182D3E">
        <w:rPr>
          <w:rFonts w:ascii="Arial" w:hAnsi="Arial" w:cs="Arial"/>
          <w:sz w:val="24"/>
          <w:szCs w:val="24"/>
        </w:rPr>
        <w:t>leaver;</w:t>
      </w:r>
      <w:proofErr w:type="gramEnd"/>
      <w:r w:rsidRPr="00182D3E">
        <w:rPr>
          <w:rFonts w:ascii="Arial" w:hAnsi="Arial" w:cs="Arial"/>
          <w:sz w:val="24"/>
          <w:szCs w:val="24"/>
        </w:rPr>
        <w:t xml:space="preserve"> </w:t>
      </w:r>
    </w:p>
    <w:p w14:paraId="1AAE5211" w14:textId="77777777" w:rsidR="006523D9" w:rsidRPr="00182D3E" w:rsidRDefault="006523D9" w:rsidP="006523D9">
      <w:pPr>
        <w:rPr>
          <w:rFonts w:ascii="Arial" w:hAnsi="Arial" w:cs="Arial"/>
          <w:b/>
          <w:sz w:val="24"/>
          <w:szCs w:val="24"/>
          <w:lang w:val="en-US"/>
        </w:rPr>
      </w:pPr>
    </w:p>
    <w:p w14:paraId="702CA870" w14:textId="1C04D914" w:rsidR="006523D9" w:rsidRPr="00182D3E" w:rsidRDefault="006523D9" w:rsidP="00475FF3">
      <w:pPr>
        <w:rPr>
          <w:rFonts w:ascii="Arial" w:hAnsi="Arial" w:cs="Arial"/>
          <w:sz w:val="24"/>
          <w:szCs w:val="24"/>
        </w:rPr>
      </w:pPr>
      <w:r w:rsidRPr="00C5612C">
        <w:rPr>
          <w:rFonts w:ascii="Arial" w:hAnsi="Arial" w:cs="Arial"/>
          <w:bCs/>
          <w:sz w:val="24"/>
          <w:szCs w:val="24"/>
        </w:rPr>
        <w:t xml:space="preserve">Each employment opportunity </w:t>
      </w:r>
      <w:r w:rsidR="00475FF3" w:rsidRPr="00475FF3">
        <w:rPr>
          <w:rFonts w:ascii="Arial" w:hAnsi="Arial" w:cs="Arial"/>
          <w:bCs/>
          <w:sz w:val="24"/>
          <w:szCs w:val="24"/>
        </w:rPr>
        <w:t>must</w:t>
      </w:r>
      <w:r w:rsidR="00475FF3" w:rsidRPr="000E33CD">
        <w:rPr>
          <w:rFonts w:ascii="Arial" w:hAnsi="Arial" w:cs="Arial"/>
          <w:bCs/>
          <w:sz w:val="24"/>
          <w:szCs w:val="24"/>
        </w:rPr>
        <w:t xml:space="preserve"> be for someone newly employed on the contract </w:t>
      </w:r>
      <w:proofErr w:type="gramStart"/>
      <w:r w:rsidR="00475FF3" w:rsidRPr="000E33CD">
        <w:rPr>
          <w:rFonts w:ascii="Arial" w:hAnsi="Arial" w:cs="Arial"/>
          <w:bCs/>
          <w:sz w:val="24"/>
          <w:szCs w:val="24"/>
        </w:rPr>
        <w:t>with the exception of</w:t>
      </w:r>
      <w:proofErr w:type="gramEnd"/>
      <w:r w:rsidR="00475FF3" w:rsidRPr="000E33CD">
        <w:rPr>
          <w:rFonts w:ascii="Arial" w:hAnsi="Arial" w:cs="Arial"/>
          <w:bCs/>
          <w:sz w:val="24"/>
          <w:szCs w:val="24"/>
        </w:rPr>
        <w:t xml:space="preserve"> Apprentices who can be employed on the contract at any stage of their apprenticeship.</w:t>
      </w:r>
    </w:p>
    <w:p w14:paraId="7C46D6F5" w14:textId="6561C2C5" w:rsidR="006523D9" w:rsidRPr="00182D3E" w:rsidRDefault="006523D9" w:rsidP="006523D9">
      <w:pPr>
        <w:rPr>
          <w:rFonts w:ascii="Arial" w:hAnsi="Arial" w:cs="Arial"/>
          <w:sz w:val="24"/>
          <w:szCs w:val="24"/>
          <w:lang w:val="en-US"/>
        </w:rPr>
      </w:pPr>
      <w:r w:rsidRPr="00182D3E">
        <w:rPr>
          <w:rFonts w:ascii="Arial" w:hAnsi="Arial" w:cs="Arial"/>
          <w:sz w:val="24"/>
          <w:szCs w:val="24"/>
        </w:rPr>
        <w:lastRenderedPageBreak/>
        <w:t>Each employment vacancy must be notified to Jobcentre Online (</w:t>
      </w:r>
      <w:hyperlink r:id="rId13" w:history="1">
        <w:r w:rsidR="00EF1119" w:rsidRPr="00182D3E">
          <w:rPr>
            <w:rStyle w:val="Hyperlink"/>
            <w:rFonts w:ascii="Arial" w:hAnsi="Arial" w:cs="Arial"/>
            <w:sz w:val="24"/>
            <w:szCs w:val="24"/>
          </w:rPr>
          <w:t>www.jobapplyni.com</w:t>
        </w:r>
      </w:hyperlink>
      <w:r w:rsidRPr="00182D3E">
        <w:rPr>
          <w:rFonts w:ascii="Arial" w:hAnsi="Arial" w:cs="Arial"/>
          <w:sz w:val="24"/>
          <w:szCs w:val="24"/>
        </w:rPr>
        <w:t>) and one or more organisations registered on the Social Value Unit website (</w:t>
      </w:r>
      <w:hyperlink r:id="rId14" w:history="1">
        <w:r w:rsidR="00856BB9" w:rsidRPr="00182D3E">
          <w:rPr>
            <w:rStyle w:val="Hyperlink"/>
            <w:rFonts w:ascii="Arial" w:hAnsi="Arial" w:cs="Arial"/>
            <w:sz w:val="24"/>
            <w:szCs w:val="24"/>
          </w:rPr>
          <w:t>Find a Broker - Social Value NI</w:t>
        </w:r>
      </w:hyperlink>
      <w:r w:rsidR="00856BB9" w:rsidRPr="00182D3E">
        <w:rPr>
          <w:rFonts w:ascii="Arial" w:hAnsi="Arial" w:cs="Arial"/>
          <w:sz w:val="24"/>
          <w:szCs w:val="24"/>
        </w:rPr>
        <w:t>)</w:t>
      </w:r>
      <w:r w:rsidRPr="00182D3E">
        <w:rPr>
          <w:rFonts w:ascii="Arial" w:hAnsi="Arial" w:cs="Arial"/>
          <w:sz w:val="24"/>
          <w:szCs w:val="24"/>
        </w:rPr>
        <w:t xml:space="preserve"> and/or equivalent agencies named by or agreed with the Authority for this purpose. Sufficient time must be allowed for information on vacancies to be made available and applications submitted.</w:t>
      </w:r>
    </w:p>
    <w:p w14:paraId="44B16206" w14:textId="77777777" w:rsidR="006523D9" w:rsidRPr="00182D3E" w:rsidRDefault="006523D9" w:rsidP="006523D9">
      <w:pPr>
        <w:rPr>
          <w:rFonts w:ascii="Arial" w:hAnsi="Arial" w:cs="Arial"/>
          <w:b/>
          <w:sz w:val="24"/>
          <w:szCs w:val="24"/>
        </w:rPr>
      </w:pPr>
      <w:r w:rsidRPr="00182D3E">
        <w:rPr>
          <w:rFonts w:ascii="Arial" w:hAnsi="Arial" w:cs="Arial"/>
          <w:b/>
          <w:sz w:val="24"/>
          <w:szCs w:val="24"/>
        </w:rPr>
        <w:t>Support and Training</w:t>
      </w:r>
    </w:p>
    <w:p w14:paraId="640A651B" w14:textId="77777777" w:rsidR="006523D9" w:rsidRPr="00182D3E" w:rsidRDefault="006523D9" w:rsidP="006523D9">
      <w:pPr>
        <w:rPr>
          <w:rFonts w:ascii="Arial" w:hAnsi="Arial" w:cs="Arial"/>
          <w:sz w:val="24"/>
          <w:szCs w:val="24"/>
          <w:lang w:val="en-US"/>
        </w:rPr>
      </w:pPr>
      <w:r w:rsidRPr="00182D3E">
        <w:rPr>
          <w:rFonts w:ascii="Arial" w:hAnsi="Arial" w:cs="Arial"/>
          <w:sz w:val="24"/>
          <w:szCs w:val="24"/>
          <w:lang w:val="en-US"/>
        </w:rPr>
        <w:t>Each beneficiary must be:</w:t>
      </w:r>
    </w:p>
    <w:p w14:paraId="7DD5B058" w14:textId="77777777" w:rsidR="006523D9" w:rsidRDefault="006523D9" w:rsidP="006523D9">
      <w:pPr>
        <w:pStyle w:val="ListParagraph"/>
        <w:numPr>
          <w:ilvl w:val="0"/>
          <w:numId w:val="8"/>
        </w:numPr>
        <w:rPr>
          <w:rFonts w:ascii="Arial" w:hAnsi="Arial" w:cs="Arial"/>
          <w:sz w:val="24"/>
          <w:szCs w:val="24"/>
          <w:lang w:val="en-US"/>
        </w:rPr>
      </w:pPr>
      <w:r w:rsidRPr="00182D3E">
        <w:rPr>
          <w:rFonts w:ascii="Arial" w:hAnsi="Arial" w:cs="Arial"/>
          <w:sz w:val="24"/>
          <w:szCs w:val="24"/>
          <w:lang w:val="en-US" w:eastAsia="en-GB"/>
        </w:rPr>
        <w:t xml:space="preserve">provided with the opportunity to </w:t>
      </w:r>
      <w:r w:rsidRPr="00182D3E">
        <w:rPr>
          <w:rFonts w:ascii="Arial" w:hAnsi="Arial" w:cs="Arial"/>
          <w:sz w:val="24"/>
          <w:szCs w:val="24"/>
          <w:lang w:val="en-US"/>
        </w:rPr>
        <w:t xml:space="preserve">obtain training and accreditation relevant to the tasks they are expected to </w:t>
      </w:r>
      <w:proofErr w:type="gramStart"/>
      <w:r w:rsidRPr="00182D3E">
        <w:rPr>
          <w:rFonts w:ascii="Arial" w:hAnsi="Arial" w:cs="Arial"/>
          <w:sz w:val="24"/>
          <w:szCs w:val="24"/>
          <w:lang w:val="en-US"/>
        </w:rPr>
        <w:t>perform;</w:t>
      </w:r>
      <w:proofErr w:type="gramEnd"/>
    </w:p>
    <w:p w14:paraId="6EB021EE" w14:textId="5C20982C" w:rsidR="00475FF3" w:rsidRPr="00C5612C" w:rsidRDefault="00475FF3" w:rsidP="00475FF3">
      <w:pPr>
        <w:pStyle w:val="ListParagraph"/>
        <w:numPr>
          <w:ilvl w:val="0"/>
          <w:numId w:val="8"/>
        </w:numPr>
        <w:rPr>
          <w:rFonts w:ascii="Arial" w:hAnsi="Arial" w:cs="Arial"/>
          <w:sz w:val="24"/>
          <w:szCs w:val="24"/>
          <w:lang w:val="en-US"/>
        </w:rPr>
      </w:pPr>
      <w:r w:rsidRPr="00FD265B">
        <w:rPr>
          <w:rFonts w:ascii="Arial" w:hAnsi="Arial" w:cs="Arial"/>
          <w:sz w:val="24"/>
          <w:szCs w:val="24"/>
          <w:lang w:val="en-US"/>
        </w:rPr>
        <w:t>supported in developing soft skills relevant to the workplace (e.g. communication, teamworking, time management, problem-solving etc.</w:t>
      </w:r>
      <w:proofErr w:type="gramStart"/>
      <w:r w:rsidRPr="00FD265B">
        <w:rPr>
          <w:rFonts w:ascii="Arial" w:hAnsi="Arial" w:cs="Arial"/>
          <w:sz w:val="24"/>
          <w:szCs w:val="24"/>
          <w:lang w:val="en-US"/>
        </w:rPr>
        <w:t>)</w:t>
      </w:r>
      <w:r>
        <w:rPr>
          <w:rFonts w:ascii="Arial" w:hAnsi="Arial" w:cs="Arial"/>
          <w:sz w:val="24"/>
          <w:szCs w:val="24"/>
          <w:lang w:val="en-US"/>
        </w:rPr>
        <w:t>;</w:t>
      </w:r>
      <w:proofErr w:type="gramEnd"/>
      <w:r>
        <w:rPr>
          <w:rFonts w:ascii="Arial" w:hAnsi="Arial" w:cs="Arial"/>
          <w:sz w:val="24"/>
          <w:szCs w:val="24"/>
          <w:lang w:val="en-US"/>
        </w:rPr>
        <w:t xml:space="preserve"> </w:t>
      </w:r>
    </w:p>
    <w:p w14:paraId="09DB239F" w14:textId="77777777" w:rsidR="006523D9" w:rsidRPr="00182D3E" w:rsidRDefault="006523D9" w:rsidP="006523D9">
      <w:pPr>
        <w:pStyle w:val="ListParagraph"/>
        <w:numPr>
          <w:ilvl w:val="0"/>
          <w:numId w:val="8"/>
        </w:numPr>
        <w:rPr>
          <w:rFonts w:ascii="Arial" w:hAnsi="Arial" w:cs="Arial"/>
          <w:sz w:val="24"/>
          <w:szCs w:val="24"/>
          <w:lang w:val="en-US"/>
        </w:rPr>
      </w:pPr>
      <w:r w:rsidRPr="00182D3E">
        <w:rPr>
          <w:rFonts w:ascii="Arial" w:hAnsi="Arial" w:cs="Arial"/>
          <w:sz w:val="24"/>
          <w:szCs w:val="24"/>
          <w:lang w:val="en-US"/>
        </w:rPr>
        <w:t xml:space="preserve">asked if they would like to receive support with numeracy, </w:t>
      </w:r>
      <w:proofErr w:type="gramStart"/>
      <w:r w:rsidRPr="00182D3E">
        <w:rPr>
          <w:rFonts w:ascii="Arial" w:hAnsi="Arial" w:cs="Arial"/>
          <w:sz w:val="24"/>
          <w:szCs w:val="24"/>
          <w:lang w:val="en-US"/>
        </w:rPr>
        <w:t>literacy</w:t>
      </w:r>
      <w:proofErr w:type="gramEnd"/>
      <w:r w:rsidRPr="00182D3E">
        <w:rPr>
          <w:rFonts w:ascii="Arial" w:hAnsi="Arial" w:cs="Arial"/>
          <w:sz w:val="24"/>
          <w:szCs w:val="24"/>
          <w:lang w:val="en-US"/>
        </w:rPr>
        <w:t xml:space="preserve"> and information technology, and those that do must be signposted to sources of training and accreditation for these Essential Skills; and</w:t>
      </w:r>
    </w:p>
    <w:p w14:paraId="36F243C8" w14:textId="77777777" w:rsidR="006523D9" w:rsidRPr="00182D3E" w:rsidRDefault="006523D9" w:rsidP="006523D9">
      <w:pPr>
        <w:pStyle w:val="ListParagraph"/>
        <w:numPr>
          <w:ilvl w:val="0"/>
          <w:numId w:val="8"/>
        </w:numPr>
        <w:rPr>
          <w:rFonts w:ascii="Arial" w:hAnsi="Arial" w:cs="Arial"/>
          <w:sz w:val="24"/>
          <w:szCs w:val="24"/>
          <w:lang w:val="en-US"/>
        </w:rPr>
      </w:pPr>
      <w:r w:rsidRPr="00182D3E">
        <w:rPr>
          <w:rFonts w:ascii="Arial" w:hAnsi="Arial" w:cs="Arial"/>
          <w:sz w:val="24"/>
          <w:szCs w:val="24"/>
          <w:lang w:val="en-US"/>
        </w:rPr>
        <w:t>supported in undertaking training e.g. through flexible working arrangements, where practicable.</w:t>
      </w:r>
    </w:p>
    <w:p w14:paraId="071F3244" w14:textId="77777777" w:rsidR="006523D9" w:rsidRPr="00182D3E" w:rsidRDefault="006523D9" w:rsidP="006523D9">
      <w:pPr>
        <w:rPr>
          <w:rFonts w:ascii="Arial" w:hAnsi="Arial" w:cs="Arial"/>
          <w:sz w:val="24"/>
          <w:szCs w:val="24"/>
          <w:lang w:val="en-US"/>
        </w:rPr>
      </w:pPr>
      <w:r w:rsidRPr="00182D3E">
        <w:rPr>
          <w:rFonts w:ascii="Arial" w:hAnsi="Arial" w:cs="Arial"/>
          <w:sz w:val="24"/>
          <w:szCs w:val="24"/>
          <w:lang w:val="en-US"/>
        </w:rPr>
        <w:t>The costs of training and accreditation/registration must be covered by the Supplier either directly or through public or industry sources that they identify.</w:t>
      </w:r>
    </w:p>
    <w:p w14:paraId="52D80FAD" w14:textId="77777777" w:rsidR="006523D9" w:rsidRPr="00182D3E" w:rsidRDefault="006523D9" w:rsidP="006523D9">
      <w:pPr>
        <w:rPr>
          <w:rFonts w:ascii="Arial" w:hAnsi="Arial" w:cs="Arial"/>
          <w:sz w:val="24"/>
          <w:szCs w:val="24"/>
          <w:lang w:val="en-US"/>
        </w:rPr>
      </w:pPr>
    </w:p>
    <w:p w14:paraId="4208B877" w14:textId="77777777" w:rsidR="00F271BF" w:rsidRPr="00182D3E" w:rsidRDefault="00F271BF" w:rsidP="00F271BF">
      <w:pPr>
        <w:rPr>
          <w:rFonts w:ascii="Arial" w:hAnsi="Arial" w:cs="Arial"/>
          <w:sz w:val="24"/>
          <w:szCs w:val="24"/>
          <w:lang w:val="en-US"/>
        </w:rPr>
      </w:pPr>
    </w:p>
    <w:p w14:paraId="490C4786" w14:textId="33AE8AA5" w:rsidR="00F271BF" w:rsidRPr="00182D3E" w:rsidRDefault="006523D9" w:rsidP="00F271BF">
      <w:pPr>
        <w:pStyle w:val="Heading2"/>
        <w:rPr>
          <w:rFonts w:ascii="Arial" w:hAnsi="Arial" w:cs="Arial"/>
          <w:sz w:val="24"/>
          <w:szCs w:val="24"/>
        </w:rPr>
      </w:pPr>
      <w:r w:rsidRPr="00182D3E">
        <w:rPr>
          <w:rFonts w:ascii="Arial" w:hAnsi="Arial" w:cs="Arial"/>
          <w:sz w:val="24"/>
          <w:szCs w:val="24"/>
        </w:rPr>
        <w:t>4.2</w:t>
      </w:r>
      <w:r w:rsidR="00F271BF" w:rsidRPr="00182D3E">
        <w:rPr>
          <w:rFonts w:ascii="Arial" w:hAnsi="Arial" w:cs="Arial"/>
          <w:sz w:val="24"/>
          <w:szCs w:val="24"/>
        </w:rPr>
        <w:tab/>
        <w:t>Unwaged work experience placements</w:t>
      </w:r>
    </w:p>
    <w:p w14:paraId="7720BBB0" w14:textId="77777777" w:rsidR="00F271BF" w:rsidRPr="00182D3E" w:rsidRDefault="00F271BF" w:rsidP="00F271BF">
      <w:pPr>
        <w:rPr>
          <w:rFonts w:ascii="Arial" w:hAnsi="Arial" w:cs="Arial"/>
          <w:sz w:val="24"/>
          <w:szCs w:val="24"/>
        </w:rPr>
      </w:pPr>
      <w:r w:rsidRPr="00182D3E">
        <w:rPr>
          <w:rFonts w:ascii="Arial" w:hAnsi="Arial" w:cs="Arial"/>
          <w:sz w:val="24"/>
          <w:szCs w:val="24"/>
        </w:rPr>
        <w:t>The delivery of unwaged work experience placements for:</w:t>
      </w:r>
    </w:p>
    <w:p w14:paraId="3DCD513D" w14:textId="77777777" w:rsidR="00F271BF" w:rsidRPr="00182D3E" w:rsidRDefault="00F271BF" w:rsidP="00C01587">
      <w:pPr>
        <w:pStyle w:val="ListParagraph"/>
        <w:numPr>
          <w:ilvl w:val="0"/>
          <w:numId w:val="9"/>
        </w:numPr>
        <w:rPr>
          <w:rFonts w:ascii="Arial" w:hAnsi="Arial" w:cs="Arial"/>
          <w:sz w:val="24"/>
          <w:szCs w:val="24"/>
          <w:lang w:val="en-US"/>
        </w:rPr>
      </w:pPr>
      <w:r w:rsidRPr="00182D3E">
        <w:rPr>
          <w:rFonts w:ascii="Arial" w:hAnsi="Arial" w:cs="Arial"/>
          <w:sz w:val="24"/>
          <w:szCs w:val="24"/>
          <w:lang w:val="en-US"/>
        </w:rPr>
        <w:t xml:space="preserve">people who </w:t>
      </w:r>
      <w:r w:rsidRPr="00182D3E">
        <w:rPr>
          <w:rFonts w:ascii="Arial" w:eastAsia="Times New Roman" w:hAnsi="Arial" w:cs="Arial"/>
          <w:sz w:val="24"/>
          <w:szCs w:val="24"/>
          <w:lang w:eastAsia="en-GB"/>
        </w:rPr>
        <w:t xml:space="preserve">who face barriers to employment and/or who </w:t>
      </w:r>
      <w:proofErr w:type="gramStart"/>
      <w:r w:rsidRPr="00182D3E">
        <w:rPr>
          <w:rFonts w:ascii="Arial" w:eastAsia="Times New Roman" w:hAnsi="Arial" w:cs="Arial"/>
          <w:sz w:val="24"/>
          <w:szCs w:val="24"/>
          <w:lang w:eastAsia="en-GB"/>
        </w:rPr>
        <w:t>are located in</w:t>
      </w:r>
      <w:proofErr w:type="gramEnd"/>
      <w:r w:rsidRPr="00182D3E">
        <w:rPr>
          <w:rFonts w:ascii="Arial" w:eastAsia="Times New Roman" w:hAnsi="Arial" w:cs="Arial"/>
          <w:sz w:val="24"/>
          <w:szCs w:val="24"/>
          <w:lang w:eastAsia="en-GB"/>
        </w:rPr>
        <w:t xml:space="preserve"> deprived area</w:t>
      </w:r>
      <w:r w:rsidRPr="00182D3E">
        <w:rPr>
          <w:rFonts w:ascii="Arial" w:hAnsi="Arial" w:cs="Arial"/>
          <w:sz w:val="24"/>
          <w:szCs w:val="24"/>
          <w:lang w:val="en-US"/>
        </w:rPr>
        <w:t xml:space="preserve">. This can include people who are long-term unemployed, people who are located in deprived areas, people who have a disability and people who are underrepresented in the </w:t>
      </w:r>
      <w:proofErr w:type="gramStart"/>
      <w:r w:rsidRPr="00182D3E">
        <w:rPr>
          <w:rFonts w:ascii="Arial" w:hAnsi="Arial" w:cs="Arial"/>
          <w:sz w:val="24"/>
          <w:szCs w:val="24"/>
          <w:lang w:val="en-US"/>
        </w:rPr>
        <w:t>contracts</w:t>
      </w:r>
      <w:proofErr w:type="gramEnd"/>
      <w:r w:rsidRPr="00182D3E">
        <w:rPr>
          <w:rFonts w:ascii="Arial" w:hAnsi="Arial" w:cs="Arial"/>
          <w:sz w:val="24"/>
          <w:szCs w:val="24"/>
          <w:lang w:val="en-US"/>
        </w:rPr>
        <w:t xml:space="preserve"> workforce. </w:t>
      </w:r>
    </w:p>
    <w:p w14:paraId="08B26635" w14:textId="3710703B" w:rsidR="00F271BF" w:rsidRPr="00182D3E" w:rsidRDefault="00F271BF" w:rsidP="00C01587">
      <w:pPr>
        <w:pStyle w:val="ListParagraph"/>
        <w:numPr>
          <w:ilvl w:val="0"/>
          <w:numId w:val="9"/>
        </w:numPr>
        <w:rPr>
          <w:rFonts w:ascii="Arial" w:hAnsi="Arial" w:cs="Arial"/>
          <w:sz w:val="24"/>
          <w:szCs w:val="24"/>
          <w:lang w:val="en-US"/>
        </w:rPr>
      </w:pPr>
      <w:r w:rsidRPr="00182D3E">
        <w:rPr>
          <w:rFonts w:ascii="Arial" w:hAnsi="Arial" w:cs="Arial"/>
          <w:sz w:val="24"/>
          <w:szCs w:val="24"/>
          <w:lang w:val="en-US"/>
        </w:rPr>
        <w:t xml:space="preserve">people who meet the Contracting Authority’s priority groups, as set out at </w:t>
      </w:r>
      <w:r w:rsidR="00097229" w:rsidRPr="00182D3E">
        <w:rPr>
          <w:rFonts w:ascii="Arial" w:hAnsi="Arial" w:cs="Arial"/>
          <w:iCs/>
          <w:sz w:val="24"/>
          <w:szCs w:val="24"/>
          <w:lang w:val="en-US"/>
        </w:rPr>
        <w:t>4.1.2</w:t>
      </w:r>
      <w:r w:rsidRPr="00182D3E">
        <w:rPr>
          <w:rFonts w:ascii="Arial" w:hAnsi="Arial" w:cs="Arial"/>
          <w:sz w:val="24"/>
          <w:szCs w:val="24"/>
          <w:lang w:val="en-US"/>
        </w:rPr>
        <w:t>.</w:t>
      </w:r>
      <w:r w:rsidRPr="00182D3E">
        <w:rPr>
          <w:rFonts w:ascii="Arial" w:hAnsi="Arial" w:cs="Arial"/>
          <w:i/>
          <w:sz w:val="24"/>
          <w:szCs w:val="24"/>
          <w:highlight w:val="yellow"/>
        </w:rPr>
        <w:t xml:space="preserve"> [remove if not appropriate]</w:t>
      </w:r>
      <w:r w:rsidR="002B2853" w:rsidRPr="00182D3E">
        <w:rPr>
          <w:rFonts w:ascii="Arial" w:hAnsi="Arial" w:cs="Arial"/>
          <w:i/>
          <w:sz w:val="24"/>
          <w:szCs w:val="24"/>
        </w:rPr>
        <w:t>.</w:t>
      </w:r>
    </w:p>
    <w:p w14:paraId="2C45EC45" w14:textId="77777777" w:rsidR="002B2853" w:rsidRPr="00182D3E" w:rsidRDefault="002B2853" w:rsidP="002B2853">
      <w:pPr>
        <w:pStyle w:val="ListParagraph"/>
        <w:rPr>
          <w:rFonts w:ascii="Arial" w:hAnsi="Arial" w:cs="Arial"/>
          <w:sz w:val="24"/>
          <w:szCs w:val="24"/>
          <w:lang w:val="en-US"/>
        </w:rPr>
      </w:pPr>
    </w:p>
    <w:p w14:paraId="3F07B8F3" w14:textId="30CF03FC" w:rsidR="00F271BF" w:rsidRPr="00182D3E" w:rsidRDefault="00F271BF" w:rsidP="00F271BF">
      <w:pPr>
        <w:rPr>
          <w:rFonts w:ascii="Arial" w:hAnsi="Arial" w:cs="Arial"/>
          <w:sz w:val="24"/>
          <w:szCs w:val="24"/>
        </w:rPr>
      </w:pPr>
      <w:r w:rsidRPr="00182D3E">
        <w:rPr>
          <w:rFonts w:ascii="Arial" w:hAnsi="Arial" w:cs="Arial"/>
          <w:sz w:val="24"/>
          <w:szCs w:val="24"/>
        </w:rPr>
        <w:lastRenderedPageBreak/>
        <w:t xml:space="preserve">The </w:t>
      </w:r>
      <w:r w:rsidR="00D9588A" w:rsidRPr="00182D3E">
        <w:rPr>
          <w:rFonts w:ascii="Arial" w:hAnsi="Arial" w:cs="Arial"/>
          <w:sz w:val="24"/>
          <w:szCs w:val="24"/>
        </w:rPr>
        <w:t>Supplier</w:t>
      </w:r>
      <w:r w:rsidRPr="00182D3E">
        <w:rPr>
          <w:rFonts w:ascii="Arial" w:hAnsi="Arial" w:cs="Arial"/>
          <w:sz w:val="24"/>
          <w:szCs w:val="24"/>
        </w:rPr>
        <w:t xml:space="preserve"> is to provide work placement participants with meaningful work experience, training and development which will enhance their opportunities for future employment.</w:t>
      </w:r>
    </w:p>
    <w:p w14:paraId="264F16E0" w14:textId="1A5D7033" w:rsidR="00F271BF" w:rsidRPr="00182D3E" w:rsidRDefault="00F271BF" w:rsidP="00F271BF">
      <w:pPr>
        <w:rPr>
          <w:rFonts w:ascii="Arial" w:hAnsi="Arial" w:cs="Arial"/>
          <w:sz w:val="24"/>
          <w:szCs w:val="24"/>
        </w:rPr>
      </w:pPr>
      <w:r w:rsidRPr="00182D3E">
        <w:rPr>
          <w:rFonts w:ascii="Arial" w:hAnsi="Arial" w:cs="Arial"/>
          <w:sz w:val="24"/>
          <w:szCs w:val="24"/>
        </w:rPr>
        <w:t>Each unpaid work placement opportunity must be notified to one or more organisations registered on the Social Value Unit website (</w:t>
      </w:r>
      <w:hyperlink r:id="rId15" w:history="1">
        <w:r w:rsidR="00856BB9" w:rsidRPr="00182D3E">
          <w:rPr>
            <w:rStyle w:val="Hyperlink"/>
            <w:rFonts w:ascii="Arial" w:hAnsi="Arial" w:cs="Arial"/>
            <w:sz w:val="24"/>
            <w:szCs w:val="24"/>
          </w:rPr>
          <w:t>Find a Broker - Social Value NI</w:t>
        </w:r>
      </w:hyperlink>
      <w:r w:rsidR="00856BB9" w:rsidRPr="00182D3E">
        <w:rPr>
          <w:rFonts w:ascii="Arial" w:hAnsi="Arial" w:cs="Arial"/>
          <w:sz w:val="24"/>
          <w:szCs w:val="24"/>
        </w:rPr>
        <w:t xml:space="preserve">) </w:t>
      </w:r>
      <w:r w:rsidRPr="00182D3E">
        <w:rPr>
          <w:rFonts w:ascii="Arial" w:hAnsi="Arial" w:cs="Arial"/>
          <w:sz w:val="24"/>
          <w:szCs w:val="24"/>
        </w:rPr>
        <w:t>and/or equivalent agencies named by or agreed with the Authority for this purpose.</w:t>
      </w:r>
    </w:p>
    <w:p w14:paraId="432D45A0" w14:textId="77777777" w:rsidR="00F271BF" w:rsidRPr="00182D3E" w:rsidRDefault="00F271BF" w:rsidP="00F271BF">
      <w:pPr>
        <w:rPr>
          <w:rFonts w:ascii="Arial" w:hAnsi="Arial" w:cs="Arial"/>
          <w:sz w:val="24"/>
          <w:szCs w:val="24"/>
        </w:rPr>
      </w:pPr>
    </w:p>
    <w:p w14:paraId="3AD4D215" w14:textId="1A3B1312" w:rsidR="00F271BF" w:rsidRPr="00182D3E" w:rsidRDefault="00097229" w:rsidP="00F271BF">
      <w:pPr>
        <w:pStyle w:val="Heading2"/>
        <w:rPr>
          <w:rFonts w:ascii="Arial" w:hAnsi="Arial" w:cs="Arial"/>
          <w:sz w:val="24"/>
          <w:szCs w:val="24"/>
        </w:rPr>
      </w:pPr>
      <w:r w:rsidRPr="00182D3E">
        <w:rPr>
          <w:rFonts w:ascii="Arial" w:hAnsi="Arial" w:cs="Arial"/>
          <w:sz w:val="24"/>
          <w:szCs w:val="24"/>
        </w:rPr>
        <w:t>4.3</w:t>
      </w:r>
      <w:r w:rsidR="00F271BF" w:rsidRPr="00182D3E">
        <w:rPr>
          <w:rFonts w:ascii="Arial" w:hAnsi="Arial" w:cs="Arial"/>
          <w:sz w:val="24"/>
          <w:szCs w:val="24"/>
        </w:rPr>
        <w:tab/>
        <w:t>Skills development and educational attainment</w:t>
      </w:r>
    </w:p>
    <w:p w14:paraId="118C49FF" w14:textId="77777777" w:rsidR="00F271BF" w:rsidRPr="00182D3E" w:rsidRDefault="00F271BF" w:rsidP="00F271BF">
      <w:pPr>
        <w:rPr>
          <w:rFonts w:ascii="Arial" w:hAnsi="Arial" w:cs="Arial"/>
          <w:sz w:val="24"/>
          <w:szCs w:val="24"/>
        </w:rPr>
      </w:pPr>
      <w:r w:rsidRPr="00182D3E">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5D9841A5" w:rsidR="00F271BF" w:rsidRPr="00182D3E" w:rsidRDefault="00F271BF" w:rsidP="00C01587">
      <w:pPr>
        <w:pStyle w:val="ListParagraph"/>
        <w:numPr>
          <w:ilvl w:val="0"/>
          <w:numId w:val="10"/>
        </w:numPr>
        <w:rPr>
          <w:rFonts w:ascii="Arial" w:hAnsi="Arial" w:cs="Arial"/>
          <w:sz w:val="24"/>
          <w:szCs w:val="24"/>
          <w:lang w:val="en-US"/>
        </w:rPr>
      </w:pPr>
      <w:r w:rsidRPr="00182D3E">
        <w:rPr>
          <w:rFonts w:ascii="Arial" w:hAnsi="Arial" w:cs="Arial"/>
          <w:sz w:val="24"/>
          <w:szCs w:val="24"/>
          <w:lang w:val="en-US"/>
        </w:rPr>
        <w:t xml:space="preserve">people who </w:t>
      </w:r>
      <w:proofErr w:type="gramStart"/>
      <w:r w:rsidRPr="00182D3E">
        <w:rPr>
          <w:rFonts w:ascii="Arial" w:hAnsi="Arial" w:cs="Arial"/>
          <w:sz w:val="24"/>
          <w:szCs w:val="24"/>
          <w:lang w:val="en-US"/>
        </w:rPr>
        <w:t>are considered to be</w:t>
      </w:r>
      <w:proofErr w:type="gramEnd"/>
      <w:r w:rsidRPr="00182D3E">
        <w:rPr>
          <w:rFonts w:ascii="Arial" w:hAnsi="Arial" w:cs="Arial"/>
          <w:sz w:val="24"/>
          <w:szCs w:val="24"/>
          <w:lang w:val="en-US"/>
        </w:rPr>
        <w:t xml:space="preserve"> disadvantaged in the </w:t>
      </w:r>
      <w:proofErr w:type="spellStart"/>
      <w:r w:rsidRPr="00182D3E">
        <w:rPr>
          <w:rFonts w:ascii="Arial" w:hAnsi="Arial" w:cs="Arial"/>
          <w:sz w:val="24"/>
          <w:szCs w:val="24"/>
          <w:lang w:val="en-US"/>
        </w:rPr>
        <w:t>labour</w:t>
      </w:r>
      <w:proofErr w:type="spellEnd"/>
      <w:r w:rsidRPr="00182D3E">
        <w:rPr>
          <w:rFonts w:ascii="Arial" w:hAnsi="Arial" w:cs="Arial"/>
          <w:sz w:val="24"/>
          <w:szCs w:val="24"/>
          <w:lang w:val="en-US"/>
        </w:rPr>
        <w:t xml:space="preserve"> market or at risk of social exclusion. This can include people who are long-term unemployed, people who </w:t>
      </w:r>
      <w:proofErr w:type="gramStart"/>
      <w:r w:rsidRPr="00182D3E">
        <w:rPr>
          <w:rFonts w:ascii="Arial" w:hAnsi="Arial" w:cs="Arial"/>
          <w:sz w:val="24"/>
          <w:szCs w:val="24"/>
          <w:lang w:val="en-US"/>
        </w:rPr>
        <w:t>are located in</w:t>
      </w:r>
      <w:proofErr w:type="gramEnd"/>
      <w:r w:rsidRPr="00182D3E">
        <w:rPr>
          <w:rFonts w:ascii="Arial" w:hAnsi="Arial" w:cs="Arial"/>
          <w:sz w:val="24"/>
          <w:szCs w:val="24"/>
          <w:lang w:val="en-US"/>
        </w:rPr>
        <w:t xml:space="preserve"> deprived areas, people who have a disability and people who are underrepresented in the contract</w:t>
      </w:r>
      <w:r w:rsidR="00475FF3">
        <w:rPr>
          <w:rFonts w:ascii="Arial" w:hAnsi="Arial" w:cs="Arial"/>
          <w:sz w:val="24"/>
          <w:szCs w:val="24"/>
          <w:lang w:val="en-US"/>
        </w:rPr>
        <w:t>’</w:t>
      </w:r>
      <w:r w:rsidRPr="00182D3E">
        <w:rPr>
          <w:rFonts w:ascii="Arial" w:hAnsi="Arial" w:cs="Arial"/>
          <w:sz w:val="24"/>
          <w:szCs w:val="24"/>
          <w:lang w:val="en-US"/>
        </w:rPr>
        <w:t xml:space="preserve">s workforce. </w:t>
      </w:r>
    </w:p>
    <w:p w14:paraId="5BACB953" w14:textId="02BCF409" w:rsidR="00F271BF" w:rsidRPr="00182D3E" w:rsidRDefault="00F271BF" w:rsidP="00C01587">
      <w:pPr>
        <w:pStyle w:val="ListParagraph"/>
        <w:numPr>
          <w:ilvl w:val="0"/>
          <w:numId w:val="10"/>
        </w:numPr>
        <w:rPr>
          <w:rFonts w:ascii="Arial" w:hAnsi="Arial" w:cs="Arial"/>
          <w:sz w:val="24"/>
          <w:szCs w:val="24"/>
          <w:lang w:val="en-US"/>
        </w:rPr>
      </w:pPr>
      <w:r w:rsidRPr="00182D3E">
        <w:rPr>
          <w:rFonts w:ascii="Arial" w:hAnsi="Arial" w:cs="Arial"/>
          <w:sz w:val="24"/>
          <w:szCs w:val="24"/>
          <w:lang w:val="en-US"/>
        </w:rPr>
        <w:t xml:space="preserve">people who meet the Contracting Authority’s priority groups, as set out at </w:t>
      </w:r>
      <w:r w:rsidR="00097229" w:rsidRPr="00182D3E">
        <w:rPr>
          <w:rFonts w:ascii="Arial" w:hAnsi="Arial" w:cs="Arial"/>
          <w:iCs/>
          <w:sz w:val="24"/>
          <w:szCs w:val="24"/>
          <w:lang w:val="en-US"/>
        </w:rPr>
        <w:t>4.1.2</w:t>
      </w:r>
      <w:r w:rsidRPr="00182D3E">
        <w:rPr>
          <w:rFonts w:ascii="Arial" w:hAnsi="Arial" w:cs="Arial"/>
          <w:sz w:val="24"/>
          <w:szCs w:val="24"/>
          <w:lang w:val="en-US"/>
        </w:rPr>
        <w:t>.</w:t>
      </w:r>
      <w:r w:rsidRPr="00182D3E">
        <w:rPr>
          <w:rFonts w:ascii="Arial" w:hAnsi="Arial" w:cs="Arial"/>
          <w:i/>
          <w:sz w:val="24"/>
          <w:szCs w:val="24"/>
          <w:highlight w:val="yellow"/>
        </w:rPr>
        <w:t xml:space="preserve"> [remove if not appropriate]</w:t>
      </w:r>
    </w:p>
    <w:p w14:paraId="0C4E9C5E" w14:textId="5A3C5069" w:rsidR="00F271BF" w:rsidRPr="00182D3E" w:rsidRDefault="00F271BF" w:rsidP="00F271BF">
      <w:pPr>
        <w:rPr>
          <w:rFonts w:ascii="Arial" w:hAnsi="Arial" w:cs="Arial"/>
          <w:sz w:val="24"/>
          <w:szCs w:val="24"/>
        </w:rPr>
      </w:pPr>
      <w:r w:rsidRPr="00182D3E">
        <w:rPr>
          <w:rFonts w:ascii="Arial" w:hAnsi="Arial" w:cs="Arial"/>
          <w:sz w:val="24"/>
          <w:szCs w:val="24"/>
        </w:rPr>
        <w:t xml:space="preserve">This support can include vocational talks, curriculum support, careers guidance, workplace visits, mentoring or as otherwise agreed by the Authority.  The </w:t>
      </w:r>
      <w:r w:rsidR="00D9588A" w:rsidRPr="00182D3E">
        <w:rPr>
          <w:rFonts w:ascii="Arial" w:hAnsi="Arial" w:cs="Arial"/>
          <w:sz w:val="24"/>
          <w:szCs w:val="24"/>
        </w:rPr>
        <w:t>Supplier</w:t>
      </w:r>
      <w:r w:rsidRPr="00182D3E">
        <w:rPr>
          <w:rFonts w:ascii="Arial" w:hAnsi="Arial" w:cs="Arial"/>
          <w:sz w:val="24"/>
          <w:szCs w:val="24"/>
        </w:rPr>
        <w:t xml:space="preserve"> shall agree the scope of activities with the Authority prior to delivery.</w:t>
      </w:r>
    </w:p>
    <w:p w14:paraId="3ED17540" w14:textId="3C4833F2" w:rsidR="00F271BF" w:rsidRDefault="00F271BF" w:rsidP="00F271BF">
      <w:pPr>
        <w:rPr>
          <w:rFonts w:ascii="Arial" w:hAnsi="Arial" w:cs="Arial"/>
          <w:sz w:val="24"/>
          <w:szCs w:val="24"/>
        </w:rPr>
      </w:pPr>
      <w:r w:rsidRPr="00182D3E">
        <w:rPr>
          <w:rFonts w:ascii="Arial" w:hAnsi="Arial" w:cs="Arial"/>
          <w:sz w:val="24"/>
          <w:szCs w:val="24"/>
        </w:rPr>
        <w:t>Each opportunity must be notified to one or more organisations registered on the Social Value Unit website (</w:t>
      </w:r>
      <w:hyperlink r:id="rId16" w:history="1">
        <w:r w:rsidR="00856BB9" w:rsidRPr="00182D3E">
          <w:rPr>
            <w:rStyle w:val="Hyperlink"/>
            <w:rFonts w:ascii="Arial" w:hAnsi="Arial" w:cs="Arial"/>
            <w:sz w:val="24"/>
            <w:szCs w:val="24"/>
          </w:rPr>
          <w:t>Find a Broker - Social Value NI</w:t>
        </w:r>
      </w:hyperlink>
      <w:r w:rsidR="00856BB9" w:rsidRPr="00182D3E">
        <w:rPr>
          <w:rFonts w:ascii="Arial" w:hAnsi="Arial" w:cs="Arial"/>
          <w:sz w:val="24"/>
          <w:szCs w:val="24"/>
        </w:rPr>
        <w:t xml:space="preserve">) </w:t>
      </w:r>
      <w:r w:rsidRPr="00182D3E">
        <w:rPr>
          <w:rFonts w:ascii="Arial" w:hAnsi="Arial" w:cs="Arial"/>
          <w:sz w:val="24"/>
          <w:szCs w:val="24"/>
        </w:rPr>
        <w:t>and/or equivalent agencies named by or agreed with the Authority for this purpose.</w:t>
      </w:r>
    </w:p>
    <w:p w14:paraId="38FDA461" w14:textId="77777777" w:rsidR="00D6465A" w:rsidRPr="00182D3E" w:rsidRDefault="00D6465A" w:rsidP="00F271BF">
      <w:pPr>
        <w:rPr>
          <w:rFonts w:ascii="Arial" w:hAnsi="Arial" w:cs="Arial"/>
          <w:sz w:val="24"/>
          <w:szCs w:val="24"/>
        </w:rPr>
      </w:pPr>
    </w:p>
    <w:p w14:paraId="77E309D7" w14:textId="01940D6F" w:rsidR="00856BB9" w:rsidRPr="00182D3E" w:rsidRDefault="00856BB9" w:rsidP="00856BB9">
      <w:pPr>
        <w:rPr>
          <w:rFonts w:ascii="Arial" w:hAnsi="Arial" w:cs="Arial"/>
          <w:b/>
          <w:bCs/>
          <w:sz w:val="24"/>
          <w:szCs w:val="24"/>
        </w:rPr>
      </w:pPr>
      <w:r w:rsidRPr="00182D3E">
        <w:rPr>
          <w:rFonts w:ascii="Arial" w:hAnsi="Arial" w:cs="Arial"/>
          <w:b/>
          <w:bCs/>
          <w:sz w:val="24"/>
          <w:szCs w:val="24"/>
        </w:rPr>
        <w:t>4.4</w:t>
      </w:r>
      <w:r w:rsidRPr="00182D3E">
        <w:rPr>
          <w:rFonts w:ascii="Arial" w:hAnsi="Arial" w:cs="Arial"/>
          <w:b/>
          <w:bCs/>
          <w:sz w:val="24"/>
          <w:szCs w:val="24"/>
        </w:rPr>
        <w:tab/>
        <w:t xml:space="preserve">Financial donations to support people within Northern Ireland who face barriers to employment to gain recognised sector related </w:t>
      </w:r>
      <w:proofErr w:type="gramStart"/>
      <w:r w:rsidRPr="00182D3E">
        <w:rPr>
          <w:rFonts w:ascii="Arial" w:hAnsi="Arial" w:cs="Arial"/>
          <w:b/>
          <w:bCs/>
          <w:sz w:val="24"/>
          <w:szCs w:val="24"/>
        </w:rPr>
        <w:t>qualifications</w:t>
      </w:r>
      <w:proofErr w:type="gramEnd"/>
    </w:p>
    <w:p w14:paraId="5BFD6FF8" w14:textId="33E4346D" w:rsidR="00856BB9" w:rsidRPr="00182D3E" w:rsidRDefault="00856BB9" w:rsidP="00856BB9">
      <w:pPr>
        <w:rPr>
          <w:rFonts w:ascii="Arial" w:hAnsi="Arial" w:cs="Arial"/>
          <w:sz w:val="24"/>
          <w:szCs w:val="24"/>
        </w:rPr>
      </w:pPr>
      <w:r w:rsidRPr="00182D3E">
        <w:rPr>
          <w:rFonts w:ascii="Arial" w:hAnsi="Arial" w:cs="Arial"/>
          <w:sz w:val="24"/>
          <w:szCs w:val="24"/>
        </w:rPr>
        <w:t>The provision of financial donations to support people within Northern Ireland who face barriers to employment to gain recognised qualifications in areas related to the sector the contract relates to. This may include, for example, people who are long-</w:t>
      </w:r>
      <w:r w:rsidRPr="00182D3E">
        <w:rPr>
          <w:rFonts w:ascii="Arial" w:hAnsi="Arial" w:cs="Arial"/>
          <w:sz w:val="24"/>
          <w:szCs w:val="24"/>
        </w:rPr>
        <w:lastRenderedPageBreak/>
        <w:t xml:space="preserve">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24BD6878" w14:textId="77777777" w:rsidR="00856BB9" w:rsidRPr="00182D3E" w:rsidRDefault="00856BB9" w:rsidP="00856BB9">
      <w:pPr>
        <w:rPr>
          <w:rFonts w:ascii="Arial" w:hAnsi="Arial" w:cs="Arial"/>
          <w:sz w:val="24"/>
          <w:szCs w:val="24"/>
        </w:rPr>
      </w:pPr>
      <w:r w:rsidRPr="00182D3E">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115D823D" w14:textId="77777777" w:rsidR="00856BB9" w:rsidRPr="00182D3E" w:rsidRDefault="00856BB9" w:rsidP="00856BB9">
      <w:pPr>
        <w:rPr>
          <w:rFonts w:ascii="Arial" w:hAnsi="Arial" w:cs="Arial"/>
          <w:sz w:val="24"/>
          <w:szCs w:val="24"/>
        </w:rPr>
      </w:pPr>
      <w:r w:rsidRPr="00182D3E">
        <w:rPr>
          <w:rFonts w:ascii="Arial" w:hAnsi="Arial" w:cs="Arial"/>
          <w:sz w:val="24"/>
          <w:szCs w:val="24"/>
        </w:rPr>
        <w:t>Each financial support opportunity must be notified to one or more organisations registered on the Social Value Unit website (</w:t>
      </w:r>
      <w:hyperlink r:id="rId17" w:history="1">
        <w:r w:rsidRPr="00182D3E">
          <w:rPr>
            <w:rStyle w:val="Hyperlink"/>
            <w:rFonts w:ascii="Arial" w:hAnsi="Arial" w:cs="Arial"/>
            <w:sz w:val="24"/>
            <w:szCs w:val="24"/>
          </w:rPr>
          <w:t>www.buysocialni.org/Contractors/find-a-broker/</w:t>
        </w:r>
      </w:hyperlink>
      <w:r w:rsidRPr="00182D3E">
        <w:rPr>
          <w:rFonts w:ascii="Arial" w:hAnsi="Arial" w:cs="Arial"/>
          <w:sz w:val="24"/>
          <w:szCs w:val="24"/>
        </w:rPr>
        <w:t>) and/or equivalent agencies named by or agreed with the Authority for this purpose.</w:t>
      </w:r>
    </w:p>
    <w:p w14:paraId="4B5A0BF1" w14:textId="77777777" w:rsidR="00856BB9" w:rsidRPr="00182D3E" w:rsidRDefault="00856BB9" w:rsidP="00856BB9">
      <w:pPr>
        <w:rPr>
          <w:rFonts w:ascii="Arial" w:hAnsi="Arial" w:cs="Arial"/>
          <w:b/>
          <w:sz w:val="24"/>
          <w:szCs w:val="24"/>
        </w:rPr>
      </w:pPr>
      <w:r w:rsidRPr="00182D3E">
        <w:rPr>
          <w:rFonts w:ascii="Arial" w:hAnsi="Arial" w:cs="Arial"/>
          <w:sz w:val="24"/>
          <w:szCs w:val="24"/>
        </w:rPr>
        <w:t xml:space="preserve">The Supplier cannot claim social value points under this initiative for any training and qualifications provided to people working on the contract. </w:t>
      </w:r>
    </w:p>
    <w:p w14:paraId="1B021784" w14:textId="77777777" w:rsidR="00F271BF" w:rsidRPr="00182D3E" w:rsidRDefault="00F271BF" w:rsidP="00F271BF">
      <w:pPr>
        <w:rPr>
          <w:rFonts w:ascii="Arial" w:hAnsi="Arial" w:cs="Arial"/>
          <w:sz w:val="24"/>
          <w:szCs w:val="24"/>
        </w:rPr>
      </w:pPr>
    </w:p>
    <w:p w14:paraId="2A1573D9" w14:textId="77777777" w:rsidR="00036A6A" w:rsidRPr="00182D3E" w:rsidRDefault="00036A6A" w:rsidP="00FC5C09">
      <w:pPr>
        <w:rPr>
          <w:rFonts w:ascii="Arial" w:hAnsi="Arial" w:cs="Arial"/>
          <w:b/>
          <w:sz w:val="24"/>
          <w:szCs w:val="24"/>
        </w:rPr>
      </w:pPr>
    </w:p>
    <w:p w14:paraId="5A3D7CC8" w14:textId="345FF0E6" w:rsidR="00707E22" w:rsidRPr="00182D3E" w:rsidRDefault="00097229" w:rsidP="00523631">
      <w:pPr>
        <w:pStyle w:val="Heading2"/>
        <w:rPr>
          <w:rFonts w:ascii="Arial" w:hAnsi="Arial" w:cs="Arial"/>
          <w:sz w:val="24"/>
          <w:szCs w:val="24"/>
        </w:rPr>
      </w:pPr>
      <w:r w:rsidRPr="00182D3E">
        <w:rPr>
          <w:rFonts w:ascii="Arial" w:hAnsi="Arial" w:cs="Arial"/>
          <w:sz w:val="24"/>
          <w:szCs w:val="24"/>
        </w:rPr>
        <w:t>4.</w:t>
      </w:r>
      <w:r w:rsidR="00856BB9" w:rsidRPr="00182D3E">
        <w:rPr>
          <w:rFonts w:ascii="Arial" w:hAnsi="Arial" w:cs="Arial"/>
          <w:sz w:val="24"/>
          <w:szCs w:val="24"/>
        </w:rPr>
        <w:t>5</w:t>
      </w:r>
      <w:r w:rsidR="00036A6A" w:rsidRPr="00182D3E">
        <w:rPr>
          <w:rFonts w:ascii="Arial" w:hAnsi="Arial" w:cs="Arial"/>
          <w:sz w:val="24"/>
          <w:szCs w:val="24"/>
        </w:rPr>
        <w:tab/>
      </w:r>
      <w:r w:rsidR="00707E22" w:rsidRPr="00182D3E">
        <w:rPr>
          <w:rFonts w:ascii="Arial" w:hAnsi="Arial" w:cs="Arial"/>
          <w:sz w:val="24"/>
          <w:szCs w:val="24"/>
        </w:rPr>
        <w:t>Inclusion of Social and Micro Enterprises in the contract’s supply chain</w:t>
      </w:r>
    </w:p>
    <w:p w14:paraId="7F4ECB67" w14:textId="099090DB" w:rsidR="001358A4" w:rsidRPr="00182D3E" w:rsidRDefault="008912C6" w:rsidP="001358A4">
      <w:pPr>
        <w:rPr>
          <w:rFonts w:ascii="Arial" w:hAnsi="Arial" w:cs="Arial"/>
          <w:color w:val="000000" w:themeColor="text1"/>
          <w:sz w:val="24"/>
          <w:szCs w:val="24"/>
        </w:rPr>
      </w:pPr>
      <w:r w:rsidRPr="00182D3E">
        <w:rPr>
          <w:rFonts w:ascii="Arial" w:hAnsi="Arial" w:cs="Arial"/>
          <w:color w:val="000000" w:themeColor="text1"/>
          <w:sz w:val="24"/>
          <w:szCs w:val="24"/>
        </w:rPr>
        <w:t xml:space="preserve">The </w:t>
      </w:r>
      <w:r w:rsidR="00D9588A" w:rsidRPr="00182D3E">
        <w:rPr>
          <w:rFonts w:ascii="Arial" w:hAnsi="Arial" w:cs="Arial"/>
          <w:color w:val="000000" w:themeColor="text1"/>
          <w:sz w:val="24"/>
          <w:szCs w:val="24"/>
        </w:rPr>
        <w:t>Supplier</w:t>
      </w:r>
      <w:r w:rsidRPr="00182D3E">
        <w:rPr>
          <w:rFonts w:ascii="Arial" w:hAnsi="Arial" w:cs="Arial"/>
          <w:color w:val="000000" w:themeColor="text1"/>
          <w:sz w:val="24"/>
          <w:szCs w:val="24"/>
        </w:rPr>
        <w:t xml:space="preserve"> will include</w:t>
      </w:r>
      <w:r w:rsidR="001358A4" w:rsidRPr="00182D3E">
        <w:rPr>
          <w:rFonts w:ascii="Arial" w:hAnsi="Arial" w:cs="Arial"/>
          <w:color w:val="000000" w:themeColor="text1"/>
          <w:sz w:val="24"/>
          <w:szCs w:val="24"/>
        </w:rPr>
        <w:t xml:space="preserve"> social enterprises or micro businesses</w:t>
      </w:r>
      <w:r w:rsidR="00D86E7C" w:rsidRPr="00182D3E">
        <w:rPr>
          <w:rFonts w:ascii="Arial" w:hAnsi="Arial" w:cs="Arial"/>
          <w:color w:val="000000" w:themeColor="text1"/>
          <w:sz w:val="24"/>
          <w:szCs w:val="24"/>
        </w:rPr>
        <w:t xml:space="preserve"> </w:t>
      </w:r>
      <w:r w:rsidR="00475FF3">
        <w:rPr>
          <w:rFonts w:ascii="Arial" w:hAnsi="Arial" w:cs="Arial"/>
          <w:color w:val="000000" w:themeColor="text1"/>
          <w:sz w:val="24"/>
          <w:szCs w:val="24"/>
        </w:rPr>
        <w:t>in Northern Ireland</w:t>
      </w:r>
      <w:r w:rsidR="001358A4" w:rsidRPr="00182D3E">
        <w:rPr>
          <w:rFonts w:ascii="Arial" w:hAnsi="Arial" w:cs="Arial"/>
          <w:color w:val="000000" w:themeColor="text1"/>
          <w:sz w:val="24"/>
          <w:szCs w:val="24"/>
        </w:rPr>
        <w:t xml:space="preserve">, in relation to any sub-contracting or other business opportunities available </w:t>
      </w:r>
      <w:proofErr w:type="gramStart"/>
      <w:r w:rsidR="001358A4" w:rsidRPr="00182D3E">
        <w:rPr>
          <w:rFonts w:ascii="Arial" w:hAnsi="Arial" w:cs="Arial"/>
          <w:color w:val="000000" w:themeColor="text1"/>
          <w:sz w:val="24"/>
          <w:szCs w:val="24"/>
        </w:rPr>
        <w:t>as a result of</w:t>
      </w:r>
      <w:proofErr w:type="gramEnd"/>
      <w:r w:rsidR="001358A4" w:rsidRPr="00182D3E">
        <w:rPr>
          <w:rFonts w:ascii="Arial" w:hAnsi="Arial" w:cs="Arial"/>
          <w:color w:val="000000" w:themeColor="text1"/>
          <w:sz w:val="24"/>
          <w:szCs w:val="24"/>
        </w:rPr>
        <w:t xml:space="preserve"> this contract.   The </w:t>
      </w:r>
      <w:r w:rsidR="00D9588A" w:rsidRPr="00182D3E">
        <w:rPr>
          <w:rFonts w:ascii="Arial" w:hAnsi="Arial" w:cs="Arial"/>
          <w:color w:val="000000" w:themeColor="text1"/>
          <w:sz w:val="24"/>
          <w:szCs w:val="24"/>
        </w:rPr>
        <w:t>Supplier</w:t>
      </w:r>
      <w:r w:rsidR="001358A4" w:rsidRPr="00182D3E">
        <w:rPr>
          <w:rFonts w:ascii="Arial" w:hAnsi="Arial" w:cs="Arial"/>
          <w:color w:val="000000" w:themeColor="text1"/>
          <w:sz w:val="24"/>
          <w:szCs w:val="24"/>
        </w:rPr>
        <w:t xml:space="preserve"> should ensure this is a meaningful opportunity for the social enterprise or micro business.</w:t>
      </w:r>
      <w:r w:rsidR="00A47265" w:rsidRPr="00182D3E">
        <w:rPr>
          <w:rFonts w:ascii="Arial" w:hAnsi="Arial" w:cs="Arial"/>
          <w:color w:val="000000" w:themeColor="text1"/>
          <w:sz w:val="24"/>
          <w:szCs w:val="24"/>
        </w:rPr>
        <w:t xml:space="preserve">  Each social or micro enterprise included within the supply chain will be eligible for achieving the points against this initiative rather than each contract with the enterprise.</w:t>
      </w:r>
    </w:p>
    <w:p w14:paraId="0CDE23AF" w14:textId="77777777" w:rsidR="001358A4" w:rsidRPr="00182D3E" w:rsidRDefault="001358A4" w:rsidP="001358A4">
      <w:pPr>
        <w:rPr>
          <w:rFonts w:ascii="Arial" w:hAnsi="Arial" w:cs="Arial"/>
          <w:color w:val="000000" w:themeColor="text1"/>
          <w:sz w:val="24"/>
          <w:szCs w:val="24"/>
        </w:rPr>
      </w:pPr>
      <w:r w:rsidRPr="00182D3E">
        <w:rPr>
          <w:rFonts w:ascii="Arial" w:hAnsi="Arial" w:cs="Arial"/>
          <w:color w:val="000000" w:themeColor="text1"/>
          <w:sz w:val="24"/>
          <w:szCs w:val="24"/>
        </w:rPr>
        <w:t>Social Enterprise NI (SENI) (</w:t>
      </w:r>
      <w:hyperlink r:id="rId18" w:history="1">
        <w:r w:rsidRPr="00182D3E">
          <w:rPr>
            <w:rFonts w:ascii="Arial" w:hAnsi="Arial" w:cs="Arial"/>
            <w:color w:val="0000FF"/>
            <w:sz w:val="24"/>
            <w:szCs w:val="24"/>
            <w:u w:val="single"/>
          </w:rPr>
          <w:t>https://www.socialenterpriseni.org</w:t>
        </w:r>
      </w:hyperlink>
      <w:r w:rsidRPr="00182D3E">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10BAE64" w14:textId="0794A5DE" w:rsidR="001358A4" w:rsidRPr="00182D3E" w:rsidRDefault="001358A4" w:rsidP="001358A4">
      <w:pPr>
        <w:rPr>
          <w:rFonts w:ascii="Arial" w:hAnsi="Arial" w:cs="Arial"/>
          <w:color w:val="000000" w:themeColor="text1"/>
          <w:sz w:val="24"/>
          <w:szCs w:val="24"/>
        </w:rPr>
      </w:pPr>
      <w:r w:rsidRPr="00182D3E">
        <w:rPr>
          <w:rFonts w:ascii="Arial" w:hAnsi="Arial" w:cs="Arial"/>
          <w:color w:val="000000" w:themeColor="text1"/>
          <w:sz w:val="24"/>
          <w:szCs w:val="24"/>
        </w:rPr>
        <w:lastRenderedPageBreak/>
        <w:t xml:space="preserve">Any action taken by the Authority or their agents to broker relationships between the </w:t>
      </w:r>
      <w:r w:rsidR="00D9588A" w:rsidRPr="00182D3E">
        <w:rPr>
          <w:rFonts w:ascii="Arial" w:hAnsi="Arial" w:cs="Arial"/>
          <w:color w:val="000000" w:themeColor="text1"/>
          <w:sz w:val="24"/>
          <w:szCs w:val="24"/>
        </w:rPr>
        <w:t>Supplier</w:t>
      </w:r>
      <w:r w:rsidRPr="00182D3E">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sidR="00D9588A" w:rsidRPr="00182D3E">
        <w:rPr>
          <w:rFonts w:ascii="Arial" w:hAnsi="Arial" w:cs="Arial"/>
          <w:color w:val="000000" w:themeColor="text1"/>
          <w:sz w:val="24"/>
          <w:szCs w:val="24"/>
        </w:rPr>
        <w:t>Supplier</w:t>
      </w:r>
      <w:r w:rsidRPr="00182D3E">
        <w:rPr>
          <w:rFonts w:ascii="Arial" w:hAnsi="Arial" w:cs="Arial"/>
          <w:color w:val="000000" w:themeColor="text1"/>
          <w:sz w:val="24"/>
          <w:szCs w:val="24"/>
        </w:rPr>
        <w:t xml:space="preserve">.  </w:t>
      </w:r>
    </w:p>
    <w:p w14:paraId="592FB890" w14:textId="5FA96A04" w:rsidR="00120531" w:rsidRPr="00182D3E" w:rsidRDefault="00097229" w:rsidP="00120531">
      <w:pPr>
        <w:pStyle w:val="Heading2"/>
        <w:rPr>
          <w:rFonts w:ascii="Arial" w:hAnsi="Arial" w:cs="Arial"/>
          <w:sz w:val="24"/>
          <w:szCs w:val="24"/>
        </w:rPr>
      </w:pPr>
      <w:r w:rsidRPr="00182D3E">
        <w:rPr>
          <w:rFonts w:ascii="Arial" w:hAnsi="Arial" w:cs="Arial"/>
          <w:sz w:val="24"/>
          <w:szCs w:val="24"/>
        </w:rPr>
        <w:t>4.</w:t>
      </w:r>
      <w:r w:rsidR="00856BB9" w:rsidRPr="00182D3E">
        <w:rPr>
          <w:rFonts w:ascii="Arial" w:hAnsi="Arial" w:cs="Arial"/>
          <w:sz w:val="24"/>
          <w:szCs w:val="24"/>
        </w:rPr>
        <w:t>6</w:t>
      </w:r>
      <w:r w:rsidR="00120531" w:rsidRPr="00182D3E">
        <w:rPr>
          <w:rFonts w:ascii="Arial" w:hAnsi="Arial" w:cs="Arial"/>
          <w:sz w:val="24"/>
          <w:szCs w:val="24"/>
        </w:rPr>
        <w:tab/>
        <w:t>Business development and knowledge sharing</w:t>
      </w:r>
    </w:p>
    <w:p w14:paraId="16C85D88" w14:textId="6CABD86A" w:rsidR="00120531" w:rsidRPr="00182D3E" w:rsidRDefault="00120531" w:rsidP="00120531">
      <w:pPr>
        <w:rPr>
          <w:rFonts w:ascii="Arial" w:hAnsi="Arial" w:cs="Arial"/>
          <w:sz w:val="24"/>
          <w:szCs w:val="24"/>
        </w:rPr>
      </w:pPr>
      <w:r w:rsidRPr="00182D3E">
        <w:rPr>
          <w:rFonts w:ascii="Arial" w:hAnsi="Arial" w:cs="Arial"/>
          <w:sz w:val="24"/>
          <w:szCs w:val="24"/>
        </w:rPr>
        <w:t xml:space="preserve">The </w:t>
      </w:r>
      <w:r w:rsidR="00D9588A" w:rsidRPr="00182D3E">
        <w:rPr>
          <w:rFonts w:ascii="Arial" w:hAnsi="Arial" w:cs="Arial"/>
          <w:sz w:val="24"/>
          <w:szCs w:val="24"/>
        </w:rPr>
        <w:t>Supplier</w:t>
      </w:r>
      <w:r w:rsidRPr="00182D3E">
        <w:rPr>
          <w:rFonts w:ascii="Arial" w:hAnsi="Arial" w:cs="Arial"/>
          <w:sz w:val="24"/>
          <w:szCs w:val="24"/>
        </w:rPr>
        <w:t xml:space="preserve"> will deliver skilled advice in an area related to the contract to:</w:t>
      </w:r>
    </w:p>
    <w:p w14:paraId="1FB8EF7E" w14:textId="77777777" w:rsidR="00120531" w:rsidRPr="00182D3E" w:rsidRDefault="00120531" w:rsidP="00C01587">
      <w:pPr>
        <w:pStyle w:val="ListParagraph"/>
        <w:numPr>
          <w:ilvl w:val="0"/>
          <w:numId w:val="11"/>
        </w:numPr>
        <w:rPr>
          <w:rFonts w:ascii="Arial" w:hAnsi="Arial" w:cs="Arial"/>
          <w:sz w:val="24"/>
          <w:szCs w:val="24"/>
        </w:rPr>
      </w:pPr>
      <w:r w:rsidRPr="00182D3E">
        <w:rPr>
          <w:rFonts w:ascii="Arial" w:hAnsi="Arial" w:cs="Arial"/>
          <w:sz w:val="24"/>
          <w:szCs w:val="24"/>
        </w:rPr>
        <w:t xml:space="preserve">an </w:t>
      </w:r>
      <w:proofErr w:type="gramStart"/>
      <w:r w:rsidRPr="00182D3E">
        <w:rPr>
          <w:rFonts w:ascii="Arial" w:hAnsi="Arial" w:cs="Arial"/>
          <w:sz w:val="24"/>
          <w:szCs w:val="24"/>
        </w:rPr>
        <w:t>organisation/organisations</w:t>
      </w:r>
      <w:proofErr w:type="gramEnd"/>
      <w:r w:rsidRPr="00182D3E">
        <w:rPr>
          <w:rFonts w:ascii="Arial" w:hAnsi="Arial" w:cs="Arial"/>
          <w:sz w:val="24"/>
          <w:szCs w:val="24"/>
        </w:rPr>
        <w:t xml:space="preserve"> within the Voluntary, Community and Social Enterprise (VCSE) sector.</w:t>
      </w:r>
    </w:p>
    <w:p w14:paraId="14C87A63" w14:textId="23D74754" w:rsidR="00120531" w:rsidRPr="00182D3E" w:rsidRDefault="00120531" w:rsidP="00C01587">
      <w:pPr>
        <w:pStyle w:val="ListParagraph"/>
        <w:numPr>
          <w:ilvl w:val="0"/>
          <w:numId w:val="11"/>
        </w:numPr>
        <w:rPr>
          <w:rFonts w:ascii="Arial" w:hAnsi="Arial" w:cs="Arial"/>
          <w:sz w:val="24"/>
          <w:szCs w:val="24"/>
        </w:rPr>
      </w:pPr>
      <w:r w:rsidRPr="00182D3E">
        <w:rPr>
          <w:rFonts w:ascii="Arial" w:hAnsi="Arial" w:cs="Arial"/>
          <w:color w:val="000000" w:themeColor="text1"/>
          <w:sz w:val="24"/>
          <w:szCs w:val="24"/>
        </w:rPr>
        <w:t xml:space="preserve">micro businesses </w:t>
      </w:r>
      <w:r w:rsidR="00475FF3">
        <w:rPr>
          <w:rFonts w:ascii="Arial" w:hAnsi="Arial" w:cs="Arial"/>
          <w:color w:val="000000" w:themeColor="text1"/>
          <w:sz w:val="24"/>
          <w:szCs w:val="24"/>
        </w:rPr>
        <w:t>in Northern Ireland</w:t>
      </w:r>
    </w:p>
    <w:p w14:paraId="6A0BD19F" w14:textId="179A3F24" w:rsidR="00120531" w:rsidRPr="00182D3E" w:rsidRDefault="00120531" w:rsidP="00120531">
      <w:pPr>
        <w:rPr>
          <w:rFonts w:ascii="Arial" w:hAnsi="Arial" w:cs="Arial"/>
          <w:sz w:val="24"/>
          <w:szCs w:val="24"/>
        </w:rPr>
      </w:pPr>
      <w:r w:rsidRPr="00182D3E">
        <w:rPr>
          <w:rFonts w:ascii="Arial" w:hAnsi="Arial" w:cs="Arial"/>
          <w:sz w:val="24"/>
          <w:szCs w:val="24"/>
        </w:rPr>
        <w:t xml:space="preserve">This may </w:t>
      </w:r>
      <w:proofErr w:type="gramStart"/>
      <w:r w:rsidRPr="00182D3E">
        <w:rPr>
          <w:rFonts w:ascii="Arial" w:hAnsi="Arial" w:cs="Arial"/>
          <w:sz w:val="24"/>
          <w:szCs w:val="24"/>
        </w:rPr>
        <w:t>include:</w:t>
      </w:r>
      <w:proofErr w:type="gramEnd"/>
      <w:r w:rsidRPr="00182D3E">
        <w:rPr>
          <w:rFonts w:ascii="Arial" w:hAnsi="Arial" w:cs="Arial"/>
          <w:sz w:val="24"/>
          <w:szCs w:val="24"/>
        </w:rPr>
        <w:t xml:space="preserve"> mentoring, training, advice or other professional voluntary services or equivalent initiatives as agreed with the Authority, at the Authority’s discretion. The </w:t>
      </w:r>
      <w:r w:rsidR="00D9588A" w:rsidRPr="00182D3E">
        <w:rPr>
          <w:rFonts w:ascii="Arial" w:hAnsi="Arial" w:cs="Arial"/>
          <w:sz w:val="24"/>
          <w:szCs w:val="24"/>
        </w:rPr>
        <w:t>Supplier</w:t>
      </w:r>
      <w:r w:rsidRPr="00182D3E">
        <w:rPr>
          <w:rFonts w:ascii="Arial" w:hAnsi="Arial" w:cs="Arial"/>
          <w:sz w:val="24"/>
          <w:szCs w:val="24"/>
        </w:rPr>
        <w:t xml:space="preserve"> shall agree the scope of activities with the Authority prior to delivery.</w:t>
      </w:r>
    </w:p>
    <w:p w14:paraId="6275C0AA" w14:textId="1374F975" w:rsidR="00120531" w:rsidRPr="00182D3E" w:rsidRDefault="00120531" w:rsidP="00120531">
      <w:pPr>
        <w:rPr>
          <w:rFonts w:ascii="Arial" w:hAnsi="Arial" w:cs="Arial"/>
          <w:sz w:val="24"/>
          <w:szCs w:val="24"/>
        </w:rPr>
      </w:pPr>
      <w:r w:rsidRPr="00182D3E">
        <w:rPr>
          <w:rFonts w:ascii="Arial" w:hAnsi="Arial" w:cs="Arial"/>
          <w:sz w:val="24"/>
          <w:szCs w:val="24"/>
        </w:rPr>
        <w:t>Each skilled advice opportunity must be notified to one or more organisations registered on the Social Value Unit website (www.buysocialni.org/</w:t>
      </w:r>
      <w:r w:rsidR="00D9588A" w:rsidRPr="00182D3E">
        <w:rPr>
          <w:rFonts w:ascii="Arial" w:hAnsi="Arial" w:cs="Arial"/>
          <w:sz w:val="24"/>
          <w:szCs w:val="24"/>
        </w:rPr>
        <w:t>Supplier</w:t>
      </w:r>
      <w:r w:rsidRPr="00182D3E">
        <w:rPr>
          <w:rFonts w:ascii="Arial" w:hAnsi="Arial" w:cs="Arial"/>
          <w:sz w:val="24"/>
          <w:szCs w:val="24"/>
        </w:rPr>
        <w:t>s/find-a-broker/) and/or equivalent agencies named by or agreed with the Authority for this purpose.</w:t>
      </w:r>
    </w:p>
    <w:p w14:paraId="7850F031" w14:textId="77777777" w:rsidR="00315DF6" w:rsidRPr="00182D3E" w:rsidRDefault="00315DF6" w:rsidP="00A5174E">
      <w:pPr>
        <w:rPr>
          <w:rFonts w:ascii="Arial" w:hAnsi="Arial" w:cs="Arial"/>
          <w:sz w:val="24"/>
          <w:szCs w:val="24"/>
          <w:lang w:val="en-US"/>
        </w:rPr>
      </w:pPr>
    </w:p>
    <w:p w14:paraId="1977C691" w14:textId="77777777" w:rsidR="00523631" w:rsidRPr="00182D3E" w:rsidRDefault="00523631" w:rsidP="00707E22">
      <w:pPr>
        <w:tabs>
          <w:tab w:val="left" w:pos="990"/>
        </w:tabs>
        <w:rPr>
          <w:rFonts w:ascii="Arial" w:eastAsia="Times New Roman" w:hAnsi="Arial" w:cs="Arial"/>
          <w:b/>
          <w:color w:val="000000" w:themeColor="text1"/>
          <w:sz w:val="24"/>
          <w:szCs w:val="24"/>
          <w:lang w:eastAsia="en-GB"/>
        </w:rPr>
      </w:pPr>
    </w:p>
    <w:p w14:paraId="38F617E7" w14:textId="77777777" w:rsidR="00142C0B" w:rsidRPr="00182D3E" w:rsidRDefault="00142C0B" w:rsidP="00A5174E">
      <w:pPr>
        <w:rPr>
          <w:rFonts w:ascii="Arial" w:hAnsi="Arial" w:cs="Arial"/>
          <w:sz w:val="24"/>
          <w:szCs w:val="24"/>
          <w:highlight w:val="yellow"/>
        </w:rPr>
      </w:pPr>
    </w:p>
    <w:p w14:paraId="3061EE90" w14:textId="1F28F253" w:rsidR="00C5635F" w:rsidRPr="00182D3E" w:rsidRDefault="00097229" w:rsidP="00CC1DFC">
      <w:pPr>
        <w:pStyle w:val="Heading2"/>
        <w:rPr>
          <w:rFonts w:ascii="Arial" w:hAnsi="Arial" w:cs="Arial"/>
          <w:sz w:val="24"/>
          <w:szCs w:val="24"/>
        </w:rPr>
      </w:pPr>
      <w:r w:rsidRPr="00182D3E">
        <w:rPr>
          <w:rFonts w:ascii="Arial" w:hAnsi="Arial" w:cs="Arial"/>
          <w:sz w:val="24"/>
          <w:szCs w:val="24"/>
        </w:rPr>
        <w:t>4.</w:t>
      </w:r>
      <w:r w:rsidR="00475FF3">
        <w:rPr>
          <w:rFonts w:ascii="Arial" w:hAnsi="Arial" w:cs="Arial"/>
          <w:sz w:val="24"/>
          <w:szCs w:val="24"/>
        </w:rPr>
        <w:t>7</w:t>
      </w:r>
      <w:r w:rsidRPr="00182D3E">
        <w:rPr>
          <w:rFonts w:ascii="Arial" w:hAnsi="Arial" w:cs="Arial"/>
          <w:sz w:val="24"/>
          <w:szCs w:val="24"/>
        </w:rPr>
        <w:t xml:space="preserve"> </w:t>
      </w:r>
      <w:r w:rsidR="00C5635F" w:rsidRPr="00182D3E">
        <w:rPr>
          <w:rFonts w:ascii="Arial" w:hAnsi="Arial" w:cs="Arial"/>
          <w:sz w:val="24"/>
          <w:szCs w:val="24"/>
        </w:rPr>
        <w:t>Waste and Resource Efficiencies in the delivery of the contract</w:t>
      </w:r>
    </w:p>
    <w:p w14:paraId="3809D7CA" w14:textId="77777777" w:rsidR="00C5635F" w:rsidRPr="00182D3E" w:rsidRDefault="00C5635F" w:rsidP="00C5635F">
      <w:pPr>
        <w:rPr>
          <w:rFonts w:ascii="Arial" w:hAnsi="Arial" w:cs="Arial"/>
          <w:sz w:val="24"/>
          <w:szCs w:val="24"/>
        </w:rPr>
      </w:pPr>
      <w:r w:rsidRPr="00182D3E">
        <w:rPr>
          <w:rFonts w:ascii="Arial" w:hAnsi="Arial" w:cs="Arial"/>
          <w:sz w:val="24"/>
          <w:szCs w:val="24"/>
        </w:rPr>
        <w:t xml:space="preserve">Moving towards a more circular economy will reduce our demand for virgin materials and reduce our greenhouse gas emissions, by keeping resources in use as long as possible, extracting maximum value from them, minimizing </w:t>
      </w:r>
      <w:proofErr w:type="gramStart"/>
      <w:r w:rsidRPr="00182D3E">
        <w:rPr>
          <w:rFonts w:ascii="Arial" w:hAnsi="Arial" w:cs="Arial"/>
          <w:sz w:val="24"/>
          <w:szCs w:val="24"/>
        </w:rPr>
        <w:t>waste</w:t>
      </w:r>
      <w:proofErr w:type="gramEnd"/>
      <w:r w:rsidRPr="00182D3E">
        <w:rPr>
          <w:rFonts w:ascii="Arial" w:hAnsi="Arial" w:cs="Arial"/>
          <w:sz w:val="24"/>
          <w:szCs w:val="24"/>
        </w:rPr>
        <w:t xml:space="preserve"> and promoting resource efficiency.  Companies that manage their business waste efficiently achieve significant cost and energy savings.  In doing so they also </w:t>
      </w:r>
      <w:proofErr w:type="gramStart"/>
      <w:r w:rsidRPr="00182D3E">
        <w:rPr>
          <w:rFonts w:ascii="Arial" w:hAnsi="Arial" w:cs="Arial"/>
          <w:sz w:val="24"/>
          <w:szCs w:val="24"/>
        </w:rPr>
        <w:t>make a contribution</w:t>
      </w:r>
      <w:proofErr w:type="gramEnd"/>
      <w:r w:rsidRPr="00182D3E">
        <w:rPr>
          <w:rFonts w:ascii="Arial" w:hAnsi="Arial" w:cs="Arial"/>
          <w:sz w:val="24"/>
          <w:szCs w:val="24"/>
        </w:rPr>
        <w:t xml:space="preserve"> to tackling climate change. Reuse, repair, remanufacture and recycle are key components of the circular economy with the focus being to retain as much value as possible in line with the waste hierarchy.  </w:t>
      </w:r>
    </w:p>
    <w:p w14:paraId="6CA8332D" w14:textId="77777777" w:rsidR="00C5635F" w:rsidRPr="00182D3E" w:rsidRDefault="00C5635F" w:rsidP="00C5635F">
      <w:pPr>
        <w:rPr>
          <w:rFonts w:ascii="Arial" w:hAnsi="Arial" w:cs="Arial"/>
          <w:sz w:val="24"/>
          <w:szCs w:val="24"/>
        </w:rPr>
      </w:pPr>
      <w:r w:rsidRPr="00182D3E">
        <w:rPr>
          <w:rFonts w:ascii="Arial" w:hAnsi="Arial" w:cs="Arial"/>
          <w:sz w:val="24"/>
          <w:szCs w:val="24"/>
        </w:rPr>
        <w:t xml:space="preserve">The Supplier will take measures to actively reduce waste and transfer business waste, unwanted </w:t>
      </w:r>
      <w:proofErr w:type="gramStart"/>
      <w:r w:rsidRPr="00182D3E">
        <w:rPr>
          <w:rFonts w:ascii="Arial" w:hAnsi="Arial" w:cs="Arial"/>
          <w:sz w:val="24"/>
          <w:szCs w:val="24"/>
        </w:rPr>
        <w:t>materials</w:t>
      </w:r>
      <w:proofErr w:type="gramEnd"/>
      <w:r w:rsidRPr="00182D3E">
        <w:rPr>
          <w:rFonts w:ascii="Arial" w:hAnsi="Arial" w:cs="Arial"/>
          <w:sz w:val="24"/>
          <w:szCs w:val="24"/>
        </w:rPr>
        <w:t xml:space="preserve"> and by-products (both bio-based and technical materials) </w:t>
      </w:r>
      <w:r w:rsidRPr="00182D3E">
        <w:rPr>
          <w:rFonts w:ascii="Arial" w:hAnsi="Arial" w:cs="Arial"/>
          <w:sz w:val="24"/>
          <w:szCs w:val="24"/>
        </w:rPr>
        <w:lastRenderedPageBreak/>
        <w:t xml:space="preserve">from the contract’s supply chain to be reused, repaired recycled, reprocessed and repackaged by another organisation. </w:t>
      </w:r>
    </w:p>
    <w:p w14:paraId="0BC03A8A" w14:textId="77777777" w:rsidR="00C5635F" w:rsidRPr="00182D3E" w:rsidRDefault="00C5635F" w:rsidP="00C5635F">
      <w:pPr>
        <w:rPr>
          <w:rFonts w:ascii="Arial" w:hAnsi="Arial" w:cs="Arial"/>
          <w:sz w:val="24"/>
          <w:szCs w:val="24"/>
        </w:rPr>
      </w:pPr>
      <w:r w:rsidRPr="00182D3E">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19" w:history="1">
        <w:r w:rsidRPr="00182D3E">
          <w:rPr>
            <w:rStyle w:val="Hyperlink"/>
            <w:rFonts w:ascii="Arial" w:hAnsi="Arial" w:cs="Arial"/>
            <w:sz w:val="24"/>
            <w:szCs w:val="24"/>
          </w:rPr>
          <w:t>www.ni-rn.com/reuse-and-repair-near-me/</w:t>
        </w:r>
      </w:hyperlink>
      <w:r w:rsidRPr="00182D3E">
        <w:rPr>
          <w:rFonts w:ascii="Arial" w:hAnsi="Arial" w:cs="Arial"/>
          <w:sz w:val="24"/>
          <w:szCs w:val="24"/>
        </w:rPr>
        <w:t xml:space="preserve">.  </w:t>
      </w:r>
    </w:p>
    <w:p w14:paraId="689276E7" w14:textId="77777777" w:rsidR="00C5635F" w:rsidRPr="00182D3E" w:rsidRDefault="00C5635F" w:rsidP="00C5635F">
      <w:pPr>
        <w:rPr>
          <w:rFonts w:ascii="Arial" w:hAnsi="Arial" w:cs="Arial"/>
          <w:sz w:val="24"/>
          <w:szCs w:val="24"/>
        </w:rPr>
      </w:pPr>
      <w:r w:rsidRPr="00182D3E">
        <w:rPr>
          <w:rFonts w:ascii="Arial" w:hAnsi="Arial" w:cs="Arial"/>
          <w:sz w:val="24"/>
          <w:szCs w:val="24"/>
        </w:rPr>
        <w:t>Invest NI’s Resource Matching Service (</w:t>
      </w:r>
      <w:hyperlink r:id="rId20" w:history="1">
        <w:r w:rsidRPr="00182D3E">
          <w:rPr>
            <w:rStyle w:val="Hyperlink"/>
            <w:rFonts w:ascii="Arial" w:hAnsi="Arial" w:cs="Arial"/>
            <w:sz w:val="24"/>
            <w:szCs w:val="24"/>
          </w:rPr>
          <w:t>https://www.investni.com/support-for-business/resource-matching-service</w:t>
        </w:r>
      </w:hyperlink>
      <w:r w:rsidRPr="00182D3E">
        <w:rPr>
          <w:rFonts w:ascii="Arial" w:hAnsi="Arial" w:cs="Arial"/>
          <w:sz w:val="24"/>
          <w:szCs w:val="24"/>
        </w:rPr>
        <w:t xml:space="preserve">) provide advice and guidance to help businesses achieve resource matching solutions specific to their resource and waste management needs. </w:t>
      </w:r>
    </w:p>
    <w:p w14:paraId="55E873A7" w14:textId="77777777" w:rsidR="00C5635F" w:rsidRPr="00182D3E" w:rsidRDefault="00C5635F" w:rsidP="00C5635F">
      <w:pPr>
        <w:rPr>
          <w:rFonts w:ascii="Arial" w:hAnsi="Arial" w:cs="Arial"/>
          <w:sz w:val="24"/>
          <w:szCs w:val="24"/>
        </w:rPr>
      </w:pPr>
      <w:r w:rsidRPr="00182D3E">
        <w:rPr>
          <w:rFonts w:ascii="Arial" w:hAnsi="Arial" w:cs="Arial"/>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6ED0A539" w14:textId="77777777" w:rsidR="00CC1DFC" w:rsidRPr="00182D3E" w:rsidRDefault="00CC1DFC" w:rsidP="00C5635F">
      <w:pPr>
        <w:rPr>
          <w:rFonts w:ascii="Arial" w:hAnsi="Arial" w:cs="Arial"/>
          <w:sz w:val="24"/>
          <w:szCs w:val="24"/>
        </w:rPr>
      </w:pPr>
    </w:p>
    <w:p w14:paraId="760D2691" w14:textId="716AA713" w:rsidR="00C5635F" w:rsidRPr="00182D3E" w:rsidRDefault="00097229" w:rsidP="00C5635F">
      <w:pPr>
        <w:pStyle w:val="Heading2"/>
        <w:rPr>
          <w:rFonts w:ascii="Arial" w:hAnsi="Arial" w:cs="Arial"/>
          <w:sz w:val="24"/>
          <w:szCs w:val="24"/>
        </w:rPr>
      </w:pPr>
      <w:r w:rsidRPr="00182D3E">
        <w:rPr>
          <w:rFonts w:ascii="Arial" w:hAnsi="Arial" w:cs="Arial"/>
          <w:sz w:val="24"/>
          <w:szCs w:val="24"/>
        </w:rPr>
        <w:t>4.</w:t>
      </w:r>
      <w:r w:rsidR="00475FF3">
        <w:rPr>
          <w:rFonts w:ascii="Arial" w:hAnsi="Arial" w:cs="Arial"/>
          <w:sz w:val="24"/>
          <w:szCs w:val="24"/>
        </w:rPr>
        <w:t>8</w:t>
      </w:r>
      <w:r w:rsidR="00CC1DFC" w:rsidRPr="00182D3E">
        <w:rPr>
          <w:rFonts w:ascii="Arial" w:hAnsi="Arial" w:cs="Arial"/>
          <w:sz w:val="24"/>
          <w:szCs w:val="24"/>
        </w:rPr>
        <w:t xml:space="preserve"> </w:t>
      </w:r>
      <w:r w:rsidR="00C5635F" w:rsidRPr="00182D3E">
        <w:rPr>
          <w:rFonts w:ascii="Arial" w:hAnsi="Arial" w:cs="Arial"/>
          <w:sz w:val="24"/>
          <w:szCs w:val="24"/>
        </w:rPr>
        <w:t xml:space="preserve">Environmental Initiatives </w:t>
      </w:r>
    </w:p>
    <w:p w14:paraId="718D794A" w14:textId="239884C8" w:rsidR="00C5635F" w:rsidRPr="00182D3E" w:rsidRDefault="00C5635F" w:rsidP="00C5635F">
      <w:pPr>
        <w:rPr>
          <w:rFonts w:ascii="Arial" w:hAnsi="Arial" w:cs="Arial"/>
          <w:sz w:val="24"/>
          <w:szCs w:val="24"/>
        </w:rPr>
      </w:pPr>
      <w:r w:rsidRPr="00182D3E">
        <w:rPr>
          <w:rFonts w:ascii="Arial" w:hAnsi="Arial" w:cs="Arial"/>
          <w:sz w:val="24"/>
          <w:szCs w:val="24"/>
        </w:rPr>
        <w:t xml:space="preserve">The delivery of environmental initiatives in areas related to the Contract designed to influence staff, suppliers, </w:t>
      </w:r>
      <w:proofErr w:type="gramStart"/>
      <w:r w:rsidRPr="00182D3E">
        <w:rPr>
          <w:rFonts w:ascii="Arial" w:hAnsi="Arial" w:cs="Arial"/>
          <w:sz w:val="24"/>
          <w:szCs w:val="24"/>
        </w:rPr>
        <w:t>customers</w:t>
      </w:r>
      <w:proofErr w:type="gramEnd"/>
      <w:r w:rsidRPr="00182D3E">
        <w:rPr>
          <w:rFonts w:ascii="Arial" w:hAnsi="Arial" w:cs="Arial"/>
          <w:sz w:val="24"/>
          <w:szCs w:val="24"/>
        </w:rPr>
        <w:t xml:space="preserve"> and communities through the delivery of the contract to support environmental protection and improvement.</w:t>
      </w:r>
    </w:p>
    <w:p w14:paraId="5B730C62" w14:textId="2DC6E674" w:rsidR="00C5635F" w:rsidRPr="00182D3E" w:rsidRDefault="00C5635F" w:rsidP="00C5635F">
      <w:pPr>
        <w:rPr>
          <w:rFonts w:ascii="Arial" w:hAnsi="Arial" w:cs="Arial"/>
          <w:sz w:val="24"/>
          <w:szCs w:val="24"/>
        </w:rPr>
      </w:pPr>
      <w:r w:rsidRPr="00182D3E">
        <w:rPr>
          <w:rFonts w:ascii="Arial" w:hAnsi="Arial" w:cs="Arial"/>
          <w:sz w:val="24"/>
          <w:szCs w:val="24"/>
        </w:rPr>
        <w:t xml:space="preserve">Activities may include: delivery of training to the contract workforce to promote environmental awareness in the performance of the contract;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w:t>
      </w:r>
      <w:r w:rsidR="00D9588A" w:rsidRPr="00182D3E">
        <w:rPr>
          <w:rFonts w:ascii="Arial" w:hAnsi="Arial" w:cs="Arial"/>
          <w:sz w:val="24"/>
          <w:szCs w:val="24"/>
        </w:rPr>
        <w:t>Supplier</w:t>
      </w:r>
      <w:r w:rsidRPr="00182D3E">
        <w:rPr>
          <w:rFonts w:ascii="Arial" w:hAnsi="Arial" w:cs="Arial"/>
          <w:sz w:val="24"/>
          <w:szCs w:val="24"/>
        </w:rPr>
        <w:t xml:space="preserve"> shall agree the scope of activities with the Authority prior to delivery.</w:t>
      </w:r>
    </w:p>
    <w:p w14:paraId="6ADDE591" w14:textId="5EDBBBAF" w:rsidR="00C5635F" w:rsidRDefault="00C5635F" w:rsidP="00C5635F">
      <w:pPr>
        <w:rPr>
          <w:rFonts w:ascii="Arial" w:hAnsi="Arial" w:cs="Arial"/>
          <w:sz w:val="24"/>
          <w:szCs w:val="24"/>
        </w:rPr>
      </w:pPr>
      <w:r w:rsidRPr="00182D3E">
        <w:rPr>
          <w:rFonts w:ascii="Arial" w:hAnsi="Arial" w:cs="Arial"/>
          <w:sz w:val="24"/>
          <w:szCs w:val="24"/>
        </w:rPr>
        <w:t>Each opportunity must be notified to one or more organisations registered on the Social Value Unit website (</w:t>
      </w:r>
      <w:hyperlink r:id="rId21" w:history="1">
        <w:r w:rsidR="00856BB9" w:rsidRPr="00182D3E">
          <w:rPr>
            <w:rStyle w:val="Hyperlink"/>
            <w:rFonts w:ascii="Arial" w:hAnsi="Arial" w:cs="Arial"/>
            <w:sz w:val="24"/>
            <w:szCs w:val="24"/>
          </w:rPr>
          <w:t>Find a Broker - Social Value NI</w:t>
        </w:r>
      </w:hyperlink>
      <w:r w:rsidR="00856BB9" w:rsidRPr="00182D3E">
        <w:rPr>
          <w:rFonts w:ascii="Arial" w:hAnsi="Arial" w:cs="Arial"/>
          <w:sz w:val="24"/>
          <w:szCs w:val="24"/>
        </w:rPr>
        <w:t xml:space="preserve">) </w:t>
      </w:r>
      <w:r w:rsidRPr="00182D3E">
        <w:rPr>
          <w:rFonts w:ascii="Arial" w:hAnsi="Arial" w:cs="Arial"/>
          <w:sz w:val="24"/>
          <w:szCs w:val="24"/>
        </w:rPr>
        <w:t>and/or equivalent agencies named by or agreed with the Authority for this purpose.</w:t>
      </w:r>
    </w:p>
    <w:p w14:paraId="2EBC1380" w14:textId="77777777" w:rsidR="00182D3E" w:rsidRPr="00182D3E" w:rsidRDefault="00182D3E" w:rsidP="00C5635F">
      <w:pPr>
        <w:rPr>
          <w:rFonts w:ascii="Arial" w:hAnsi="Arial" w:cs="Arial"/>
          <w:sz w:val="24"/>
          <w:szCs w:val="24"/>
        </w:rPr>
      </w:pPr>
    </w:p>
    <w:p w14:paraId="24B1C21D" w14:textId="2D2ABBDB" w:rsidR="00856BB9" w:rsidRPr="00182D3E" w:rsidRDefault="00856BB9" w:rsidP="00856BB9">
      <w:pPr>
        <w:spacing w:line="276" w:lineRule="auto"/>
        <w:rPr>
          <w:rFonts w:ascii="Arial" w:hAnsi="Arial" w:cs="Arial"/>
          <w:b/>
          <w:bCs/>
          <w:sz w:val="24"/>
          <w:szCs w:val="24"/>
        </w:rPr>
      </w:pPr>
      <w:r w:rsidRPr="00182D3E">
        <w:rPr>
          <w:rFonts w:ascii="Arial" w:hAnsi="Arial" w:cs="Arial"/>
          <w:b/>
          <w:bCs/>
          <w:sz w:val="24"/>
          <w:szCs w:val="24"/>
        </w:rPr>
        <w:t>4.</w:t>
      </w:r>
      <w:r w:rsidR="00AD7360">
        <w:rPr>
          <w:rFonts w:ascii="Arial" w:hAnsi="Arial" w:cs="Arial"/>
          <w:b/>
          <w:bCs/>
          <w:sz w:val="24"/>
          <w:szCs w:val="24"/>
        </w:rPr>
        <w:t>9</w:t>
      </w:r>
      <w:r w:rsidRPr="00182D3E">
        <w:rPr>
          <w:rFonts w:ascii="Arial" w:hAnsi="Arial" w:cs="Arial"/>
          <w:b/>
          <w:bCs/>
          <w:sz w:val="24"/>
          <w:szCs w:val="24"/>
        </w:rPr>
        <w:tab/>
        <w:t xml:space="preserve">Health and Wellbeing initiatives to support employees including those working remotely on the contract.  </w:t>
      </w:r>
    </w:p>
    <w:p w14:paraId="5270A97D" w14:textId="77777777" w:rsidR="00856BB9" w:rsidRPr="00182D3E" w:rsidRDefault="00856BB9" w:rsidP="00856BB9">
      <w:pPr>
        <w:rPr>
          <w:rFonts w:ascii="Arial" w:hAnsi="Arial" w:cs="Arial"/>
          <w:sz w:val="24"/>
          <w:szCs w:val="24"/>
          <w:lang w:eastAsia="en-GB"/>
        </w:rPr>
      </w:pPr>
      <w:r w:rsidRPr="00182D3E">
        <w:rPr>
          <w:rFonts w:ascii="Arial" w:hAnsi="Arial" w:cs="Arial"/>
          <w:sz w:val="24"/>
          <w:szCs w:val="24"/>
          <w:lang w:eastAsia="en-GB"/>
        </w:rPr>
        <w:t>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182D3E">
        <w:rPr>
          <w:rFonts w:ascii="Arial" w:eastAsiaTheme="majorEastAsia" w:hAnsi="Arial" w:cs="Arial"/>
          <w:sz w:val="24"/>
          <w:szCs w:val="24"/>
          <w:vertAlign w:val="superscript"/>
        </w:rPr>
        <w:footnoteReference w:id="1"/>
      </w:r>
    </w:p>
    <w:p w14:paraId="47230587" w14:textId="77777777" w:rsidR="00856BB9" w:rsidRPr="00182D3E" w:rsidRDefault="00856BB9" w:rsidP="00856BB9">
      <w:pPr>
        <w:rPr>
          <w:rFonts w:ascii="Arial" w:hAnsi="Arial" w:cs="Arial"/>
          <w:sz w:val="24"/>
          <w:szCs w:val="24"/>
          <w:lang w:eastAsia="en-GB"/>
        </w:rPr>
      </w:pPr>
    </w:p>
    <w:p w14:paraId="2597D76C" w14:textId="77777777" w:rsidR="00856BB9" w:rsidRPr="00182D3E" w:rsidRDefault="00856BB9" w:rsidP="00856BB9">
      <w:pPr>
        <w:rPr>
          <w:rFonts w:ascii="Arial" w:hAnsi="Arial" w:cs="Arial"/>
          <w:sz w:val="24"/>
          <w:szCs w:val="24"/>
        </w:rPr>
      </w:pPr>
      <w:r w:rsidRPr="00182D3E">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sidRPr="00182D3E">
        <w:rPr>
          <w:rFonts w:ascii="Arial" w:hAnsi="Arial" w:cs="Arial"/>
          <w:sz w:val="24"/>
          <w:szCs w:val="24"/>
          <w:lang w:val="en-US"/>
        </w:rPr>
        <w:t xml:space="preserve"> a positive psychosocial work environment and/or prevent stress at work</w:t>
      </w:r>
      <w:r w:rsidRPr="00182D3E">
        <w:rPr>
          <w:rFonts w:ascii="Arial" w:hAnsi="Arial" w:cs="Arial"/>
          <w:sz w:val="24"/>
          <w:szCs w:val="24"/>
        </w:rPr>
        <w:t xml:space="preserve">. </w:t>
      </w:r>
    </w:p>
    <w:p w14:paraId="4D3019BC" w14:textId="77777777" w:rsidR="00856BB9" w:rsidRPr="00182D3E" w:rsidRDefault="00856BB9" w:rsidP="00856BB9">
      <w:pPr>
        <w:rPr>
          <w:rFonts w:ascii="Arial" w:hAnsi="Arial" w:cs="Arial"/>
          <w:sz w:val="24"/>
          <w:szCs w:val="24"/>
        </w:rPr>
      </w:pPr>
      <w:r w:rsidRPr="00182D3E">
        <w:rPr>
          <w:rFonts w:ascii="Arial" w:hAnsi="Arial" w:cs="Arial"/>
          <w:sz w:val="24"/>
          <w:szCs w:val="24"/>
        </w:rPr>
        <w:t xml:space="preserve"> Initiatives can include, for example:</w:t>
      </w:r>
    </w:p>
    <w:p w14:paraId="4958106C" w14:textId="77777777" w:rsidR="00856BB9" w:rsidRPr="00182D3E" w:rsidRDefault="00856BB9" w:rsidP="00856BB9">
      <w:pPr>
        <w:pStyle w:val="ListParagraph"/>
        <w:numPr>
          <w:ilvl w:val="0"/>
          <w:numId w:val="63"/>
        </w:numPr>
        <w:rPr>
          <w:rFonts w:ascii="Arial" w:hAnsi="Arial" w:cs="Arial"/>
          <w:sz w:val="24"/>
          <w:szCs w:val="24"/>
        </w:rPr>
      </w:pPr>
      <w:r w:rsidRPr="00182D3E">
        <w:rPr>
          <w:rFonts w:ascii="Arial" w:hAnsi="Arial" w:cs="Arial"/>
          <w:sz w:val="24"/>
          <w:szCs w:val="24"/>
        </w:rPr>
        <w:t>workplace wellbeing initiatives (e.g. yoga classes, meditation courses, counselling support, stress management courses etc.</w:t>
      </w:r>
      <w:proofErr w:type="gramStart"/>
      <w:r w:rsidRPr="00182D3E">
        <w:rPr>
          <w:rFonts w:ascii="Arial" w:hAnsi="Arial" w:cs="Arial"/>
          <w:sz w:val="24"/>
          <w:szCs w:val="24"/>
        </w:rPr>
        <w:t>);</w:t>
      </w:r>
      <w:proofErr w:type="gramEnd"/>
      <w:r w:rsidRPr="00182D3E">
        <w:rPr>
          <w:rFonts w:ascii="Arial" w:hAnsi="Arial" w:cs="Arial"/>
          <w:sz w:val="24"/>
          <w:szCs w:val="24"/>
        </w:rPr>
        <w:t xml:space="preserve"> </w:t>
      </w:r>
    </w:p>
    <w:p w14:paraId="527AD1E1" w14:textId="77777777" w:rsidR="00856BB9" w:rsidRPr="00182D3E" w:rsidRDefault="00856BB9" w:rsidP="00856BB9">
      <w:pPr>
        <w:pStyle w:val="ListParagraph"/>
        <w:numPr>
          <w:ilvl w:val="0"/>
          <w:numId w:val="63"/>
        </w:numPr>
        <w:rPr>
          <w:rFonts w:ascii="Arial" w:hAnsi="Arial" w:cs="Arial"/>
          <w:sz w:val="24"/>
          <w:szCs w:val="24"/>
        </w:rPr>
      </w:pPr>
      <w:r w:rsidRPr="00182D3E">
        <w:rPr>
          <w:rFonts w:ascii="Arial" w:hAnsi="Arial" w:cs="Arial"/>
          <w:sz w:val="24"/>
          <w:szCs w:val="24"/>
        </w:rPr>
        <w:t>wellbeing initiatives beyond the workplace (e.g. couple counselling, post-trauma support, etc.</w:t>
      </w:r>
      <w:proofErr w:type="gramStart"/>
      <w:r w:rsidRPr="00182D3E">
        <w:rPr>
          <w:rFonts w:ascii="Arial" w:hAnsi="Arial" w:cs="Arial"/>
          <w:sz w:val="24"/>
          <w:szCs w:val="24"/>
        </w:rPr>
        <w:t>);</w:t>
      </w:r>
      <w:proofErr w:type="gramEnd"/>
    </w:p>
    <w:p w14:paraId="4CD28BFD" w14:textId="77777777" w:rsidR="00856BB9" w:rsidRPr="00182D3E" w:rsidRDefault="00856BB9" w:rsidP="00856BB9">
      <w:pPr>
        <w:pStyle w:val="ListParagraph"/>
        <w:numPr>
          <w:ilvl w:val="0"/>
          <w:numId w:val="63"/>
        </w:numPr>
        <w:rPr>
          <w:rFonts w:ascii="Arial" w:hAnsi="Arial" w:cs="Arial"/>
          <w:sz w:val="24"/>
          <w:szCs w:val="24"/>
        </w:rPr>
      </w:pPr>
      <w:r w:rsidRPr="00182D3E">
        <w:rPr>
          <w:rFonts w:ascii="Arial" w:hAnsi="Arial" w:cs="Arial"/>
          <w:sz w:val="24"/>
          <w:szCs w:val="24"/>
        </w:rPr>
        <w:t>initiatives to engage people in health interventions (e.g. smoking cessation, healthy eating, exercise, addiction treatment and support etc.); or</w:t>
      </w:r>
    </w:p>
    <w:p w14:paraId="44514E4A" w14:textId="77777777" w:rsidR="00856BB9" w:rsidRPr="00182D3E" w:rsidRDefault="00856BB9" w:rsidP="00856BB9">
      <w:pPr>
        <w:pStyle w:val="ListParagraph"/>
        <w:numPr>
          <w:ilvl w:val="0"/>
          <w:numId w:val="63"/>
        </w:numPr>
        <w:rPr>
          <w:rFonts w:ascii="Arial" w:hAnsi="Arial" w:cs="Arial"/>
          <w:sz w:val="24"/>
          <w:szCs w:val="24"/>
        </w:rPr>
      </w:pPr>
      <w:r w:rsidRPr="00182D3E">
        <w:rPr>
          <w:rFonts w:ascii="Arial" w:hAnsi="Arial" w:cs="Arial"/>
          <w:sz w:val="24"/>
          <w:szCs w:val="24"/>
        </w:rPr>
        <w:t>equivalent initiative as agreed with the Authority, at the Authority’s discretion.</w:t>
      </w:r>
    </w:p>
    <w:p w14:paraId="7E353D81" w14:textId="77777777" w:rsidR="00856BB9" w:rsidRPr="00182D3E" w:rsidRDefault="00856BB9" w:rsidP="00856BB9">
      <w:pPr>
        <w:spacing w:line="276" w:lineRule="auto"/>
        <w:rPr>
          <w:rFonts w:ascii="Arial" w:hAnsi="Arial" w:cs="Arial"/>
          <w:b/>
          <w:bCs/>
          <w:sz w:val="24"/>
          <w:szCs w:val="24"/>
        </w:rPr>
      </w:pPr>
    </w:p>
    <w:p w14:paraId="5B8568C9" w14:textId="0A57108F" w:rsidR="00856BB9" w:rsidRPr="00182D3E" w:rsidRDefault="00856BB9" w:rsidP="00856BB9">
      <w:pPr>
        <w:spacing w:line="276" w:lineRule="auto"/>
        <w:rPr>
          <w:rFonts w:ascii="Arial" w:hAnsi="Arial" w:cs="Arial"/>
          <w:b/>
          <w:bCs/>
          <w:sz w:val="24"/>
          <w:szCs w:val="24"/>
        </w:rPr>
      </w:pPr>
      <w:r w:rsidRPr="00182D3E">
        <w:rPr>
          <w:rFonts w:ascii="Arial" w:hAnsi="Arial" w:cs="Arial"/>
          <w:b/>
          <w:bCs/>
          <w:sz w:val="24"/>
          <w:szCs w:val="24"/>
        </w:rPr>
        <w:t>4.1</w:t>
      </w:r>
      <w:r w:rsidR="00AD7360">
        <w:rPr>
          <w:rFonts w:ascii="Arial" w:hAnsi="Arial" w:cs="Arial"/>
          <w:b/>
          <w:bCs/>
          <w:sz w:val="24"/>
          <w:szCs w:val="24"/>
        </w:rPr>
        <w:t>0</w:t>
      </w:r>
      <w:r w:rsidRPr="00182D3E">
        <w:rPr>
          <w:rFonts w:ascii="Arial" w:hAnsi="Arial" w:cs="Arial"/>
          <w:b/>
          <w:bCs/>
          <w:sz w:val="24"/>
          <w:szCs w:val="24"/>
        </w:rPr>
        <w:tab/>
        <w:t xml:space="preserve">Initiatives to influence suppliers, </w:t>
      </w:r>
      <w:proofErr w:type="gramStart"/>
      <w:r w:rsidRPr="00182D3E">
        <w:rPr>
          <w:rFonts w:ascii="Arial" w:hAnsi="Arial" w:cs="Arial"/>
          <w:b/>
          <w:bCs/>
          <w:sz w:val="24"/>
          <w:szCs w:val="24"/>
        </w:rPr>
        <w:t>customers</w:t>
      </w:r>
      <w:proofErr w:type="gramEnd"/>
      <w:r w:rsidRPr="00182D3E">
        <w:rPr>
          <w:rFonts w:ascii="Arial" w:hAnsi="Arial" w:cs="Arial"/>
          <w:b/>
          <w:bCs/>
          <w:sz w:val="24"/>
          <w:szCs w:val="24"/>
        </w:rPr>
        <w:t xml:space="preserve"> and communities to support health and wellbeing, including physical and mental health.</w:t>
      </w:r>
    </w:p>
    <w:p w14:paraId="2811C8A7" w14:textId="77777777" w:rsidR="00856BB9" w:rsidRPr="00182D3E" w:rsidRDefault="00856BB9" w:rsidP="00856BB9">
      <w:pPr>
        <w:rPr>
          <w:rFonts w:ascii="Arial" w:hAnsi="Arial" w:cs="Arial"/>
          <w:sz w:val="24"/>
          <w:szCs w:val="24"/>
        </w:rPr>
      </w:pPr>
      <w:r w:rsidRPr="00182D3E">
        <w:rPr>
          <w:rFonts w:ascii="Arial" w:hAnsi="Arial" w:cs="Arial"/>
          <w:sz w:val="24"/>
          <w:szCs w:val="24"/>
        </w:rPr>
        <w:lastRenderedPageBreak/>
        <w:t xml:space="preserve">The Supplier will deliver initiatives that are designed to influence suppliers, </w:t>
      </w:r>
      <w:proofErr w:type="gramStart"/>
      <w:r w:rsidRPr="00182D3E">
        <w:rPr>
          <w:rFonts w:ascii="Arial" w:hAnsi="Arial" w:cs="Arial"/>
          <w:sz w:val="24"/>
          <w:szCs w:val="24"/>
        </w:rPr>
        <w:t>customers</w:t>
      </w:r>
      <w:proofErr w:type="gramEnd"/>
      <w:r w:rsidRPr="00182D3E">
        <w:rPr>
          <w:rFonts w:ascii="Arial" w:hAnsi="Arial" w:cs="Arial"/>
          <w:sz w:val="24"/>
          <w:szCs w:val="24"/>
        </w:rPr>
        <w:t xml:space="preserve"> and communities through the delivery of the contract to support health and wellbeing, including physical and mental health.</w:t>
      </w:r>
    </w:p>
    <w:p w14:paraId="4D4B7C25" w14:textId="77777777" w:rsidR="00856BB9" w:rsidRPr="00182D3E" w:rsidRDefault="00856BB9" w:rsidP="00856BB9">
      <w:pPr>
        <w:rPr>
          <w:rFonts w:ascii="Arial" w:hAnsi="Arial" w:cs="Arial"/>
          <w:sz w:val="24"/>
          <w:szCs w:val="24"/>
        </w:rPr>
      </w:pPr>
      <w:r w:rsidRPr="00182D3E">
        <w:rPr>
          <w:rFonts w:ascii="Arial" w:hAnsi="Arial" w:cs="Arial"/>
          <w:sz w:val="24"/>
          <w:szCs w:val="24"/>
        </w:rPr>
        <w:t xml:space="preserve">This may include training, advice or other equivalent initiatives e.g. physical activities for adults and children in the community, actions taken to support older, </w:t>
      </w:r>
      <w:proofErr w:type="gramStart"/>
      <w:r w:rsidRPr="00182D3E">
        <w:rPr>
          <w:rFonts w:ascii="Arial" w:hAnsi="Arial" w:cs="Arial"/>
          <w:sz w:val="24"/>
          <w:szCs w:val="24"/>
        </w:rPr>
        <w:t>disabled</w:t>
      </w:r>
      <w:proofErr w:type="gramEnd"/>
      <w:r w:rsidRPr="00182D3E">
        <w:rPr>
          <w:rFonts w:ascii="Arial" w:hAnsi="Arial" w:cs="Arial"/>
          <w:sz w:val="24"/>
          <w:szCs w:val="24"/>
        </w:rPr>
        <w:t xml:space="preserve">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63E66A3C" w14:textId="77777777" w:rsidR="00856BB9" w:rsidRPr="00182D3E" w:rsidRDefault="00856BB9" w:rsidP="00856BB9">
      <w:pPr>
        <w:rPr>
          <w:rFonts w:ascii="Arial" w:hAnsi="Arial" w:cs="Arial"/>
          <w:sz w:val="24"/>
          <w:szCs w:val="24"/>
        </w:rPr>
      </w:pPr>
    </w:p>
    <w:p w14:paraId="198674FD" w14:textId="4922FE50" w:rsidR="00856BB9" w:rsidRPr="00182D3E" w:rsidRDefault="00856BB9" w:rsidP="00856BB9">
      <w:pPr>
        <w:spacing w:line="276" w:lineRule="auto"/>
        <w:rPr>
          <w:rFonts w:ascii="Arial" w:hAnsi="Arial" w:cs="Arial"/>
          <w:b/>
          <w:bCs/>
          <w:sz w:val="24"/>
          <w:szCs w:val="24"/>
        </w:rPr>
      </w:pPr>
      <w:r w:rsidRPr="00182D3E">
        <w:rPr>
          <w:rFonts w:ascii="Arial" w:hAnsi="Arial" w:cs="Arial"/>
          <w:b/>
          <w:bCs/>
          <w:sz w:val="24"/>
          <w:szCs w:val="24"/>
        </w:rPr>
        <w:t>4.1</w:t>
      </w:r>
      <w:r w:rsidR="00AD7360">
        <w:rPr>
          <w:rFonts w:ascii="Arial" w:hAnsi="Arial" w:cs="Arial"/>
          <w:b/>
          <w:bCs/>
          <w:sz w:val="24"/>
          <w:szCs w:val="24"/>
        </w:rPr>
        <w:t>1</w:t>
      </w:r>
      <w:r w:rsidRPr="00182D3E">
        <w:rPr>
          <w:rFonts w:ascii="Arial" w:hAnsi="Arial" w:cs="Arial"/>
          <w:b/>
          <w:bCs/>
          <w:sz w:val="24"/>
          <w:szCs w:val="24"/>
        </w:rPr>
        <w:tab/>
        <w:t>Initiatives to reduce the stigma of mental illness and increase awareness of health and well-being issues among employees and managers engaged on the Contract.</w:t>
      </w:r>
    </w:p>
    <w:p w14:paraId="5642C4AF" w14:textId="77777777" w:rsidR="00856BB9" w:rsidRPr="00182D3E" w:rsidRDefault="00856BB9" w:rsidP="00856BB9">
      <w:pPr>
        <w:spacing w:line="276" w:lineRule="auto"/>
        <w:rPr>
          <w:rFonts w:ascii="Arial" w:hAnsi="Arial" w:cs="Arial"/>
          <w:sz w:val="24"/>
          <w:szCs w:val="24"/>
        </w:rPr>
      </w:pPr>
      <w:r w:rsidRPr="00182D3E">
        <w:rPr>
          <w:rFonts w:ascii="Arial" w:hAnsi="Arial" w:cs="Arial"/>
          <w:sz w:val="24"/>
          <w:szCs w:val="24"/>
        </w:rPr>
        <w:t xml:space="preserve">The Supplier will deliver initiatives to </w:t>
      </w:r>
      <w:r w:rsidRPr="00182D3E">
        <w:rPr>
          <w:rFonts w:ascii="Arial" w:hAnsi="Arial" w:cs="Arial"/>
          <w:sz w:val="24"/>
          <w:szCs w:val="24"/>
          <w:lang w:val="en-US"/>
        </w:rPr>
        <w:t xml:space="preserve">reduce the stigma of mental illness and increase awareness of health and well-being issues among employees and managers engaged on the Contract.  </w:t>
      </w:r>
      <w:r w:rsidRPr="00182D3E">
        <w:rPr>
          <w:rFonts w:ascii="Arial" w:hAnsi="Arial" w:cs="Arial"/>
          <w:sz w:val="24"/>
          <w:szCs w:val="24"/>
        </w:rPr>
        <w:t>These initiatives will be designed to s</w:t>
      </w:r>
      <w:proofErr w:type="spellStart"/>
      <w:r w:rsidRPr="00182D3E">
        <w:rPr>
          <w:rFonts w:ascii="Arial" w:hAnsi="Arial" w:cs="Arial"/>
          <w:sz w:val="24"/>
          <w:szCs w:val="24"/>
          <w:lang w:val="en-US"/>
        </w:rPr>
        <w:t>upport</w:t>
      </w:r>
      <w:proofErr w:type="spellEnd"/>
      <w:r w:rsidRPr="00182D3E">
        <w:rPr>
          <w:rFonts w:ascii="Arial" w:hAnsi="Arial" w:cs="Arial"/>
          <w:sz w:val="24"/>
          <w:szCs w:val="24"/>
          <w:lang w:val="en-US"/>
        </w:rPr>
        <w:t xml:space="preserve"> all employees working on the Contract, including those with mental health problems, to remain in and thrive through work.</w:t>
      </w:r>
    </w:p>
    <w:p w14:paraId="5A803EF2" w14:textId="77777777" w:rsidR="00856BB9" w:rsidRPr="00182D3E" w:rsidRDefault="00856BB9" w:rsidP="00856BB9">
      <w:pPr>
        <w:rPr>
          <w:rFonts w:ascii="Arial" w:hAnsi="Arial" w:cs="Arial"/>
          <w:sz w:val="24"/>
          <w:szCs w:val="24"/>
        </w:rPr>
      </w:pPr>
      <w:r w:rsidRPr="00182D3E">
        <w:rPr>
          <w:rFonts w:ascii="Arial" w:hAnsi="Arial" w:cs="Arial"/>
          <w:sz w:val="24"/>
          <w:szCs w:val="24"/>
        </w:rPr>
        <w:t xml:space="preserve">This may </w:t>
      </w:r>
      <w:proofErr w:type="gramStart"/>
      <w:r w:rsidRPr="00182D3E">
        <w:rPr>
          <w:rFonts w:ascii="Arial" w:hAnsi="Arial" w:cs="Arial"/>
          <w:sz w:val="24"/>
          <w:szCs w:val="24"/>
        </w:rPr>
        <w:t>include:</w:t>
      </w:r>
      <w:proofErr w:type="gramEnd"/>
      <w:r w:rsidRPr="00182D3E">
        <w:rPr>
          <w:rFonts w:ascii="Arial" w:hAnsi="Arial" w:cs="Arial"/>
          <w:sz w:val="24"/>
          <w:szCs w:val="24"/>
        </w:rPr>
        <w:t xml:space="preserve"> initiatives to identify and understand issues relating to physical and mental health in the contract workforce, management training, support groups, awareness raising events or other equivalent initiatives as agreed with the Authority, at the Authority’s discretion. </w:t>
      </w:r>
    </w:p>
    <w:p w14:paraId="1963A2D4" w14:textId="77777777" w:rsidR="00CC1DFC" w:rsidRPr="00182D3E" w:rsidRDefault="00CC1DFC" w:rsidP="0031177F">
      <w:pPr>
        <w:rPr>
          <w:rFonts w:ascii="Arial" w:hAnsi="Arial" w:cs="Arial"/>
          <w:sz w:val="24"/>
          <w:szCs w:val="24"/>
        </w:rPr>
      </w:pPr>
    </w:p>
    <w:p w14:paraId="4652C7D7" w14:textId="77777777" w:rsidR="00A5174E" w:rsidRPr="00182D3E" w:rsidRDefault="00A5174E" w:rsidP="00AF5346">
      <w:pPr>
        <w:rPr>
          <w:rFonts w:ascii="Arial" w:eastAsia="Times New Roman" w:hAnsi="Arial" w:cs="Arial"/>
          <w:b/>
          <w:sz w:val="24"/>
          <w:szCs w:val="24"/>
          <w:u w:val="single"/>
          <w:lang w:val="en-US" w:eastAsia="en-GB"/>
        </w:rPr>
      </w:pPr>
    </w:p>
    <w:p w14:paraId="08EF4B4F" w14:textId="77777B1C" w:rsidR="00856BB9" w:rsidRPr="00182D3E" w:rsidRDefault="00FC5C09" w:rsidP="00856BB9">
      <w:pPr>
        <w:pStyle w:val="Heading1"/>
        <w:rPr>
          <w:rFonts w:ascii="Arial" w:eastAsia="Times New Roman" w:hAnsi="Arial" w:cs="Arial"/>
          <w:sz w:val="24"/>
          <w:szCs w:val="24"/>
          <w:u w:val="single"/>
          <w:lang w:eastAsia="en-GB"/>
        </w:rPr>
      </w:pPr>
      <w:r w:rsidRPr="00182D3E">
        <w:rPr>
          <w:rFonts w:ascii="Arial" w:eastAsia="Times New Roman" w:hAnsi="Arial" w:cs="Arial"/>
          <w:sz w:val="24"/>
          <w:szCs w:val="24"/>
          <w:u w:val="single"/>
          <w:lang w:val="en-US" w:eastAsia="en-GB"/>
        </w:rPr>
        <w:t>General requirements</w:t>
      </w:r>
    </w:p>
    <w:p w14:paraId="3558E6C2" w14:textId="583BCB33" w:rsidR="00FC5C09" w:rsidRPr="00182D3E" w:rsidRDefault="00097229" w:rsidP="00182D3E">
      <w:pPr>
        <w:pStyle w:val="Heading1"/>
        <w:rPr>
          <w:rFonts w:ascii="Arial" w:eastAsia="Times New Roman" w:hAnsi="Arial" w:cs="Arial"/>
          <w:sz w:val="24"/>
          <w:szCs w:val="24"/>
        </w:rPr>
      </w:pPr>
      <w:r w:rsidRPr="00182D3E">
        <w:rPr>
          <w:rFonts w:ascii="Arial" w:eastAsia="Times New Roman" w:hAnsi="Arial" w:cs="Arial"/>
          <w:sz w:val="24"/>
          <w:szCs w:val="24"/>
        </w:rPr>
        <w:t>5.0</w:t>
      </w:r>
      <w:r w:rsidR="00FC5C09" w:rsidRPr="00182D3E">
        <w:rPr>
          <w:rFonts w:ascii="Arial" w:eastAsia="Times New Roman" w:hAnsi="Arial" w:cs="Arial"/>
          <w:sz w:val="24"/>
          <w:szCs w:val="24"/>
        </w:rPr>
        <w:tab/>
        <w:t xml:space="preserve">Positive Action to maximise employment </w:t>
      </w:r>
      <w:proofErr w:type="gramStart"/>
      <w:r w:rsidR="00FC5C09" w:rsidRPr="00182D3E">
        <w:rPr>
          <w:rFonts w:ascii="Arial" w:eastAsia="Times New Roman" w:hAnsi="Arial" w:cs="Arial"/>
          <w:sz w:val="24"/>
          <w:szCs w:val="24"/>
        </w:rPr>
        <w:t>opportunities</w:t>
      </w:r>
      <w:proofErr w:type="gramEnd"/>
    </w:p>
    <w:p w14:paraId="2E997CCA" w14:textId="45D50CA7" w:rsidR="00FC5C09" w:rsidRPr="00182D3E" w:rsidRDefault="00FC5C09" w:rsidP="00A5174E">
      <w:pPr>
        <w:rPr>
          <w:rFonts w:ascii="Arial" w:hAnsi="Arial" w:cs="Arial"/>
          <w:sz w:val="24"/>
          <w:szCs w:val="24"/>
        </w:rPr>
      </w:pPr>
      <w:r w:rsidRPr="00182D3E">
        <w:rPr>
          <w:rFonts w:ascii="Arial" w:hAnsi="Arial" w:cs="Arial"/>
          <w:sz w:val="24"/>
          <w:szCs w:val="24"/>
        </w:rPr>
        <w:t xml:space="preserve">All employment vacancies on the contract are to be notified by the </w:t>
      </w:r>
      <w:r w:rsidR="00D9588A" w:rsidRPr="00182D3E">
        <w:rPr>
          <w:rFonts w:ascii="Arial" w:hAnsi="Arial" w:cs="Arial"/>
          <w:sz w:val="24"/>
          <w:szCs w:val="24"/>
        </w:rPr>
        <w:t>Supplier</w:t>
      </w:r>
      <w:r w:rsidRPr="00182D3E">
        <w:rPr>
          <w:rFonts w:ascii="Arial" w:hAnsi="Arial" w:cs="Arial"/>
          <w:sz w:val="24"/>
          <w:szCs w:val="24"/>
        </w:rPr>
        <w:t xml:space="preserve"> to </w:t>
      </w:r>
      <w:hyperlink r:id="rId22" w:history="1">
        <w:r w:rsidR="00EF1119" w:rsidRPr="00182D3E">
          <w:rPr>
            <w:rStyle w:val="Hyperlink"/>
            <w:rFonts w:ascii="Arial" w:hAnsi="Arial" w:cs="Arial"/>
            <w:sz w:val="24"/>
            <w:szCs w:val="24"/>
          </w:rPr>
          <w:t>www.jobapplyni.com</w:t>
        </w:r>
      </w:hyperlink>
      <w:r w:rsidRPr="00182D3E">
        <w:rPr>
          <w:rFonts w:ascii="Arial" w:hAnsi="Arial" w:cs="Arial"/>
          <w:sz w:val="24"/>
          <w:szCs w:val="24"/>
        </w:rPr>
        <w:t xml:space="preserve"> and one or more organisations registered on the Buy Social website (</w:t>
      </w:r>
      <w:hyperlink r:id="rId23" w:history="1">
        <w:r w:rsidR="00856BB9" w:rsidRPr="00182D3E">
          <w:rPr>
            <w:rStyle w:val="Hyperlink"/>
            <w:rFonts w:ascii="Arial" w:hAnsi="Arial" w:cs="Arial"/>
            <w:sz w:val="24"/>
            <w:szCs w:val="24"/>
          </w:rPr>
          <w:t>Find a Broker - Social Value NI</w:t>
        </w:r>
      </w:hyperlink>
      <w:r w:rsidR="00856BB9" w:rsidRPr="00182D3E">
        <w:rPr>
          <w:rFonts w:ascii="Arial" w:hAnsi="Arial" w:cs="Arial"/>
          <w:sz w:val="24"/>
          <w:szCs w:val="24"/>
        </w:rPr>
        <w:t xml:space="preserve">) </w:t>
      </w:r>
      <w:r w:rsidRPr="00182D3E">
        <w:rPr>
          <w:rFonts w:ascii="Arial" w:hAnsi="Arial" w:cs="Arial"/>
          <w:sz w:val="24"/>
          <w:szCs w:val="24"/>
        </w:rPr>
        <w:t xml:space="preserve">and other agencies named by or agreed </w:t>
      </w:r>
      <w:r w:rsidRPr="00182D3E">
        <w:rPr>
          <w:rFonts w:ascii="Arial" w:hAnsi="Arial" w:cs="Arial"/>
          <w:sz w:val="24"/>
          <w:szCs w:val="24"/>
        </w:rPr>
        <w:lastRenderedPageBreak/>
        <w:t>with the Authority for this purpose. Sufficient time must be allowed for information on vacancies to be made available and applications submitted.</w:t>
      </w:r>
    </w:p>
    <w:p w14:paraId="6DECE134" w14:textId="77777777" w:rsidR="00856BB9" w:rsidRPr="00182D3E" w:rsidRDefault="00856BB9" w:rsidP="00A5174E">
      <w:pPr>
        <w:rPr>
          <w:rFonts w:ascii="Arial" w:hAnsi="Arial" w:cs="Arial"/>
          <w:sz w:val="24"/>
          <w:szCs w:val="24"/>
        </w:rPr>
      </w:pPr>
    </w:p>
    <w:p w14:paraId="515522D4" w14:textId="185AE079" w:rsidR="00FC5C09" w:rsidRPr="00182D3E" w:rsidRDefault="00097229" w:rsidP="00AF5346">
      <w:pPr>
        <w:pStyle w:val="Heading2"/>
        <w:rPr>
          <w:rFonts w:ascii="Arial" w:hAnsi="Arial" w:cs="Arial"/>
          <w:sz w:val="24"/>
          <w:szCs w:val="24"/>
          <w:lang w:val="en-US"/>
        </w:rPr>
      </w:pPr>
      <w:r w:rsidRPr="00182D3E">
        <w:rPr>
          <w:rFonts w:ascii="Arial" w:hAnsi="Arial" w:cs="Arial"/>
          <w:sz w:val="24"/>
          <w:szCs w:val="24"/>
          <w:lang w:val="en-US"/>
        </w:rPr>
        <w:t>6</w:t>
      </w:r>
      <w:r w:rsidR="00FC5C09" w:rsidRPr="00182D3E">
        <w:rPr>
          <w:rFonts w:ascii="Arial" w:hAnsi="Arial" w:cs="Arial"/>
          <w:sz w:val="24"/>
          <w:szCs w:val="24"/>
          <w:lang w:val="en-US"/>
        </w:rPr>
        <w:t>.0</w:t>
      </w:r>
      <w:r w:rsidR="00FC5C09" w:rsidRPr="00182D3E">
        <w:rPr>
          <w:rFonts w:ascii="Arial" w:hAnsi="Arial" w:cs="Arial"/>
          <w:sz w:val="24"/>
          <w:szCs w:val="24"/>
          <w:lang w:val="en-US"/>
        </w:rPr>
        <w:tab/>
        <w:t>Security clearance</w:t>
      </w:r>
    </w:p>
    <w:p w14:paraId="4A2609DD" w14:textId="461EEB44" w:rsidR="00FC5C09" w:rsidRPr="00182D3E" w:rsidRDefault="00FC5C09" w:rsidP="00FC5C09">
      <w:pPr>
        <w:rPr>
          <w:rFonts w:ascii="Arial" w:hAnsi="Arial" w:cs="Arial"/>
          <w:sz w:val="24"/>
          <w:szCs w:val="24"/>
          <w:lang w:val="en-US"/>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shall obtain security clearance for all persons visiting the workplace in relation to </w:t>
      </w:r>
      <w:r w:rsidR="00C720C8" w:rsidRPr="00182D3E">
        <w:rPr>
          <w:rFonts w:ascii="Arial" w:hAnsi="Arial" w:cs="Arial"/>
          <w:sz w:val="24"/>
          <w:szCs w:val="24"/>
          <w:lang w:val="en-US"/>
        </w:rPr>
        <w:t xml:space="preserve">employment, </w:t>
      </w:r>
      <w:r w:rsidRPr="00182D3E">
        <w:rPr>
          <w:rFonts w:ascii="Arial" w:hAnsi="Arial" w:cs="Arial"/>
          <w:sz w:val="24"/>
          <w:szCs w:val="24"/>
          <w:lang w:val="en-US"/>
        </w:rPr>
        <w:t>work experience or site visits to the same standard as all other personnel involved in the contract in accordance with the Contract Information.</w:t>
      </w:r>
    </w:p>
    <w:p w14:paraId="30553DE0" w14:textId="05BABB17" w:rsidR="00FC5C09" w:rsidRPr="00182D3E" w:rsidRDefault="00097229" w:rsidP="00AF5346">
      <w:pPr>
        <w:pStyle w:val="Heading2"/>
        <w:rPr>
          <w:rFonts w:ascii="Arial" w:hAnsi="Arial" w:cs="Arial"/>
          <w:sz w:val="24"/>
          <w:szCs w:val="24"/>
          <w:lang w:val="en-US"/>
        </w:rPr>
      </w:pPr>
      <w:r w:rsidRPr="00182D3E">
        <w:rPr>
          <w:rFonts w:ascii="Arial" w:hAnsi="Arial" w:cs="Arial"/>
          <w:sz w:val="24"/>
          <w:szCs w:val="24"/>
          <w:lang w:val="en-US"/>
        </w:rPr>
        <w:t>7</w:t>
      </w:r>
      <w:r w:rsidR="00FC5C09" w:rsidRPr="00182D3E">
        <w:rPr>
          <w:rFonts w:ascii="Arial" w:hAnsi="Arial" w:cs="Arial"/>
          <w:sz w:val="24"/>
          <w:szCs w:val="24"/>
          <w:lang w:val="en-US"/>
        </w:rPr>
        <w:t>.0</w:t>
      </w:r>
      <w:r w:rsidR="00FC5C09" w:rsidRPr="00182D3E">
        <w:rPr>
          <w:rFonts w:ascii="Arial" w:hAnsi="Arial" w:cs="Arial"/>
          <w:sz w:val="24"/>
          <w:szCs w:val="24"/>
          <w:lang w:val="en-US"/>
        </w:rPr>
        <w:tab/>
        <w:t>Data Protection</w:t>
      </w:r>
    </w:p>
    <w:p w14:paraId="51338501" w14:textId="2B347C6D"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Where 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has selected to provide paid employment opportunities for </w:t>
      </w:r>
      <w:r w:rsidR="000B5EDD" w:rsidRPr="00182D3E">
        <w:rPr>
          <w:rFonts w:ascii="Arial" w:hAnsi="Arial" w:cs="Arial"/>
          <w:sz w:val="24"/>
          <w:szCs w:val="24"/>
          <w:lang w:val="en-US"/>
        </w:rPr>
        <w:t>people who face barriers to employment</w:t>
      </w:r>
      <w:r w:rsidRPr="00182D3E">
        <w:rPr>
          <w:rFonts w:ascii="Arial" w:hAnsi="Arial" w:cs="Arial"/>
          <w:sz w:val="24"/>
          <w:szCs w:val="24"/>
          <w:lang w:val="en-US"/>
        </w:rPr>
        <w:t xml:space="preserve"> the following Data Protection arrangements will apply.  </w:t>
      </w:r>
    </w:p>
    <w:p w14:paraId="40824DE8" w14:textId="76EC4674"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A Data Protection Consent Form (as provided) must be completed by each person</w:t>
      </w:r>
      <w:r w:rsidR="000B5EDD" w:rsidRPr="00182D3E">
        <w:rPr>
          <w:rFonts w:ascii="Arial" w:hAnsi="Arial" w:cs="Arial"/>
          <w:sz w:val="24"/>
          <w:szCs w:val="24"/>
          <w:lang w:val="en-US"/>
        </w:rPr>
        <w:t xml:space="preserve"> </w:t>
      </w:r>
      <w:r w:rsidRPr="00182D3E">
        <w:rPr>
          <w:rFonts w:ascii="Arial" w:hAnsi="Arial" w:cs="Arial"/>
          <w:sz w:val="24"/>
          <w:szCs w:val="24"/>
          <w:lang w:val="en-US"/>
        </w:rPr>
        <w:t xml:space="preserve">in the </w:t>
      </w:r>
      <w:r w:rsidR="00D9588A" w:rsidRPr="00182D3E">
        <w:rPr>
          <w:rFonts w:ascii="Arial" w:hAnsi="Arial" w:cs="Arial"/>
          <w:sz w:val="24"/>
          <w:szCs w:val="24"/>
          <w:lang w:val="en-US"/>
        </w:rPr>
        <w:t>Supplier</w:t>
      </w:r>
      <w:r w:rsidRPr="00182D3E">
        <w:rPr>
          <w:rFonts w:ascii="Arial" w:hAnsi="Arial" w:cs="Arial"/>
          <w:sz w:val="24"/>
          <w:szCs w:val="24"/>
          <w:lang w:val="en-US"/>
        </w:rPr>
        <w:t>’s Social Value Monitoring Report and therefore counted towards the Social Value target for the contract. Consent shall be provided on a voluntar</w:t>
      </w:r>
      <w:r w:rsidR="000B5EDD" w:rsidRPr="00182D3E">
        <w:rPr>
          <w:rFonts w:ascii="Arial" w:hAnsi="Arial" w:cs="Arial"/>
          <w:sz w:val="24"/>
          <w:szCs w:val="24"/>
          <w:lang w:val="en-US"/>
        </w:rPr>
        <w:t xml:space="preserve">y basis and can be withdrawn </w:t>
      </w:r>
      <w:r w:rsidRPr="00182D3E">
        <w:rPr>
          <w:rFonts w:ascii="Arial" w:hAnsi="Arial" w:cs="Arial"/>
          <w:sz w:val="24"/>
          <w:szCs w:val="24"/>
          <w:lang w:val="en-US"/>
        </w:rPr>
        <w:t xml:space="preserve">at any time (as noted within the Data Protection Consent Form). Completed Consent Forms must be sent to the Strategic Investment Board.  Notwithstanding the above, 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shall ensure it satisfies itself in respect of its obligations under the Data Protection Act 2018 (as may be amended from time to time) and the General Data Protection Regulation (GDPR) (Regulation (EU 2016/679).</w:t>
      </w:r>
    </w:p>
    <w:p w14:paraId="61F38F40" w14:textId="6157D669"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3F6EC25A" w14:textId="480B56B5" w:rsidR="00361FDA"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’s Social Value Monitoring Report is shared.  </w:t>
      </w:r>
    </w:p>
    <w:p w14:paraId="760A2B3A" w14:textId="77777777" w:rsidR="00856BB9" w:rsidRPr="00182D3E" w:rsidRDefault="00856BB9" w:rsidP="00A5174E">
      <w:pPr>
        <w:rPr>
          <w:rFonts w:ascii="Arial" w:hAnsi="Arial" w:cs="Arial"/>
          <w:sz w:val="24"/>
          <w:szCs w:val="24"/>
          <w:lang w:val="en-US"/>
        </w:rPr>
      </w:pPr>
    </w:p>
    <w:p w14:paraId="34E7A8B2" w14:textId="35006EE4" w:rsidR="00FC5C09" w:rsidRPr="00182D3E" w:rsidRDefault="00097229" w:rsidP="00AF5346">
      <w:pPr>
        <w:pStyle w:val="Heading2"/>
        <w:rPr>
          <w:rFonts w:ascii="Arial" w:hAnsi="Arial" w:cs="Arial"/>
          <w:sz w:val="24"/>
          <w:szCs w:val="24"/>
          <w:lang w:val="en-US"/>
        </w:rPr>
      </w:pPr>
      <w:r w:rsidRPr="00182D3E">
        <w:rPr>
          <w:rFonts w:ascii="Arial" w:hAnsi="Arial" w:cs="Arial"/>
          <w:sz w:val="24"/>
          <w:szCs w:val="24"/>
          <w:lang w:val="en-US"/>
        </w:rPr>
        <w:lastRenderedPageBreak/>
        <w:t>8</w:t>
      </w:r>
      <w:r w:rsidR="00FC5C09" w:rsidRPr="00182D3E">
        <w:rPr>
          <w:rFonts w:ascii="Arial" w:hAnsi="Arial" w:cs="Arial"/>
          <w:sz w:val="24"/>
          <w:szCs w:val="24"/>
          <w:lang w:val="en-US"/>
        </w:rPr>
        <w:t>.0</w:t>
      </w:r>
      <w:r w:rsidR="00FC5C09" w:rsidRPr="00182D3E">
        <w:rPr>
          <w:rFonts w:ascii="Arial" w:hAnsi="Arial" w:cs="Arial"/>
          <w:sz w:val="24"/>
          <w:szCs w:val="24"/>
          <w:lang w:val="en-US"/>
        </w:rPr>
        <w:tab/>
        <w:t xml:space="preserve">Health and Safety </w:t>
      </w:r>
    </w:p>
    <w:p w14:paraId="363F81EB" w14:textId="06A897F4"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It is the responsibility of 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0CDA1A53" w14:textId="77777777" w:rsidR="00856BB9" w:rsidRPr="00182D3E" w:rsidRDefault="00856BB9" w:rsidP="00A5174E">
      <w:pPr>
        <w:rPr>
          <w:rFonts w:ascii="Arial" w:hAnsi="Arial" w:cs="Arial"/>
          <w:sz w:val="24"/>
          <w:szCs w:val="24"/>
          <w:lang w:val="en-US"/>
        </w:rPr>
      </w:pPr>
    </w:p>
    <w:p w14:paraId="3D67D243" w14:textId="73658610" w:rsidR="00FC5C09" w:rsidRPr="00182D3E" w:rsidRDefault="00097229" w:rsidP="00AF5346">
      <w:pPr>
        <w:pStyle w:val="Heading2"/>
        <w:rPr>
          <w:rFonts w:ascii="Arial" w:hAnsi="Arial" w:cs="Arial"/>
          <w:sz w:val="24"/>
          <w:szCs w:val="24"/>
          <w:lang w:val="en-US"/>
        </w:rPr>
      </w:pPr>
      <w:r w:rsidRPr="00182D3E">
        <w:rPr>
          <w:rFonts w:ascii="Arial" w:hAnsi="Arial" w:cs="Arial"/>
          <w:sz w:val="24"/>
          <w:szCs w:val="24"/>
          <w:lang w:val="en-US"/>
        </w:rPr>
        <w:t>9</w:t>
      </w:r>
      <w:r w:rsidR="00FC5C09" w:rsidRPr="00182D3E">
        <w:rPr>
          <w:rFonts w:ascii="Arial" w:hAnsi="Arial" w:cs="Arial"/>
          <w:sz w:val="24"/>
          <w:szCs w:val="24"/>
          <w:lang w:val="en-US"/>
        </w:rPr>
        <w:t>.0</w:t>
      </w:r>
      <w:r w:rsidR="00FC5C09" w:rsidRPr="00182D3E">
        <w:rPr>
          <w:rFonts w:ascii="Arial" w:hAnsi="Arial" w:cs="Arial"/>
          <w:sz w:val="24"/>
          <w:szCs w:val="24"/>
          <w:lang w:val="en-US"/>
        </w:rPr>
        <w:tab/>
        <w:t>Costs</w:t>
      </w:r>
    </w:p>
    <w:p w14:paraId="52FA2F87" w14:textId="7DBD0A6E"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F3C1A87" w14:textId="77777777" w:rsidR="00337F5C" w:rsidRPr="00182D3E" w:rsidRDefault="00337F5C" w:rsidP="00A5174E">
      <w:pPr>
        <w:rPr>
          <w:rFonts w:ascii="Arial" w:hAnsi="Arial" w:cs="Arial"/>
          <w:sz w:val="24"/>
          <w:szCs w:val="24"/>
          <w:lang w:val="en-US"/>
        </w:rPr>
      </w:pPr>
    </w:p>
    <w:p w14:paraId="62FE2A0E" w14:textId="3E4E9327" w:rsidR="00FC5C09" w:rsidRPr="00182D3E" w:rsidRDefault="00097229" w:rsidP="00AF5346">
      <w:pPr>
        <w:pStyle w:val="Heading2"/>
        <w:rPr>
          <w:rFonts w:ascii="Arial" w:hAnsi="Arial" w:cs="Arial"/>
          <w:sz w:val="24"/>
          <w:szCs w:val="24"/>
          <w:lang w:val="en-US"/>
        </w:rPr>
      </w:pPr>
      <w:r w:rsidRPr="00182D3E">
        <w:rPr>
          <w:rFonts w:ascii="Arial" w:hAnsi="Arial" w:cs="Arial"/>
          <w:sz w:val="24"/>
          <w:szCs w:val="24"/>
          <w:lang w:val="en-US"/>
        </w:rPr>
        <w:t>10</w:t>
      </w:r>
      <w:r w:rsidR="00FC5C09" w:rsidRPr="00182D3E">
        <w:rPr>
          <w:rFonts w:ascii="Arial" w:hAnsi="Arial" w:cs="Arial"/>
          <w:sz w:val="24"/>
          <w:szCs w:val="24"/>
          <w:lang w:val="en-US"/>
        </w:rPr>
        <w:t>.0</w:t>
      </w:r>
      <w:r w:rsidR="00FC5C09" w:rsidRPr="00182D3E">
        <w:rPr>
          <w:rFonts w:ascii="Arial" w:hAnsi="Arial" w:cs="Arial"/>
          <w:sz w:val="24"/>
          <w:szCs w:val="24"/>
          <w:lang w:val="en-US"/>
        </w:rPr>
        <w:tab/>
        <w:t>The Authority’s Support Activities</w:t>
      </w:r>
    </w:p>
    <w:p w14:paraId="4BA03706" w14:textId="2A33AE2A" w:rsidR="00FC5C09" w:rsidRPr="00182D3E" w:rsidRDefault="00FC5C09" w:rsidP="00A5174E">
      <w:pPr>
        <w:rPr>
          <w:rFonts w:ascii="Arial" w:eastAsia="Times New Roman" w:hAnsi="Arial" w:cs="Arial"/>
          <w:sz w:val="24"/>
          <w:szCs w:val="24"/>
        </w:rPr>
      </w:pPr>
      <w:proofErr w:type="spellStart"/>
      <w:r w:rsidRPr="00182D3E">
        <w:rPr>
          <w:rFonts w:ascii="Arial" w:hAnsi="Arial" w:cs="Arial"/>
          <w:sz w:val="24"/>
          <w:szCs w:val="24"/>
          <w:lang w:val="en-US"/>
        </w:rPr>
        <w:t>Organisations</w:t>
      </w:r>
      <w:proofErr w:type="spellEnd"/>
      <w:r w:rsidRPr="00182D3E">
        <w:rPr>
          <w:rFonts w:ascii="Arial" w:hAnsi="Arial" w:cs="Arial"/>
          <w:sz w:val="24"/>
          <w:szCs w:val="24"/>
          <w:lang w:val="en-US"/>
        </w:rPr>
        <w:t xml:space="preserve"> delivering employability, education and skills training are listed on the </w:t>
      </w:r>
      <w:r w:rsidR="00A5174E" w:rsidRPr="00182D3E">
        <w:rPr>
          <w:rFonts w:ascii="Arial" w:hAnsi="Arial" w:cs="Arial"/>
          <w:sz w:val="24"/>
          <w:szCs w:val="24"/>
          <w:lang w:val="en-US"/>
        </w:rPr>
        <w:t>Social Value Unit</w:t>
      </w:r>
      <w:r w:rsidRPr="00182D3E">
        <w:rPr>
          <w:rFonts w:ascii="Arial" w:hAnsi="Arial" w:cs="Arial"/>
          <w:sz w:val="24"/>
          <w:szCs w:val="24"/>
          <w:lang w:val="en-US"/>
        </w:rPr>
        <w:t xml:space="preserve"> website </w:t>
      </w:r>
      <w:r w:rsidRPr="00182D3E">
        <w:rPr>
          <w:rFonts w:ascii="Arial" w:hAnsi="Arial" w:cs="Arial"/>
          <w:sz w:val="24"/>
          <w:szCs w:val="24"/>
        </w:rPr>
        <w:t>(</w:t>
      </w:r>
      <w:hyperlink r:id="rId24" w:history="1">
        <w:r w:rsidR="00856BB9" w:rsidRPr="00182D3E">
          <w:rPr>
            <w:rStyle w:val="Hyperlink"/>
            <w:rFonts w:ascii="Arial" w:hAnsi="Arial" w:cs="Arial"/>
            <w:sz w:val="24"/>
            <w:szCs w:val="24"/>
          </w:rPr>
          <w:t>Find a Broker - Social Value NI</w:t>
        </w:r>
      </w:hyperlink>
      <w:r w:rsidR="00856BB9" w:rsidRPr="00182D3E">
        <w:rPr>
          <w:rFonts w:ascii="Arial" w:hAnsi="Arial" w:cs="Arial"/>
          <w:sz w:val="24"/>
          <w:szCs w:val="24"/>
        </w:rPr>
        <w:t xml:space="preserve">) </w:t>
      </w:r>
      <w:r w:rsidRPr="00182D3E">
        <w:rPr>
          <w:rFonts w:ascii="Arial" w:hAnsi="Arial" w:cs="Arial"/>
          <w:sz w:val="24"/>
          <w:szCs w:val="24"/>
        </w:rPr>
        <w:t>established</w:t>
      </w:r>
      <w:r w:rsidRPr="00182D3E">
        <w:rPr>
          <w:rFonts w:ascii="Arial" w:hAnsi="Arial" w:cs="Arial"/>
          <w:sz w:val="24"/>
          <w:szCs w:val="24"/>
          <w:lang w:val="en-US"/>
        </w:rPr>
        <w:t xml:space="preserve"> for the purpose of helping </w:t>
      </w:r>
      <w:r w:rsidR="00D9588A" w:rsidRPr="00182D3E">
        <w:rPr>
          <w:rFonts w:ascii="Arial" w:hAnsi="Arial" w:cs="Arial"/>
          <w:sz w:val="24"/>
          <w:szCs w:val="24"/>
          <w:lang w:val="en-US"/>
        </w:rPr>
        <w:t>Supplier</w:t>
      </w:r>
      <w:r w:rsidRPr="00182D3E">
        <w:rPr>
          <w:rFonts w:ascii="Arial" w:hAnsi="Arial" w:cs="Arial"/>
          <w:sz w:val="24"/>
          <w:szCs w:val="24"/>
          <w:lang w:val="en-US"/>
        </w:rPr>
        <w:t xml:space="preserve">s identify social </w:t>
      </w:r>
      <w:r w:rsidR="00C720C8" w:rsidRPr="00182D3E">
        <w:rPr>
          <w:rFonts w:ascii="Arial" w:hAnsi="Arial" w:cs="Arial"/>
          <w:sz w:val="24"/>
          <w:szCs w:val="24"/>
          <w:lang w:val="en-US"/>
        </w:rPr>
        <w:t>value</w:t>
      </w:r>
      <w:r w:rsidRPr="00182D3E">
        <w:rPr>
          <w:rFonts w:ascii="Arial" w:hAnsi="Arial" w:cs="Arial"/>
          <w:sz w:val="24"/>
          <w:szCs w:val="24"/>
          <w:lang w:val="en-US"/>
        </w:rPr>
        <w:t xml:space="preserve"> </w:t>
      </w:r>
      <w:r w:rsidR="00C720C8" w:rsidRPr="00182D3E">
        <w:rPr>
          <w:rFonts w:ascii="Arial" w:hAnsi="Arial" w:cs="Arial"/>
          <w:sz w:val="24"/>
          <w:szCs w:val="24"/>
          <w:lang w:val="en-US"/>
        </w:rPr>
        <w:t>beneficiaries</w:t>
      </w:r>
      <w:r w:rsidRPr="00182D3E">
        <w:rPr>
          <w:rFonts w:ascii="Arial" w:hAnsi="Arial" w:cs="Arial"/>
          <w:sz w:val="24"/>
          <w:szCs w:val="24"/>
          <w:lang w:val="en-US"/>
        </w:rPr>
        <w:t>.</w:t>
      </w:r>
      <w:r w:rsidRPr="00182D3E">
        <w:rPr>
          <w:rFonts w:ascii="Arial" w:hAnsi="Arial" w:cs="Arial"/>
          <w:b/>
          <w:sz w:val="24"/>
          <w:szCs w:val="24"/>
          <w:lang w:val="en-US"/>
        </w:rPr>
        <w:t xml:space="preserve">  </w:t>
      </w:r>
      <w:r w:rsidRPr="00182D3E">
        <w:rPr>
          <w:rFonts w:ascii="Arial" w:eastAsia="Times New Roman" w:hAnsi="Arial" w:cs="Arial"/>
          <w:sz w:val="24"/>
          <w:szCs w:val="24"/>
        </w:rPr>
        <w:t xml:space="preserve">However, this action does not comprise or imply any promise on the part of the Authority or their agents to provide suitable services.  Responsibility for sourcing social </w:t>
      </w:r>
      <w:r w:rsidR="00C720C8" w:rsidRPr="00182D3E">
        <w:rPr>
          <w:rFonts w:ascii="Arial" w:eastAsia="Times New Roman" w:hAnsi="Arial" w:cs="Arial"/>
          <w:sz w:val="24"/>
          <w:szCs w:val="24"/>
        </w:rPr>
        <w:t>value</w:t>
      </w:r>
      <w:r w:rsidRPr="00182D3E">
        <w:rPr>
          <w:rFonts w:ascii="Arial" w:eastAsia="Times New Roman" w:hAnsi="Arial" w:cs="Arial"/>
          <w:sz w:val="24"/>
          <w:szCs w:val="24"/>
        </w:rPr>
        <w:t xml:space="preserve"> beneficiaries remains with the </w:t>
      </w:r>
      <w:r w:rsidR="00D9588A" w:rsidRPr="00182D3E">
        <w:rPr>
          <w:rFonts w:ascii="Arial" w:eastAsia="Times New Roman" w:hAnsi="Arial" w:cs="Arial"/>
          <w:sz w:val="24"/>
          <w:szCs w:val="24"/>
        </w:rPr>
        <w:t>Supplier</w:t>
      </w:r>
      <w:r w:rsidRPr="00182D3E">
        <w:rPr>
          <w:rFonts w:ascii="Arial" w:eastAsia="Times New Roman" w:hAnsi="Arial" w:cs="Arial"/>
          <w:sz w:val="24"/>
          <w:szCs w:val="24"/>
        </w:rPr>
        <w:t>.</w:t>
      </w:r>
    </w:p>
    <w:p w14:paraId="5C6BB626" w14:textId="366BCA45" w:rsidR="00FC5C09" w:rsidRPr="00182D3E" w:rsidRDefault="00FC5C09" w:rsidP="00A5174E">
      <w:pPr>
        <w:rPr>
          <w:rFonts w:ascii="Arial" w:eastAsia="Times New Roman" w:hAnsi="Arial" w:cs="Arial"/>
          <w:sz w:val="24"/>
          <w:szCs w:val="24"/>
        </w:rPr>
      </w:pPr>
      <w:r w:rsidRPr="00182D3E">
        <w:rPr>
          <w:rFonts w:ascii="Arial" w:eastAsia="Times New Roman" w:hAnsi="Arial" w:cs="Arial"/>
          <w:sz w:val="24"/>
          <w:szCs w:val="24"/>
        </w:rPr>
        <w:t xml:space="preserve">Any action taken by the Authority or their agents to broker relationships between the </w:t>
      </w:r>
      <w:r w:rsidR="00D9588A" w:rsidRPr="00182D3E">
        <w:rPr>
          <w:rFonts w:ascii="Arial" w:eastAsia="Times New Roman" w:hAnsi="Arial" w:cs="Arial"/>
          <w:sz w:val="24"/>
          <w:szCs w:val="24"/>
        </w:rPr>
        <w:t>Supplier</w:t>
      </w:r>
      <w:r w:rsidRPr="00182D3E">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sidR="00D9588A" w:rsidRPr="00182D3E">
        <w:rPr>
          <w:rFonts w:ascii="Arial" w:eastAsia="Times New Roman" w:hAnsi="Arial" w:cs="Arial"/>
          <w:sz w:val="24"/>
          <w:szCs w:val="24"/>
        </w:rPr>
        <w:t>Supplier</w:t>
      </w:r>
      <w:r w:rsidRPr="00182D3E">
        <w:rPr>
          <w:rFonts w:ascii="Arial" w:eastAsia="Times New Roman" w:hAnsi="Arial" w:cs="Arial"/>
          <w:sz w:val="24"/>
          <w:szCs w:val="24"/>
        </w:rPr>
        <w:t xml:space="preserve">.  </w:t>
      </w:r>
    </w:p>
    <w:p w14:paraId="603B7E99" w14:textId="77777777" w:rsidR="00856BB9" w:rsidRPr="00182D3E" w:rsidRDefault="00856BB9" w:rsidP="00A5174E">
      <w:pPr>
        <w:rPr>
          <w:rFonts w:ascii="Arial" w:eastAsia="Times New Roman" w:hAnsi="Arial" w:cs="Arial"/>
          <w:sz w:val="24"/>
          <w:szCs w:val="24"/>
        </w:rPr>
      </w:pPr>
    </w:p>
    <w:p w14:paraId="2B37A8E5" w14:textId="52AD1133" w:rsidR="00FC5C09" w:rsidRPr="00182D3E" w:rsidRDefault="00097229" w:rsidP="00AF5346">
      <w:pPr>
        <w:pStyle w:val="Heading2"/>
        <w:rPr>
          <w:rFonts w:ascii="Arial" w:hAnsi="Arial" w:cs="Arial"/>
          <w:sz w:val="24"/>
          <w:szCs w:val="24"/>
          <w:lang w:val="en-US"/>
        </w:rPr>
      </w:pPr>
      <w:r w:rsidRPr="00182D3E">
        <w:rPr>
          <w:rFonts w:ascii="Arial" w:hAnsi="Arial" w:cs="Arial"/>
          <w:sz w:val="24"/>
          <w:szCs w:val="24"/>
          <w:lang w:val="en-US"/>
        </w:rPr>
        <w:t>11</w:t>
      </w:r>
      <w:r w:rsidR="00FC5C09" w:rsidRPr="00182D3E">
        <w:rPr>
          <w:rFonts w:ascii="Arial" w:hAnsi="Arial" w:cs="Arial"/>
          <w:sz w:val="24"/>
          <w:szCs w:val="24"/>
          <w:lang w:val="en-US"/>
        </w:rPr>
        <w:t>.0</w:t>
      </w:r>
      <w:r w:rsidR="00FC5C09" w:rsidRPr="00182D3E">
        <w:rPr>
          <w:rFonts w:ascii="Arial" w:hAnsi="Arial" w:cs="Arial"/>
          <w:sz w:val="24"/>
          <w:szCs w:val="24"/>
          <w:lang w:val="en-US"/>
        </w:rPr>
        <w:tab/>
        <w:t>Sub-</w:t>
      </w:r>
      <w:r w:rsidR="007A1139" w:rsidRPr="00182D3E">
        <w:rPr>
          <w:rFonts w:ascii="Arial" w:hAnsi="Arial" w:cs="Arial"/>
          <w:sz w:val="24"/>
          <w:szCs w:val="24"/>
          <w:lang w:val="en-US"/>
        </w:rPr>
        <w:t>contractor</w:t>
      </w:r>
      <w:r w:rsidR="00FC5C09" w:rsidRPr="00182D3E">
        <w:rPr>
          <w:rFonts w:ascii="Arial" w:hAnsi="Arial" w:cs="Arial"/>
          <w:sz w:val="24"/>
          <w:szCs w:val="24"/>
          <w:lang w:val="en-US"/>
        </w:rPr>
        <w:t>s</w:t>
      </w:r>
    </w:p>
    <w:p w14:paraId="115731E9" w14:textId="73E98B53" w:rsidR="00FC5C09" w:rsidRPr="00182D3E" w:rsidRDefault="00FC5C09" w:rsidP="00A5174E">
      <w:pPr>
        <w:rPr>
          <w:rFonts w:ascii="Arial" w:hAnsi="Arial" w:cs="Arial"/>
          <w:sz w:val="24"/>
          <w:szCs w:val="24"/>
        </w:rPr>
      </w:pPr>
      <w:r w:rsidRPr="00182D3E">
        <w:rPr>
          <w:rFonts w:ascii="Arial" w:hAnsi="Arial" w:cs="Arial"/>
          <w:sz w:val="24"/>
          <w:szCs w:val="24"/>
        </w:rPr>
        <w:t xml:space="preserve">It is the </w:t>
      </w:r>
      <w:r w:rsidR="00D9588A" w:rsidRPr="00182D3E">
        <w:rPr>
          <w:rFonts w:ascii="Arial" w:hAnsi="Arial" w:cs="Arial"/>
          <w:sz w:val="24"/>
          <w:szCs w:val="24"/>
        </w:rPr>
        <w:t>Supplier</w:t>
      </w:r>
      <w:r w:rsidRPr="00182D3E">
        <w:rPr>
          <w:rFonts w:ascii="Arial" w:hAnsi="Arial" w:cs="Arial"/>
          <w:sz w:val="24"/>
          <w:szCs w:val="24"/>
        </w:rPr>
        <w:t xml:space="preserve">’s responsibility to develop a working method and where necessary secure sub-contractor co-operation </w:t>
      </w:r>
      <w:proofErr w:type="gramStart"/>
      <w:r w:rsidRPr="00182D3E">
        <w:rPr>
          <w:rFonts w:ascii="Arial" w:hAnsi="Arial" w:cs="Arial"/>
          <w:sz w:val="24"/>
          <w:szCs w:val="24"/>
        </w:rPr>
        <w:t>in order to</w:t>
      </w:r>
      <w:proofErr w:type="gramEnd"/>
      <w:r w:rsidRPr="00182D3E">
        <w:rPr>
          <w:rFonts w:ascii="Arial" w:hAnsi="Arial" w:cs="Arial"/>
          <w:sz w:val="24"/>
          <w:szCs w:val="24"/>
        </w:rPr>
        <w:t xml:space="preserve"> achieve the Authority’s social consideration requirements.</w:t>
      </w:r>
    </w:p>
    <w:p w14:paraId="6192F1E7" w14:textId="77777777" w:rsidR="00856BB9" w:rsidRPr="00182D3E" w:rsidRDefault="00856BB9" w:rsidP="00A5174E">
      <w:pPr>
        <w:rPr>
          <w:rFonts w:ascii="Arial" w:hAnsi="Arial" w:cs="Arial"/>
          <w:sz w:val="24"/>
          <w:szCs w:val="24"/>
        </w:rPr>
      </w:pPr>
    </w:p>
    <w:p w14:paraId="59226D84" w14:textId="5B9E9C16" w:rsidR="00FC5C09" w:rsidRPr="00182D3E" w:rsidRDefault="00097229" w:rsidP="00AF5346">
      <w:pPr>
        <w:pStyle w:val="Heading2"/>
        <w:rPr>
          <w:rFonts w:ascii="Arial" w:hAnsi="Arial" w:cs="Arial"/>
          <w:sz w:val="24"/>
          <w:szCs w:val="24"/>
        </w:rPr>
      </w:pPr>
      <w:r w:rsidRPr="00182D3E">
        <w:rPr>
          <w:rFonts w:ascii="Arial" w:hAnsi="Arial" w:cs="Arial"/>
          <w:sz w:val="24"/>
          <w:szCs w:val="24"/>
        </w:rPr>
        <w:lastRenderedPageBreak/>
        <w:t>12</w:t>
      </w:r>
      <w:r w:rsidR="00FC5C09" w:rsidRPr="00182D3E">
        <w:rPr>
          <w:rFonts w:ascii="Arial" w:hAnsi="Arial" w:cs="Arial"/>
          <w:sz w:val="24"/>
          <w:szCs w:val="24"/>
        </w:rPr>
        <w:t>.0</w:t>
      </w:r>
      <w:r w:rsidR="00FC5C09" w:rsidRPr="00182D3E">
        <w:rPr>
          <w:rFonts w:ascii="Arial" w:hAnsi="Arial" w:cs="Arial"/>
          <w:sz w:val="24"/>
          <w:szCs w:val="24"/>
        </w:rPr>
        <w:tab/>
        <w:t>Monitoring Information</w:t>
      </w:r>
    </w:p>
    <w:p w14:paraId="18D051CC" w14:textId="771A4148" w:rsidR="00FC5C09" w:rsidRPr="00182D3E" w:rsidRDefault="00FC5C09" w:rsidP="00A5174E">
      <w:pPr>
        <w:rPr>
          <w:rFonts w:ascii="Arial" w:hAnsi="Arial" w:cs="Arial"/>
          <w:sz w:val="24"/>
          <w:szCs w:val="24"/>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shall provide a completed Social Value Monitoring Report every month using the Social Value online monitoring system. The Authority retains the right to request interim reports. </w:t>
      </w:r>
    </w:p>
    <w:p w14:paraId="135D669A" w14:textId="5C34F76D"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shall provide all information necessary, including obtaining it from </w:t>
      </w:r>
      <w:proofErr w:type="spellStart"/>
      <w:r w:rsidRPr="00182D3E">
        <w:rPr>
          <w:rFonts w:ascii="Arial" w:hAnsi="Arial" w:cs="Arial"/>
          <w:sz w:val="24"/>
          <w:szCs w:val="24"/>
          <w:lang w:val="en-US"/>
        </w:rPr>
        <w:t>sub</w:t>
      </w:r>
      <w:r w:rsidR="00D9588A" w:rsidRPr="00182D3E">
        <w:rPr>
          <w:rFonts w:ascii="Arial" w:hAnsi="Arial" w:cs="Arial"/>
          <w:sz w:val="24"/>
          <w:szCs w:val="24"/>
          <w:lang w:val="en-US"/>
        </w:rPr>
        <w:t>Supplier</w:t>
      </w:r>
      <w:r w:rsidRPr="00182D3E">
        <w:rPr>
          <w:rFonts w:ascii="Arial" w:hAnsi="Arial" w:cs="Arial"/>
          <w:sz w:val="24"/>
          <w:szCs w:val="24"/>
          <w:lang w:val="en-US"/>
        </w:rPr>
        <w:t>s</w:t>
      </w:r>
      <w:proofErr w:type="spellEnd"/>
      <w:r w:rsidRPr="00182D3E">
        <w:rPr>
          <w:rFonts w:ascii="Arial" w:hAnsi="Arial" w:cs="Arial"/>
          <w:sz w:val="24"/>
          <w:szCs w:val="24"/>
          <w:lang w:val="en-US"/>
        </w:rPr>
        <w:t xml:space="preserve"> and agencies, and cooperate with the Authority's Project Manager to review progress o</w:t>
      </w:r>
      <w:r w:rsidR="009F000A" w:rsidRPr="00182D3E">
        <w:rPr>
          <w:rFonts w:ascii="Arial" w:hAnsi="Arial" w:cs="Arial"/>
          <w:sz w:val="24"/>
          <w:szCs w:val="24"/>
          <w:lang w:val="en-US"/>
        </w:rPr>
        <w:t xml:space="preserve">n delivering the overall Social Value </w:t>
      </w:r>
      <w:r w:rsidRPr="00182D3E">
        <w:rPr>
          <w:rFonts w:ascii="Arial" w:hAnsi="Arial" w:cs="Arial"/>
          <w:sz w:val="24"/>
          <w:szCs w:val="24"/>
          <w:lang w:val="en-US"/>
        </w:rPr>
        <w:t xml:space="preserve">requirement as set out at </w:t>
      </w:r>
      <w:sdt>
        <w:sdtPr>
          <w:rPr>
            <w:rFonts w:ascii="Arial" w:hAnsi="Arial" w:cs="Arial"/>
            <w:iCs/>
            <w:sz w:val="24"/>
            <w:szCs w:val="24"/>
          </w:rPr>
          <w:alias w:val="insert clause reference"/>
          <w:tag w:val="insert clause reference"/>
          <w:id w:val="1454981431"/>
          <w:placeholder>
            <w:docPart w:val="786A58452BF946B58A9C01BFFC373B25"/>
          </w:placeholder>
          <w:showingPlcHdr/>
        </w:sdtPr>
        <w:sdtEndPr>
          <w:rPr>
            <w:iCs w:val="0"/>
            <w:lang w:val="en-US"/>
          </w:rPr>
        </w:sdtEndPr>
        <w:sdtContent>
          <w:r w:rsidRPr="00182D3E">
            <w:rPr>
              <w:rFonts w:ascii="Arial" w:hAnsi="Arial" w:cs="Arial"/>
              <w:color w:val="808080"/>
              <w:sz w:val="24"/>
              <w:szCs w:val="24"/>
            </w:rPr>
            <w:t>Click here to enter text.</w:t>
          </w:r>
        </w:sdtContent>
      </w:sdt>
      <w:r w:rsidRPr="00182D3E">
        <w:rPr>
          <w:rFonts w:ascii="Arial" w:hAnsi="Arial" w:cs="Arial"/>
          <w:sz w:val="24"/>
          <w:szCs w:val="24"/>
          <w:lang w:val="en-US"/>
        </w:rPr>
        <w:t>.</w:t>
      </w:r>
    </w:p>
    <w:p w14:paraId="0135D62D" w14:textId="4EC053F2" w:rsidR="00FC5C09" w:rsidRPr="00182D3E" w:rsidRDefault="00FC5C09" w:rsidP="00A5174E">
      <w:pPr>
        <w:rPr>
          <w:rFonts w:ascii="Arial" w:hAnsi="Arial" w:cs="Arial"/>
          <w:sz w:val="24"/>
          <w:szCs w:val="24"/>
          <w:lang w:val="en-US"/>
        </w:rPr>
      </w:pPr>
      <w:r w:rsidRPr="00182D3E">
        <w:rPr>
          <w:rFonts w:ascii="Arial" w:hAnsi="Arial" w:cs="Arial"/>
          <w:sz w:val="24"/>
          <w:szCs w:val="24"/>
          <w:lang w:val="en-US"/>
        </w:rPr>
        <w:t xml:space="preserve">The </w:t>
      </w:r>
      <w:r w:rsidR="00D9588A" w:rsidRPr="00182D3E">
        <w:rPr>
          <w:rFonts w:ascii="Arial" w:hAnsi="Arial" w:cs="Arial"/>
          <w:sz w:val="24"/>
          <w:szCs w:val="24"/>
          <w:lang w:val="en-US"/>
        </w:rPr>
        <w:t>Supplier</w:t>
      </w:r>
      <w:r w:rsidRPr="00182D3E">
        <w:rPr>
          <w:rFonts w:ascii="Arial" w:hAnsi="Arial" w:cs="Arial"/>
          <w:sz w:val="24"/>
          <w:szCs w:val="24"/>
          <w:lang w:val="en-US"/>
        </w:rPr>
        <w:t xml:space="preserve"> should not record any activities on the Social Value Monitoring Reports to the extent that they are delivered [wholly or in part] for a purpose other than satisfying the requirements specified in this Schedule.</w:t>
      </w:r>
    </w:p>
    <w:p w14:paraId="32A40D8F" w14:textId="77777777" w:rsidR="00FC5C09" w:rsidRPr="00182D3E" w:rsidRDefault="00FC5C09" w:rsidP="009C6E5C">
      <w:pPr>
        <w:tabs>
          <w:tab w:val="left" w:pos="990"/>
        </w:tabs>
        <w:rPr>
          <w:rFonts w:ascii="Arial" w:eastAsia="Times New Roman" w:hAnsi="Arial" w:cs="Arial"/>
          <w:b/>
          <w:color w:val="000000" w:themeColor="text1"/>
          <w:sz w:val="24"/>
          <w:szCs w:val="24"/>
          <w:lang w:eastAsia="en-GB"/>
        </w:rPr>
      </w:pPr>
    </w:p>
    <w:p w14:paraId="69B91136" w14:textId="7152BD4E" w:rsidR="00FC5C09" w:rsidRPr="00182D3E" w:rsidRDefault="00FC5C09">
      <w:pPr>
        <w:rPr>
          <w:rFonts w:ascii="Arial" w:eastAsia="Times New Roman" w:hAnsi="Arial" w:cs="Arial"/>
          <w:b/>
          <w:color w:val="000000" w:themeColor="text1"/>
          <w:sz w:val="24"/>
          <w:szCs w:val="24"/>
          <w:lang w:eastAsia="en-GB"/>
        </w:rPr>
      </w:pPr>
    </w:p>
    <w:p w14:paraId="10878E0F" w14:textId="77777777" w:rsidR="00337F5C" w:rsidRPr="00182D3E" w:rsidRDefault="00337F5C" w:rsidP="009C6E5C">
      <w:pPr>
        <w:tabs>
          <w:tab w:val="left" w:pos="990"/>
        </w:tabs>
        <w:rPr>
          <w:rFonts w:ascii="Arial" w:eastAsia="Times New Roman" w:hAnsi="Arial" w:cs="Arial"/>
          <w:b/>
          <w:color w:val="000000" w:themeColor="text1"/>
          <w:sz w:val="24"/>
          <w:szCs w:val="24"/>
          <w:u w:val="single"/>
          <w:lang w:eastAsia="en-GB"/>
        </w:rPr>
      </w:pPr>
    </w:p>
    <w:p w14:paraId="62CBE717" w14:textId="3ACDB87F" w:rsidR="00570837" w:rsidRPr="00182D3E" w:rsidRDefault="00570837" w:rsidP="00570837">
      <w:pPr>
        <w:rPr>
          <w:rFonts w:ascii="Arial" w:hAnsi="Arial" w:cs="Arial"/>
          <w:sz w:val="24"/>
          <w:szCs w:val="24"/>
        </w:rPr>
      </w:pPr>
    </w:p>
    <w:sectPr w:rsidR="00570837" w:rsidRPr="00182D3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nes, Esther" w:date="2022-12-08T13:15:00Z" w:initials="BE">
    <w:p w14:paraId="6363A8A6" w14:textId="77777777" w:rsidR="00856BB9" w:rsidRDefault="00856BB9" w:rsidP="00800DC0">
      <w:pPr>
        <w:pStyle w:val="CommentText"/>
      </w:pPr>
      <w:r>
        <w:rPr>
          <w:rStyle w:val="CommentReference"/>
        </w:rPr>
        <w:annotationRef/>
      </w:r>
      <w:r>
        <w:t>Change to reflect Client's priority groups and remove this drafting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63A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C61F3" w16cex:dateUtc="2022-12-08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3A8A6" w16cid:durableId="273C6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F9C" w14:textId="77777777" w:rsidR="00995D0C" w:rsidRDefault="00995D0C" w:rsidP="00BF39F1">
      <w:pPr>
        <w:spacing w:after="0" w:line="240" w:lineRule="auto"/>
      </w:pPr>
      <w:r>
        <w:separator/>
      </w:r>
    </w:p>
  </w:endnote>
  <w:endnote w:type="continuationSeparator" w:id="0">
    <w:p w14:paraId="7B2E452F" w14:textId="77777777" w:rsidR="00995D0C" w:rsidRDefault="00995D0C"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35FE" w14:textId="77777777" w:rsidR="00995D0C" w:rsidRDefault="00995D0C" w:rsidP="00BF39F1">
      <w:pPr>
        <w:spacing w:after="0" w:line="240" w:lineRule="auto"/>
      </w:pPr>
      <w:r>
        <w:separator/>
      </w:r>
    </w:p>
  </w:footnote>
  <w:footnote w:type="continuationSeparator" w:id="0">
    <w:p w14:paraId="05EEF095" w14:textId="77777777" w:rsidR="00995D0C" w:rsidRDefault="00995D0C" w:rsidP="00BF39F1">
      <w:pPr>
        <w:spacing w:after="0" w:line="240" w:lineRule="auto"/>
      </w:pPr>
      <w:r>
        <w:continuationSeparator/>
      </w:r>
    </w:p>
  </w:footnote>
  <w:footnote w:id="1">
    <w:p w14:paraId="04FBADCC" w14:textId="77777777" w:rsidR="00856BB9" w:rsidRDefault="00856BB9" w:rsidP="00856BB9">
      <w:pPr>
        <w:rPr>
          <w:sz w:val="20"/>
          <w:szCs w:val="20"/>
        </w:rPr>
      </w:pPr>
      <w:r>
        <w:rPr>
          <w:rStyle w:val="FootnoteReference"/>
        </w:rPr>
        <w:footnoteRef/>
      </w:r>
      <w:r>
        <w:t xml:space="preserve"> </w:t>
      </w:r>
      <w:hyperlink r:id="rId1"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EA2"/>
    <w:multiLevelType w:val="multilevel"/>
    <w:tmpl w:val="090444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4"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7512BE"/>
    <w:multiLevelType w:val="hybridMultilevel"/>
    <w:tmpl w:val="668CA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C41740"/>
    <w:multiLevelType w:val="hybridMultilevel"/>
    <w:tmpl w:val="52504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699646">
    <w:abstractNumId w:val="41"/>
  </w:num>
  <w:num w:numId="2" w16cid:durableId="1548183552">
    <w:abstractNumId w:val="59"/>
  </w:num>
  <w:num w:numId="3" w16cid:durableId="2040277345">
    <w:abstractNumId w:val="55"/>
  </w:num>
  <w:num w:numId="4" w16cid:durableId="1776749115">
    <w:abstractNumId w:val="46"/>
  </w:num>
  <w:num w:numId="5" w16cid:durableId="1605654580">
    <w:abstractNumId w:val="52"/>
  </w:num>
  <w:num w:numId="6" w16cid:durableId="1712071019">
    <w:abstractNumId w:val="4"/>
  </w:num>
  <w:num w:numId="7" w16cid:durableId="283004382">
    <w:abstractNumId w:val="60"/>
  </w:num>
  <w:num w:numId="8" w16cid:durableId="1864049243">
    <w:abstractNumId w:val="42"/>
  </w:num>
  <w:num w:numId="9" w16cid:durableId="1632983149">
    <w:abstractNumId w:val="6"/>
  </w:num>
  <w:num w:numId="10" w16cid:durableId="1863662370">
    <w:abstractNumId w:val="54"/>
  </w:num>
  <w:num w:numId="11" w16cid:durableId="1307784024">
    <w:abstractNumId w:val="36"/>
  </w:num>
  <w:num w:numId="12" w16cid:durableId="1626083180">
    <w:abstractNumId w:val="50"/>
  </w:num>
  <w:num w:numId="13" w16cid:durableId="1849708976">
    <w:abstractNumId w:val="14"/>
  </w:num>
  <w:num w:numId="14" w16cid:durableId="1126394035">
    <w:abstractNumId w:val="18"/>
  </w:num>
  <w:num w:numId="15" w16cid:durableId="980571332">
    <w:abstractNumId w:val="34"/>
  </w:num>
  <w:num w:numId="16" w16cid:durableId="1488864477">
    <w:abstractNumId w:val="39"/>
  </w:num>
  <w:num w:numId="17" w16cid:durableId="1469863260">
    <w:abstractNumId w:val="24"/>
  </w:num>
  <w:num w:numId="18" w16cid:durableId="362482061">
    <w:abstractNumId w:val="29"/>
  </w:num>
  <w:num w:numId="19" w16cid:durableId="1530996448">
    <w:abstractNumId w:val="27"/>
  </w:num>
  <w:num w:numId="20" w16cid:durableId="959801542">
    <w:abstractNumId w:val="35"/>
  </w:num>
  <w:num w:numId="21" w16cid:durableId="1911623024">
    <w:abstractNumId w:val="21"/>
  </w:num>
  <w:num w:numId="22" w16cid:durableId="313874049">
    <w:abstractNumId w:val="43"/>
  </w:num>
  <w:num w:numId="23" w16cid:durableId="1077902471">
    <w:abstractNumId w:val="32"/>
  </w:num>
  <w:num w:numId="24" w16cid:durableId="15691934">
    <w:abstractNumId w:val="49"/>
  </w:num>
  <w:num w:numId="25" w16cid:durableId="428083817">
    <w:abstractNumId w:val="56"/>
  </w:num>
  <w:num w:numId="26" w16cid:durableId="1616012282">
    <w:abstractNumId w:val="45"/>
  </w:num>
  <w:num w:numId="27" w16cid:durableId="983850858">
    <w:abstractNumId w:val="19"/>
  </w:num>
  <w:num w:numId="28" w16cid:durableId="2009019927">
    <w:abstractNumId w:val="15"/>
  </w:num>
  <w:num w:numId="29" w16cid:durableId="1364744314">
    <w:abstractNumId w:val="40"/>
  </w:num>
  <w:num w:numId="30" w16cid:durableId="1128090631">
    <w:abstractNumId w:val="25"/>
  </w:num>
  <w:num w:numId="31" w16cid:durableId="1049649275">
    <w:abstractNumId w:val="37"/>
  </w:num>
  <w:num w:numId="32" w16cid:durableId="1990938738">
    <w:abstractNumId w:val="47"/>
  </w:num>
  <w:num w:numId="33" w16cid:durableId="472411544">
    <w:abstractNumId w:val="8"/>
  </w:num>
  <w:num w:numId="34" w16cid:durableId="1632635128">
    <w:abstractNumId w:val="57"/>
  </w:num>
  <w:num w:numId="35" w16cid:durableId="638386441">
    <w:abstractNumId w:val="1"/>
  </w:num>
  <w:num w:numId="36" w16cid:durableId="596791827">
    <w:abstractNumId w:val="17"/>
  </w:num>
  <w:num w:numId="37" w16cid:durableId="1984774899">
    <w:abstractNumId w:val="5"/>
  </w:num>
  <w:num w:numId="38" w16cid:durableId="571429255">
    <w:abstractNumId w:val="28"/>
  </w:num>
  <w:num w:numId="39" w16cid:durableId="252012370">
    <w:abstractNumId w:val="31"/>
  </w:num>
  <w:num w:numId="40" w16cid:durableId="1094976365">
    <w:abstractNumId w:val="9"/>
  </w:num>
  <w:num w:numId="41" w16cid:durableId="173998946">
    <w:abstractNumId w:val="62"/>
  </w:num>
  <w:num w:numId="42" w16cid:durableId="552230569">
    <w:abstractNumId w:val="3"/>
  </w:num>
  <w:num w:numId="43" w16cid:durableId="279650083">
    <w:abstractNumId w:val="26"/>
  </w:num>
  <w:num w:numId="44" w16cid:durableId="1349596699">
    <w:abstractNumId w:val="33"/>
  </w:num>
  <w:num w:numId="45" w16cid:durableId="1266156498">
    <w:abstractNumId w:val="11"/>
  </w:num>
  <w:num w:numId="46" w16cid:durableId="82841898">
    <w:abstractNumId w:val="16"/>
  </w:num>
  <w:num w:numId="47" w16cid:durableId="491455398">
    <w:abstractNumId w:val="58"/>
  </w:num>
  <w:num w:numId="48" w16cid:durableId="356007336">
    <w:abstractNumId w:val="20"/>
  </w:num>
  <w:num w:numId="49" w16cid:durableId="1122069084">
    <w:abstractNumId w:val="22"/>
  </w:num>
  <w:num w:numId="50" w16cid:durableId="568421521">
    <w:abstractNumId w:val="44"/>
  </w:num>
  <w:num w:numId="51" w16cid:durableId="1963530568">
    <w:abstractNumId w:val="12"/>
  </w:num>
  <w:num w:numId="52" w16cid:durableId="259801968">
    <w:abstractNumId w:val="13"/>
  </w:num>
  <w:num w:numId="53" w16cid:durableId="615526691">
    <w:abstractNumId w:val="2"/>
  </w:num>
  <w:num w:numId="54" w16cid:durableId="141043304">
    <w:abstractNumId w:val="7"/>
  </w:num>
  <w:num w:numId="55" w16cid:durableId="284235928">
    <w:abstractNumId w:val="61"/>
  </w:num>
  <w:num w:numId="56" w16cid:durableId="348990222">
    <w:abstractNumId w:val="30"/>
  </w:num>
  <w:num w:numId="57" w16cid:durableId="1796750041">
    <w:abstractNumId w:val="48"/>
  </w:num>
  <w:num w:numId="58" w16cid:durableId="108088671">
    <w:abstractNumId w:val="23"/>
  </w:num>
  <w:num w:numId="59" w16cid:durableId="1746414284">
    <w:abstractNumId w:val="51"/>
  </w:num>
  <w:num w:numId="60" w16cid:durableId="1175539293">
    <w:abstractNumId w:val="10"/>
  </w:num>
  <w:num w:numId="61" w16cid:durableId="1466653592">
    <w:abstractNumId w:val="0"/>
  </w:num>
  <w:num w:numId="62" w16cid:durableId="250164731">
    <w:abstractNumId w:val="38"/>
  </w:num>
  <w:num w:numId="63" w16cid:durableId="864175226">
    <w:abstractNumId w:val="5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es, Esther">
    <w15:presenceInfo w15:providerId="AD" w15:userId="S::sib-barnese@nigov.net::130758b1-74ca-480b-b027-5ef97379c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62D"/>
    <w:rsid w:val="00016D7D"/>
    <w:rsid w:val="00036A6A"/>
    <w:rsid w:val="00042715"/>
    <w:rsid w:val="000538D5"/>
    <w:rsid w:val="00061855"/>
    <w:rsid w:val="00064563"/>
    <w:rsid w:val="00070267"/>
    <w:rsid w:val="000832AF"/>
    <w:rsid w:val="0008631E"/>
    <w:rsid w:val="00087494"/>
    <w:rsid w:val="00097229"/>
    <w:rsid w:val="000A3039"/>
    <w:rsid w:val="000B5EDD"/>
    <w:rsid w:val="000C18A1"/>
    <w:rsid w:val="000C6C56"/>
    <w:rsid w:val="000D04FF"/>
    <w:rsid w:val="000D1C12"/>
    <w:rsid w:val="000E77D0"/>
    <w:rsid w:val="000F1D1B"/>
    <w:rsid w:val="000F65EE"/>
    <w:rsid w:val="00120531"/>
    <w:rsid w:val="00121164"/>
    <w:rsid w:val="001358A4"/>
    <w:rsid w:val="00142BA1"/>
    <w:rsid w:val="00142C0B"/>
    <w:rsid w:val="001459AE"/>
    <w:rsid w:val="00151016"/>
    <w:rsid w:val="00156EE5"/>
    <w:rsid w:val="00160290"/>
    <w:rsid w:val="0016284F"/>
    <w:rsid w:val="0017126E"/>
    <w:rsid w:val="0017357D"/>
    <w:rsid w:val="00182D3E"/>
    <w:rsid w:val="00193CA8"/>
    <w:rsid w:val="001B67B7"/>
    <w:rsid w:val="001D314E"/>
    <w:rsid w:val="001D6913"/>
    <w:rsid w:val="001E04A9"/>
    <w:rsid w:val="001E38BE"/>
    <w:rsid w:val="001E4370"/>
    <w:rsid w:val="001F13A6"/>
    <w:rsid w:val="001F4355"/>
    <w:rsid w:val="001F7F08"/>
    <w:rsid w:val="00203CA5"/>
    <w:rsid w:val="002150E2"/>
    <w:rsid w:val="002177B0"/>
    <w:rsid w:val="00221DF8"/>
    <w:rsid w:val="0022380C"/>
    <w:rsid w:val="00233467"/>
    <w:rsid w:val="00236C92"/>
    <w:rsid w:val="002401DD"/>
    <w:rsid w:val="0024046E"/>
    <w:rsid w:val="00251F02"/>
    <w:rsid w:val="00252EDC"/>
    <w:rsid w:val="00275BF2"/>
    <w:rsid w:val="002A3F97"/>
    <w:rsid w:val="002A578A"/>
    <w:rsid w:val="002A5852"/>
    <w:rsid w:val="002A5982"/>
    <w:rsid w:val="002A5DA9"/>
    <w:rsid w:val="002B1A36"/>
    <w:rsid w:val="002B2853"/>
    <w:rsid w:val="002B5D8F"/>
    <w:rsid w:val="002C052A"/>
    <w:rsid w:val="002C131E"/>
    <w:rsid w:val="002C1633"/>
    <w:rsid w:val="002D1D5D"/>
    <w:rsid w:val="002E0428"/>
    <w:rsid w:val="002E6242"/>
    <w:rsid w:val="0031177F"/>
    <w:rsid w:val="00311DBA"/>
    <w:rsid w:val="00315DF6"/>
    <w:rsid w:val="0033239D"/>
    <w:rsid w:val="00337F5C"/>
    <w:rsid w:val="003409CB"/>
    <w:rsid w:val="00354384"/>
    <w:rsid w:val="00361FDA"/>
    <w:rsid w:val="003905AB"/>
    <w:rsid w:val="00393AF9"/>
    <w:rsid w:val="003A373C"/>
    <w:rsid w:val="003A7E82"/>
    <w:rsid w:val="003B3E0A"/>
    <w:rsid w:val="003C3FE2"/>
    <w:rsid w:val="003C5B19"/>
    <w:rsid w:val="003D2A44"/>
    <w:rsid w:val="003D6127"/>
    <w:rsid w:val="003E5332"/>
    <w:rsid w:val="003F58E7"/>
    <w:rsid w:val="00405346"/>
    <w:rsid w:val="00413AE4"/>
    <w:rsid w:val="00421A31"/>
    <w:rsid w:val="00423B84"/>
    <w:rsid w:val="004269A2"/>
    <w:rsid w:val="004305D5"/>
    <w:rsid w:val="00431652"/>
    <w:rsid w:val="00433AA7"/>
    <w:rsid w:val="00433DDA"/>
    <w:rsid w:val="00475FF3"/>
    <w:rsid w:val="00497FC4"/>
    <w:rsid w:val="004A14C1"/>
    <w:rsid w:val="004A2D31"/>
    <w:rsid w:val="004A406D"/>
    <w:rsid w:val="004A5974"/>
    <w:rsid w:val="004A769C"/>
    <w:rsid w:val="004B29CF"/>
    <w:rsid w:val="004B5273"/>
    <w:rsid w:val="004D2D00"/>
    <w:rsid w:val="004D3401"/>
    <w:rsid w:val="004D60D2"/>
    <w:rsid w:val="004F22FA"/>
    <w:rsid w:val="004F5881"/>
    <w:rsid w:val="00505F4B"/>
    <w:rsid w:val="00511953"/>
    <w:rsid w:val="0051582F"/>
    <w:rsid w:val="00523631"/>
    <w:rsid w:val="00526554"/>
    <w:rsid w:val="005315AB"/>
    <w:rsid w:val="0053533A"/>
    <w:rsid w:val="00537B55"/>
    <w:rsid w:val="00537D4B"/>
    <w:rsid w:val="00555A6A"/>
    <w:rsid w:val="00561D67"/>
    <w:rsid w:val="005654A4"/>
    <w:rsid w:val="00570837"/>
    <w:rsid w:val="00571242"/>
    <w:rsid w:val="005716AA"/>
    <w:rsid w:val="00573052"/>
    <w:rsid w:val="00575ACF"/>
    <w:rsid w:val="00590631"/>
    <w:rsid w:val="00591578"/>
    <w:rsid w:val="00592985"/>
    <w:rsid w:val="005A21B5"/>
    <w:rsid w:val="005D1B43"/>
    <w:rsid w:val="005D48EC"/>
    <w:rsid w:val="005E4AE0"/>
    <w:rsid w:val="005F4B38"/>
    <w:rsid w:val="00601DAA"/>
    <w:rsid w:val="00610285"/>
    <w:rsid w:val="006161AE"/>
    <w:rsid w:val="00631B3E"/>
    <w:rsid w:val="00632303"/>
    <w:rsid w:val="00635B7D"/>
    <w:rsid w:val="00642F6D"/>
    <w:rsid w:val="00651E8C"/>
    <w:rsid w:val="006523D9"/>
    <w:rsid w:val="006528C2"/>
    <w:rsid w:val="006578E4"/>
    <w:rsid w:val="006612CB"/>
    <w:rsid w:val="006640E9"/>
    <w:rsid w:val="006711A6"/>
    <w:rsid w:val="00671376"/>
    <w:rsid w:val="006864D5"/>
    <w:rsid w:val="00692537"/>
    <w:rsid w:val="00695FAE"/>
    <w:rsid w:val="006A04ED"/>
    <w:rsid w:val="006A3467"/>
    <w:rsid w:val="006A348C"/>
    <w:rsid w:val="006A6467"/>
    <w:rsid w:val="006D333B"/>
    <w:rsid w:val="006D50F6"/>
    <w:rsid w:val="006F4FED"/>
    <w:rsid w:val="007068AE"/>
    <w:rsid w:val="00707E22"/>
    <w:rsid w:val="00721674"/>
    <w:rsid w:val="00747F85"/>
    <w:rsid w:val="00751312"/>
    <w:rsid w:val="00762E92"/>
    <w:rsid w:val="007637E1"/>
    <w:rsid w:val="00770F24"/>
    <w:rsid w:val="007757A7"/>
    <w:rsid w:val="007768BB"/>
    <w:rsid w:val="00784CCC"/>
    <w:rsid w:val="007A1139"/>
    <w:rsid w:val="007C4CCA"/>
    <w:rsid w:val="007D2C5A"/>
    <w:rsid w:val="007D665F"/>
    <w:rsid w:val="007F5609"/>
    <w:rsid w:val="00800221"/>
    <w:rsid w:val="00810E19"/>
    <w:rsid w:val="008315C6"/>
    <w:rsid w:val="00836101"/>
    <w:rsid w:val="00842710"/>
    <w:rsid w:val="00852C80"/>
    <w:rsid w:val="008545CB"/>
    <w:rsid w:val="00855916"/>
    <w:rsid w:val="00856BB9"/>
    <w:rsid w:val="00864EBF"/>
    <w:rsid w:val="008709BD"/>
    <w:rsid w:val="00872B4D"/>
    <w:rsid w:val="00874A74"/>
    <w:rsid w:val="00875E91"/>
    <w:rsid w:val="0087725A"/>
    <w:rsid w:val="008906FD"/>
    <w:rsid w:val="008912C6"/>
    <w:rsid w:val="008C4372"/>
    <w:rsid w:val="008C7A29"/>
    <w:rsid w:val="008E00D8"/>
    <w:rsid w:val="008E2332"/>
    <w:rsid w:val="008F33E0"/>
    <w:rsid w:val="008F5317"/>
    <w:rsid w:val="0090028D"/>
    <w:rsid w:val="009106D7"/>
    <w:rsid w:val="00913BE2"/>
    <w:rsid w:val="0091568F"/>
    <w:rsid w:val="00924E01"/>
    <w:rsid w:val="00935581"/>
    <w:rsid w:val="009442B3"/>
    <w:rsid w:val="0095123D"/>
    <w:rsid w:val="00962E06"/>
    <w:rsid w:val="00987F9E"/>
    <w:rsid w:val="009929F6"/>
    <w:rsid w:val="00995D0C"/>
    <w:rsid w:val="009A0C1C"/>
    <w:rsid w:val="009B538D"/>
    <w:rsid w:val="009B5755"/>
    <w:rsid w:val="009C598B"/>
    <w:rsid w:val="009C5B3E"/>
    <w:rsid w:val="009C6E5C"/>
    <w:rsid w:val="009E5EA2"/>
    <w:rsid w:val="009F000A"/>
    <w:rsid w:val="009F14AE"/>
    <w:rsid w:val="00A0252E"/>
    <w:rsid w:val="00A02538"/>
    <w:rsid w:val="00A03E09"/>
    <w:rsid w:val="00A06D1D"/>
    <w:rsid w:val="00A33226"/>
    <w:rsid w:val="00A3626A"/>
    <w:rsid w:val="00A47265"/>
    <w:rsid w:val="00A5174E"/>
    <w:rsid w:val="00A67397"/>
    <w:rsid w:val="00A74A5B"/>
    <w:rsid w:val="00A76480"/>
    <w:rsid w:val="00A9520B"/>
    <w:rsid w:val="00AA0F53"/>
    <w:rsid w:val="00AC068B"/>
    <w:rsid w:val="00AC5528"/>
    <w:rsid w:val="00AD7360"/>
    <w:rsid w:val="00AF5346"/>
    <w:rsid w:val="00B022A8"/>
    <w:rsid w:val="00B108E0"/>
    <w:rsid w:val="00B12324"/>
    <w:rsid w:val="00B171EA"/>
    <w:rsid w:val="00B266EB"/>
    <w:rsid w:val="00B37547"/>
    <w:rsid w:val="00B40C56"/>
    <w:rsid w:val="00B4251B"/>
    <w:rsid w:val="00B46E49"/>
    <w:rsid w:val="00B51339"/>
    <w:rsid w:val="00B527F6"/>
    <w:rsid w:val="00B53750"/>
    <w:rsid w:val="00B54E69"/>
    <w:rsid w:val="00B81770"/>
    <w:rsid w:val="00B826E7"/>
    <w:rsid w:val="00B8308F"/>
    <w:rsid w:val="00B87B4C"/>
    <w:rsid w:val="00B925C8"/>
    <w:rsid w:val="00B9463A"/>
    <w:rsid w:val="00B94C19"/>
    <w:rsid w:val="00B953C2"/>
    <w:rsid w:val="00BB019F"/>
    <w:rsid w:val="00BD3A17"/>
    <w:rsid w:val="00BF2454"/>
    <w:rsid w:val="00BF39F1"/>
    <w:rsid w:val="00C01587"/>
    <w:rsid w:val="00C21493"/>
    <w:rsid w:val="00C23508"/>
    <w:rsid w:val="00C42166"/>
    <w:rsid w:val="00C438DF"/>
    <w:rsid w:val="00C5612C"/>
    <w:rsid w:val="00C5635F"/>
    <w:rsid w:val="00C62034"/>
    <w:rsid w:val="00C62D60"/>
    <w:rsid w:val="00C63C3F"/>
    <w:rsid w:val="00C71F4D"/>
    <w:rsid w:val="00C720C8"/>
    <w:rsid w:val="00C82ED4"/>
    <w:rsid w:val="00C85CCD"/>
    <w:rsid w:val="00CA4092"/>
    <w:rsid w:val="00CB24C3"/>
    <w:rsid w:val="00CB459D"/>
    <w:rsid w:val="00CC069C"/>
    <w:rsid w:val="00CC1C75"/>
    <w:rsid w:val="00CC1DFC"/>
    <w:rsid w:val="00CC562D"/>
    <w:rsid w:val="00CD1F37"/>
    <w:rsid w:val="00CD2B83"/>
    <w:rsid w:val="00CD6FE2"/>
    <w:rsid w:val="00CE0521"/>
    <w:rsid w:val="00CE31FB"/>
    <w:rsid w:val="00CE34BF"/>
    <w:rsid w:val="00CE371C"/>
    <w:rsid w:val="00CE5196"/>
    <w:rsid w:val="00CF6EA2"/>
    <w:rsid w:val="00D00D81"/>
    <w:rsid w:val="00D23235"/>
    <w:rsid w:val="00D330D0"/>
    <w:rsid w:val="00D45737"/>
    <w:rsid w:val="00D476A1"/>
    <w:rsid w:val="00D53C86"/>
    <w:rsid w:val="00D576E6"/>
    <w:rsid w:val="00D6465A"/>
    <w:rsid w:val="00D73982"/>
    <w:rsid w:val="00D7552F"/>
    <w:rsid w:val="00D755C2"/>
    <w:rsid w:val="00D77BB4"/>
    <w:rsid w:val="00D84782"/>
    <w:rsid w:val="00D86E7C"/>
    <w:rsid w:val="00D9056F"/>
    <w:rsid w:val="00D93F2F"/>
    <w:rsid w:val="00D9588A"/>
    <w:rsid w:val="00D967A2"/>
    <w:rsid w:val="00DA6BCE"/>
    <w:rsid w:val="00DB0BF9"/>
    <w:rsid w:val="00DC50A0"/>
    <w:rsid w:val="00DD6E2F"/>
    <w:rsid w:val="00DE3367"/>
    <w:rsid w:val="00DE529E"/>
    <w:rsid w:val="00DF1694"/>
    <w:rsid w:val="00DF2B2E"/>
    <w:rsid w:val="00DF52EA"/>
    <w:rsid w:val="00DF5E0C"/>
    <w:rsid w:val="00DF7FDB"/>
    <w:rsid w:val="00E12CA3"/>
    <w:rsid w:val="00E203AA"/>
    <w:rsid w:val="00E20410"/>
    <w:rsid w:val="00E220C0"/>
    <w:rsid w:val="00E23580"/>
    <w:rsid w:val="00E23683"/>
    <w:rsid w:val="00E30DE2"/>
    <w:rsid w:val="00E40C6C"/>
    <w:rsid w:val="00E42207"/>
    <w:rsid w:val="00E42D2F"/>
    <w:rsid w:val="00E43070"/>
    <w:rsid w:val="00E514D2"/>
    <w:rsid w:val="00E53B59"/>
    <w:rsid w:val="00E80F8E"/>
    <w:rsid w:val="00E82977"/>
    <w:rsid w:val="00E84E39"/>
    <w:rsid w:val="00EA23A8"/>
    <w:rsid w:val="00EA427D"/>
    <w:rsid w:val="00EA433A"/>
    <w:rsid w:val="00EA7896"/>
    <w:rsid w:val="00EB0390"/>
    <w:rsid w:val="00EB08DE"/>
    <w:rsid w:val="00EB4BEB"/>
    <w:rsid w:val="00EB689A"/>
    <w:rsid w:val="00EB7B50"/>
    <w:rsid w:val="00EC7E94"/>
    <w:rsid w:val="00ED6152"/>
    <w:rsid w:val="00EE577B"/>
    <w:rsid w:val="00EF1119"/>
    <w:rsid w:val="00F002F0"/>
    <w:rsid w:val="00F02983"/>
    <w:rsid w:val="00F0412F"/>
    <w:rsid w:val="00F116CB"/>
    <w:rsid w:val="00F11C43"/>
    <w:rsid w:val="00F271BF"/>
    <w:rsid w:val="00F27EAB"/>
    <w:rsid w:val="00F33503"/>
    <w:rsid w:val="00F72446"/>
    <w:rsid w:val="00F732F0"/>
    <w:rsid w:val="00FA338B"/>
    <w:rsid w:val="00FA3C54"/>
    <w:rsid w:val="00FC5C09"/>
    <w:rsid w:val="00FD2286"/>
    <w:rsid w:val="00FD37D4"/>
    <w:rsid w:val="00FD6FDD"/>
    <w:rsid w:val="00FE1B3C"/>
    <w:rsid w:val="00FF521A"/>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F6633A5D-29A2-4A69-AE00-2ECA6B3A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BB4"/>
    <w:rPr>
      <w:sz w:val="16"/>
      <w:szCs w:val="16"/>
    </w:rPr>
  </w:style>
  <w:style w:type="paragraph" w:styleId="CommentText">
    <w:name w:val="annotation text"/>
    <w:basedOn w:val="Normal"/>
    <w:link w:val="CommentTextChar"/>
    <w:uiPriority w:val="99"/>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uiPriority w:val="99"/>
    <w:semiHidden/>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ppn-0121-scoring-social-value" TargetMode="External"/><Relationship Id="rId13" Type="http://schemas.openxmlformats.org/officeDocument/2006/relationships/hyperlink" Target="http://www.jobapplyni.com" TargetMode="External"/><Relationship Id="rId18" Type="http://schemas.openxmlformats.org/officeDocument/2006/relationships/hyperlink" Target="https://www.socialenterpriseni.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socialvalueni.org/contractors/find-a-broker/"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buysocialni.org/Contractors/find-a-brok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cialvalueni.org/contractors/find-a-broker/" TargetMode="External"/><Relationship Id="rId20" Type="http://schemas.openxmlformats.org/officeDocument/2006/relationships/hyperlink" Target="https://www.investni.com/support-for-business/resource-matching-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socialvalueni.org/contractors/find-a-broker/" TargetMode="External"/><Relationship Id="rId5" Type="http://schemas.openxmlformats.org/officeDocument/2006/relationships/webSettings" Target="webSettings.xml"/><Relationship Id="rId15" Type="http://schemas.openxmlformats.org/officeDocument/2006/relationships/hyperlink" Target="https://socialvalueni.org/contractors/find-a-broker/" TargetMode="External"/><Relationship Id="rId23" Type="http://schemas.openxmlformats.org/officeDocument/2006/relationships/hyperlink" Target="https://socialvalueni.org/contractors/find-a-broker/"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www.ni-rn.com/reuse-and-repair-near-m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socialvalueni.org/contractors/find-a-broker/" TargetMode="External"/><Relationship Id="rId22" Type="http://schemas.openxmlformats.org/officeDocument/2006/relationships/hyperlink" Target="http://www.jobapplyni.com"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healthy-workplaces-a-model-for-a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CCACB023A4AF497750C0F6DBFF8AC"/>
        <w:category>
          <w:name w:val="General"/>
          <w:gallery w:val="placeholder"/>
        </w:category>
        <w:types>
          <w:type w:val="bbPlcHdr"/>
        </w:types>
        <w:behaviors>
          <w:behavior w:val="content"/>
        </w:behaviors>
        <w:guid w:val="{47990C36-9499-4A72-B578-6BD5EBBB32AF}"/>
      </w:docPartPr>
      <w:docPartBody>
        <w:p w:rsidR="00761830" w:rsidRDefault="006A42B4" w:rsidP="006A42B4">
          <w:pPr>
            <w:pStyle w:val="DDACCACB023A4AF497750C0F6DBFF8AC"/>
          </w:pPr>
          <w:r w:rsidRPr="00D33123">
            <w:rPr>
              <w:rStyle w:val="PlaceholderText"/>
            </w:rPr>
            <w:t>Click here to enter text.</w:t>
          </w:r>
        </w:p>
      </w:docPartBody>
    </w:docPart>
    <w:docPart>
      <w:docPartPr>
        <w:name w:val="458A16E84BBC4525B5B7C1A2B53E9CA1"/>
        <w:category>
          <w:name w:val="General"/>
          <w:gallery w:val="placeholder"/>
        </w:category>
        <w:types>
          <w:type w:val="bbPlcHdr"/>
        </w:types>
        <w:behaviors>
          <w:behavior w:val="content"/>
        </w:behaviors>
        <w:guid w:val="{541ED859-2604-44B1-8EA4-6E4AEEEEB466}"/>
      </w:docPartPr>
      <w:docPartBody>
        <w:p w:rsidR="00761830" w:rsidRDefault="006A42B4" w:rsidP="006A42B4">
          <w:pPr>
            <w:pStyle w:val="458A16E84BBC4525B5B7C1A2B53E9CA1"/>
          </w:pPr>
          <w:r w:rsidRPr="00D33123">
            <w:rPr>
              <w:rStyle w:val="PlaceholderText"/>
            </w:rPr>
            <w:t>Click here to enter text.</w:t>
          </w:r>
        </w:p>
      </w:docPartBody>
    </w:docPart>
    <w:docPart>
      <w:docPartPr>
        <w:name w:val="8029343C848349AF8D3247A2024C2C19"/>
        <w:category>
          <w:name w:val="General"/>
          <w:gallery w:val="placeholder"/>
        </w:category>
        <w:types>
          <w:type w:val="bbPlcHdr"/>
        </w:types>
        <w:behaviors>
          <w:behavior w:val="content"/>
        </w:behaviors>
        <w:guid w:val="{35053469-8296-482A-B90F-E7834EB57DE4}"/>
      </w:docPartPr>
      <w:docPartBody>
        <w:p w:rsidR="00761830" w:rsidRDefault="006A42B4" w:rsidP="006A42B4">
          <w:pPr>
            <w:pStyle w:val="8029343C848349AF8D3247A2024C2C19"/>
          </w:pPr>
          <w:r w:rsidRPr="00D33123">
            <w:rPr>
              <w:rStyle w:val="PlaceholderText"/>
            </w:rPr>
            <w:t>Click here to enter text.</w:t>
          </w:r>
        </w:p>
      </w:docPartBody>
    </w:docPart>
    <w:docPart>
      <w:docPartPr>
        <w:name w:val="1D12A3C8FE5442E380FE98941CF4906B"/>
        <w:category>
          <w:name w:val="General"/>
          <w:gallery w:val="placeholder"/>
        </w:category>
        <w:types>
          <w:type w:val="bbPlcHdr"/>
        </w:types>
        <w:behaviors>
          <w:behavior w:val="content"/>
        </w:behaviors>
        <w:guid w:val="{660FA65D-CBCE-41D3-83BE-2F7DD59FC7B2}"/>
      </w:docPartPr>
      <w:docPartBody>
        <w:p w:rsidR="00761830" w:rsidRDefault="006A42B4" w:rsidP="006A42B4">
          <w:pPr>
            <w:pStyle w:val="1D12A3C8FE5442E380FE98941CF4906B"/>
          </w:pPr>
          <w:r w:rsidRPr="00D33123">
            <w:rPr>
              <w:rStyle w:val="PlaceholderText"/>
            </w:rPr>
            <w:t>Click here to enter text.</w:t>
          </w:r>
        </w:p>
      </w:docPartBody>
    </w:docPart>
    <w:docPart>
      <w:docPartPr>
        <w:name w:val="786A58452BF946B58A9C01BFFC373B25"/>
        <w:category>
          <w:name w:val="General"/>
          <w:gallery w:val="placeholder"/>
        </w:category>
        <w:types>
          <w:type w:val="bbPlcHdr"/>
        </w:types>
        <w:behaviors>
          <w:behavior w:val="content"/>
        </w:behaviors>
        <w:guid w:val="{278B26AB-BA4A-4A13-9F3B-6DD19F7A6442}"/>
      </w:docPartPr>
      <w:docPartBody>
        <w:p w:rsidR="00761830" w:rsidRDefault="006A42B4" w:rsidP="006A42B4">
          <w:pPr>
            <w:pStyle w:val="786A58452BF946B58A9C01BFFC373B25"/>
          </w:pPr>
          <w:r w:rsidRPr="00D33123">
            <w:rPr>
              <w:rStyle w:val="PlaceholderText"/>
            </w:rPr>
            <w:t>Click here to enter text.</w:t>
          </w:r>
        </w:p>
      </w:docPartBody>
    </w:docPart>
    <w:docPart>
      <w:docPartPr>
        <w:name w:val="5CB9933AD04749209FEBFFCAADF9AAD8"/>
        <w:category>
          <w:name w:val="General"/>
          <w:gallery w:val="placeholder"/>
        </w:category>
        <w:types>
          <w:type w:val="bbPlcHdr"/>
        </w:types>
        <w:behaviors>
          <w:behavior w:val="content"/>
        </w:behaviors>
        <w:guid w:val="{F7072C6D-56C7-4C04-A193-9AEB983182C6}"/>
      </w:docPartPr>
      <w:docPartBody>
        <w:p w:rsidR="00B923F1" w:rsidRDefault="00E50D0B" w:rsidP="00E50D0B">
          <w:pPr>
            <w:pStyle w:val="5CB9933AD04749209FEBFFCAADF9AAD8"/>
          </w:pPr>
          <w:r w:rsidRPr="009A2A33">
            <w:rPr>
              <w:rStyle w:val="PlaceholderText"/>
            </w:rPr>
            <w:t>Click here to enter text.</w:t>
          </w:r>
        </w:p>
      </w:docPartBody>
    </w:docPart>
    <w:docPart>
      <w:docPartPr>
        <w:name w:val="8268D815F89D4BCF9AC2AFD9B9259479"/>
        <w:category>
          <w:name w:val="General"/>
          <w:gallery w:val="placeholder"/>
        </w:category>
        <w:types>
          <w:type w:val="bbPlcHdr"/>
        </w:types>
        <w:behaviors>
          <w:behavior w:val="content"/>
        </w:behaviors>
        <w:guid w:val="{5DEF30B8-054C-4748-8B86-BB9E5EF3D02E}"/>
      </w:docPartPr>
      <w:docPartBody>
        <w:p w:rsidR="00252099" w:rsidRDefault="00252099" w:rsidP="00252099">
          <w:pPr>
            <w:pStyle w:val="8268D815F89D4BCF9AC2AFD9B9259479"/>
          </w:pPr>
          <w:r w:rsidRPr="00D331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4A"/>
    <w:rsid w:val="00096D23"/>
    <w:rsid w:val="000C46E1"/>
    <w:rsid w:val="00152DAC"/>
    <w:rsid w:val="001D6603"/>
    <w:rsid w:val="00232400"/>
    <w:rsid w:val="0025206B"/>
    <w:rsid w:val="00252099"/>
    <w:rsid w:val="00281451"/>
    <w:rsid w:val="002A4005"/>
    <w:rsid w:val="00385DCB"/>
    <w:rsid w:val="003A4B62"/>
    <w:rsid w:val="003B7FEA"/>
    <w:rsid w:val="00404E62"/>
    <w:rsid w:val="0043564A"/>
    <w:rsid w:val="004421EF"/>
    <w:rsid w:val="00447DA4"/>
    <w:rsid w:val="00454A4D"/>
    <w:rsid w:val="00483ADE"/>
    <w:rsid w:val="00496A7C"/>
    <w:rsid w:val="005220FF"/>
    <w:rsid w:val="005D35BE"/>
    <w:rsid w:val="005E29AD"/>
    <w:rsid w:val="005F2A08"/>
    <w:rsid w:val="006361DE"/>
    <w:rsid w:val="006A42B4"/>
    <w:rsid w:val="006B3E15"/>
    <w:rsid w:val="006E35E9"/>
    <w:rsid w:val="006E4206"/>
    <w:rsid w:val="006E6857"/>
    <w:rsid w:val="00730043"/>
    <w:rsid w:val="00761830"/>
    <w:rsid w:val="007D7FA3"/>
    <w:rsid w:val="007E2C90"/>
    <w:rsid w:val="00850CAF"/>
    <w:rsid w:val="00861C3A"/>
    <w:rsid w:val="00892DE2"/>
    <w:rsid w:val="008A6F8B"/>
    <w:rsid w:val="009F35D9"/>
    <w:rsid w:val="00A563F8"/>
    <w:rsid w:val="00A57EF4"/>
    <w:rsid w:val="00A64BBF"/>
    <w:rsid w:val="00A80EDC"/>
    <w:rsid w:val="00B2540B"/>
    <w:rsid w:val="00B26513"/>
    <w:rsid w:val="00B923F1"/>
    <w:rsid w:val="00BC5D65"/>
    <w:rsid w:val="00BC6DB9"/>
    <w:rsid w:val="00C2343F"/>
    <w:rsid w:val="00C8001B"/>
    <w:rsid w:val="00CD2A4A"/>
    <w:rsid w:val="00CF7592"/>
    <w:rsid w:val="00D60577"/>
    <w:rsid w:val="00DA728F"/>
    <w:rsid w:val="00DA7339"/>
    <w:rsid w:val="00E5034E"/>
    <w:rsid w:val="00E50D0B"/>
    <w:rsid w:val="00E6583E"/>
    <w:rsid w:val="00E904D0"/>
    <w:rsid w:val="00E96AEE"/>
    <w:rsid w:val="00EB1E8D"/>
    <w:rsid w:val="00EB4B86"/>
    <w:rsid w:val="00EF39A1"/>
    <w:rsid w:val="00EF768A"/>
    <w:rsid w:val="00F45798"/>
    <w:rsid w:val="00F6219E"/>
    <w:rsid w:val="00F76AA0"/>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099"/>
  </w:style>
  <w:style w:type="paragraph" w:customStyle="1" w:styleId="DDACCACB023A4AF497750C0F6DBFF8AC">
    <w:name w:val="DDACCACB023A4AF497750C0F6DBFF8AC"/>
    <w:rsid w:val="006A42B4"/>
  </w:style>
  <w:style w:type="paragraph" w:customStyle="1" w:styleId="458A16E84BBC4525B5B7C1A2B53E9CA1">
    <w:name w:val="458A16E84BBC4525B5B7C1A2B53E9CA1"/>
    <w:rsid w:val="006A42B4"/>
  </w:style>
  <w:style w:type="paragraph" w:customStyle="1" w:styleId="8029343C848349AF8D3247A2024C2C19">
    <w:name w:val="8029343C848349AF8D3247A2024C2C19"/>
    <w:rsid w:val="006A42B4"/>
  </w:style>
  <w:style w:type="paragraph" w:customStyle="1" w:styleId="1D12A3C8FE5442E380FE98941CF4906B">
    <w:name w:val="1D12A3C8FE5442E380FE98941CF4906B"/>
    <w:rsid w:val="006A42B4"/>
  </w:style>
  <w:style w:type="paragraph" w:customStyle="1" w:styleId="786A58452BF946B58A9C01BFFC373B25">
    <w:name w:val="786A58452BF946B58A9C01BFFC373B25"/>
    <w:rsid w:val="006A42B4"/>
  </w:style>
  <w:style w:type="paragraph" w:customStyle="1" w:styleId="5CB9933AD04749209FEBFFCAADF9AAD8">
    <w:name w:val="5CB9933AD04749209FEBFFCAADF9AAD8"/>
    <w:rsid w:val="00E50D0B"/>
  </w:style>
  <w:style w:type="paragraph" w:customStyle="1" w:styleId="8268D815F89D4BCF9AC2AFD9B9259479">
    <w:name w:val="8268D815F89D4BCF9AC2AFD9B9259479"/>
    <w:rsid w:val="00252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4231</Words>
  <Characters>24244</Characters>
  <Application>Microsoft Office Word</Application>
  <DocSecurity>0</DocSecurity>
  <Lines>932</Lines>
  <Paragraphs>296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4</cp:revision>
  <dcterms:created xsi:type="dcterms:W3CDTF">2024-04-16T07:39:00Z</dcterms:created>
  <dcterms:modified xsi:type="dcterms:W3CDTF">2024-04-16T07:41:00Z</dcterms:modified>
</cp:coreProperties>
</file>